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29" w:rsidRPr="001B186A" w:rsidRDefault="00732229" w:rsidP="001B186A">
      <w:pPr>
        <w:spacing w:line="360" w:lineRule="auto"/>
        <w:jc w:val="center"/>
        <w:rPr>
          <w:rFonts w:ascii="Times New Roman" w:hAnsi="Times New Roman" w:cs="Times New Roman"/>
          <w:b/>
          <w:sz w:val="24"/>
          <w:szCs w:val="24"/>
        </w:rPr>
      </w:pPr>
      <w:bookmarkStart w:id="0" w:name="_GoBack"/>
      <w:bookmarkEnd w:id="0"/>
      <w:r w:rsidRPr="001B186A">
        <w:rPr>
          <w:rFonts w:ascii="Times New Roman" w:hAnsi="Times New Roman" w:cs="Times New Roman"/>
          <w:b/>
          <w:sz w:val="24"/>
          <w:szCs w:val="24"/>
        </w:rPr>
        <w:t>Formal Vs. Informal Institutions for New Market Innovation in Knowledge-Intensive Business Services (KIBS) as a strategy for diversification and sustainability of the African Economy</w:t>
      </w:r>
    </w:p>
    <w:p w:rsidR="00732229" w:rsidRPr="001B186A" w:rsidRDefault="00732229" w:rsidP="001B186A">
      <w:pPr>
        <w:spacing w:line="360" w:lineRule="auto"/>
        <w:jc w:val="both"/>
        <w:rPr>
          <w:rFonts w:ascii="Times New Roman" w:hAnsi="Times New Roman" w:cs="Times New Roman"/>
          <w:b/>
          <w:sz w:val="24"/>
          <w:szCs w:val="24"/>
        </w:rPr>
      </w:pPr>
      <w:r w:rsidRPr="001B186A">
        <w:rPr>
          <w:rFonts w:ascii="Times New Roman" w:hAnsi="Times New Roman" w:cs="Times New Roman"/>
          <w:b/>
          <w:sz w:val="24"/>
          <w:szCs w:val="24"/>
        </w:rPr>
        <w:t>Authors: Adeyeye, Mercy Modupe, Federal University of Technology, Minna</w:t>
      </w:r>
    </w:p>
    <w:p w:rsidR="00732229" w:rsidRPr="001B186A" w:rsidRDefault="00732229" w:rsidP="001B186A">
      <w:pPr>
        <w:spacing w:line="360" w:lineRule="auto"/>
        <w:jc w:val="both"/>
        <w:rPr>
          <w:rFonts w:ascii="Times New Roman" w:hAnsi="Times New Roman" w:cs="Times New Roman"/>
          <w:b/>
          <w:sz w:val="24"/>
          <w:szCs w:val="24"/>
        </w:rPr>
      </w:pPr>
      <w:r w:rsidRPr="001B186A">
        <w:rPr>
          <w:rFonts w:ascii="Times New Roman" w:hAnsi="Times New Roman" w:cs="Times New Roman"/>
          <w:b/>
          <w:sz w:val="24"/>
          <w:szCs w:val="24"/>
        </w:rPr>
        <w:t>Abubakar, Yazid Abdullahi, University of Essex, United Kingdom</w:t>
      </w:r>
    </w:p>
    <w:p w:rsidR="00732229" w:rsidRPr="001B186A" w:rsidRDefault="00732229" w:rsidP="001B186A">
      <w:pPr>
        <w:spacing w:line="360" w:lineRule="auto"/>
        <w:jc w:val="both"/>
        <w:rPr>
          <w:rFonts w:ascii="Times New Roman" w:hAnsi="Times New Roman" w:cs="Times New Roman"/>
          <w:b/>
          <w:sz w:val="24"/>
          <w:szCs w:val="24"/>
        </w:rPr>
      </w:pPr>
      <w:r w:rsidRPr="001B186A">
        <w:rPr>
          <w:rFonts w:ascii="Times New Roman" w:hAnsi="Times New Roman" w:cs="Times New Roman"/>
          <w:b/>
          <w:sz w:val="24"/>
          <w:szCs w:val="24"/>
        </w:rPr>
        <w:t>Ochepa, Abdulhafeez Abubakar, Federal University of Technology, Minna.</w:t>
      </w:r>
    </w:p>
    <w:p w:rsidR="00732229" w:rsidRPr="001B186A" w:rsidRDefault="00732229" w:rsidP="001B186A">
      <w:pPr>
        <w:spacing w:line="360" w:lineRule="auto"/>
        <w:jc w:val="both"/>
        <w:rPr>
          <w:rFonts w:ascii="Times New Roman" w:hAnsi="Times New Roman" w:cs="Times New Roman"/>
          <w:b/>
          <w:sz w:val="24"/>
          <w:szCs w:val="24"/>
        </w:rPr>
      </w:pPr>
      <w:r w:rsidRPr="001B186A">
        <w:rPr>
          <w:rFonts w:ascii="Times New Roman" w:hAnsi="Times New Roman" w:cs="Times New Roman"/>
          <w:b/>
          <w:sz w:val="24"/>
          <w:szCs w:val="24"/>
        </w:rPr>
        <w:t>Correspondent email: memoade4real@yahoo.com</w:t>
      </w:r>
    </w:p>
    <w:p w:rsidR="00732229" w:rsidRDefault="00732229" w:rsidP="001B186A">
      <w:pPr>
        <w:spacing w:line="360" w:lineRule="auto"/>
        <w:jc w:val="both"/>
        <w:rPr>
          <w:rFonts w:ascii="Times New Roman" w:eastAsia="Times New Roman" w:hAnsi="Times New Roman" w:cs="Times New Roman"/>
          <w:sz w:val="24"/>
          <w:szCs w:val="24"/>
        </w:rPr>
      </w:pPr>
      <w:r w:rsidRPr="001B186A">
        <w:rPr>
          <w:rFonts w:ascii="Times New Roman" w:eastAsia="Times New Roman" w:hAnsi="Times New Roman" w:cs="Times New Roman"/>
          <w:b/>
          <w:sz w:val="24"/>
          <w:szCs w:val="24"/>
        </w:rPr>
        <w:t>Article Classification:</w:t>
      </w:r>
      <w:r w:rsidRPr="001B186A">
        <w:rPr>
          <w:rFonts w:ascii="Times New Roman" w:eastAsia="Times New Roman" w:hAnsi="Times New Roman" w:cs="Times New Roman"/>
          <w:sz w:val="24"/>
          <w:szCs w:val="24"/>
        </w:rPr>
        <w:t xml:space="preserve"> Research Paper</w:t>
      </w:r>
    </w:p>
    <w:p w:rsidR="00F603E8" w:rsidRDefault="00F603E8" w:rsidP="00F603E8">
      <w:pPr>
        <w:spacing w:line="240" w:lineRule="auto"/>
        <w:jc w:val="both"/>
        <w:rPr>
          <w:rFonts w:asciiTheme="majorBidi" w:hAnsiTheme="majorBidi" w:cstheme="majorBidi"/>
          <w:b/>
          <w:sz w:val="24"/>
          <w:szCs w:val="24"/>
        </w:rPr>
      </w:pPr>
      <w:r>
        <w:rPr>
          <w:rFonts w:asciiTheme="majorBidi" w:hAnsiTheme="majorBidi" w:cstheme="majorBidi"/>
          <w:b/>
          <w:sz w:val="24"/>
          <w:szCs w:val="24"/>
        </w:rPr>
        <w:t xml:space="preserve">Authors details: </w:t>
      </w:r>
    </w:p>
    <w:p w:rsidR="00F603E8" w:rsidRPr="00480146" w:rsidRDefault="00F603E8" w:rsidP="00480146">
      <w:pPr>
        <w:spacing w:line="240" w:lineRule="auto"/>
        <w:jc w:val="both"/>
        <w:rPr>
          <w:rFonts w:ascii="Times New Roman" w:hAnsi="Times New Roman" w:cs="Times New Roman"/>
        </w:rPr>
      </w:pPr>
      <w:r w:rsidRPr="00480146">
        <w:rPr>
          <w:rFonts w:ascii="Times New Roman" w:hAnsi="Times New Roman" w:cs="Times New Roman"/>
        </w:rPr>
        <w:t>Dr. Adeyeye, Mercy Modupe, a lecturer in the department of Entrepreneurship and Business Studies, Federal University of Technology, Minna, Nigeria. A fellow of the International Centre for Entrepreneurial Research, University of Essex, United Kingdom and her research interest is focussed on entrepreneurship, innovation</w:t>
      </w:r>
      <w:r w:rsidR="00480146">
        <w:rPr>
          <w:rFonts w:ascii="Times New Roman" w:hAnsi="Times New Roman" w:cs="Times New Roman"/>
        </w:rPr>
        <w:t xml:space="preserve"> and finance in</w:t>
      </w:r>
      <w:r w:rsidRPr="00480146">
        <w:rPr>
          <w:rFonts w:ascii="Times New Roman" w:hAnsi="Times New Roman" w:cs="Times New Roman"/>
        </w:rPr>
        <w:t xml:space="preserve"> developing economies.</w:t>
      </w:r>
    </w:p>
    <w:p w:rsidR="00F603E8" w:rsidRPr="00480146" w:rsidRDefault="00F603E8" w:rsidP="00480146">
      <w:pPr>
        <w:spacing w:line="240" w:lineRule="auto"/>
        <w:jc w:val="both"/>
        <w:rPr>
          <w:rFonts w:ascii="Times New Roman" w:hAnsi="Times New Roman" w:cs="Times New Roman"/>
        </w:rPr>
      </w:pPr>
      <w:r w:rsidRPr="00480146">
        <w:rPr>
          <w:rFonts w:ascii="Times New Roman" w:hAnsi="Times New Roman" w:cs="Times New Roman"/>
        </w:rPr>
        <w:t>Dr.Abubakar, Yazid Abdullahi, is a lecturer in entrepreneurship and economic development in the University of Essex, United Kingdom. His area of interest is more focussed on entrepreneurship, innovation and region.</w:t>
      </w:r>
    </w:p>
    <w:p w:rsidR="00F603E8" w:rsidRPr="00480146" w:rsidRDefault="00F603E8" w:rsidP="00480146">
      <w:pPr>
        <w:spacing w:line="240" w:lineRule="auto"/>
        <w:jc w:val="both"/>
        <w:rPr>
          <w:rFonts w:ascii="Times New Roman" w:hAnsi="Times New Roman" w:cs="Times New Roman"/>
        </w:rPr>
      </w:pPr>
      <w:r w:rsidRPr="00480146">
        <w:rPr>
          <w:rFonts w:ascii="Times New Roman" w:hAnsi="Times New Roman" w:cs="Times New Roman"/>
        </w:rPr>
        <w:t>Mr. Ochepa Abdulhafeez Abubakar is a lecturer in the department of Entrepreneurship and Business Studies, Federal University of Technology, Minna, Nigeria. A researcher in the Kogi State University, Anyigba. His research interest is in entrepreneurship and small business management.</w:t>
      </w:r>
    </w:p>
    <w:p w:rsidR="00480146" w:rsidRPr="00480146" w:rsidRDefault="00480146" w:rsidP="00480146">
      <w:pPr>
        <w:spacing w:line="240" w:lineRule="auto"/>
        <w:jc w:val="both"/>
        <w:rPr>
          <w:rFonts w:ascii="Times New Roman" w:hAnsi="Times New Roman" w:cs="Times New Roman"/>
        </w:rPr>
      </w:pPr>
      <w:r>
        <w:rPr>
          <w:rFonts w:ascii="Times New Roman" w:hAnsi="Times New Roman" w:cs="Times New Roman"/>
        </w:rPr>
        <w:t xml:space="preserve">Mr. Dokochi, </w:t>
      </w:r>
      <w:r w:rsidRPr="00480146">
        <w:rPr>
          <w:rFonts w:ascii="Times New Roman" w:hAnsi="Times New Roman" w:cs="Times New Roman"/>
        </w:rPr>
        <w:t xml:space="preserve"> is a lecturer in the department of Entrepreneurship and Business Studies, Federal University of Technology, Minna, Nigeria. He studied in Management in Russia. His research interest is in entrepreneurship and business management.</w:t>
      </w:r>
    </w:p>
    <w:p w:rsidR="00E56BC7" w:rsidRPr="00F0060C" w:rsidRDefault="00E56BC7" w:rsidP="00E56BC7">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Pr="00F0060C">
        <w:rPr>
          <w:rFonts w:ascii="Times New Roman" w:eastAsia="Times New Roman" w:hAnsi="Times New Roman" w:cs="Times New Roman"/>
          <w:b/>
          <w:bCs/>
          <w:sz w:val="24"/>
          <w:szCs w:val="24"/>
        </w:rPr>
        <w:t>bstract</w:t>
      </w:r>
    </w:p>
    <w:p w:rsidR="00E56BC7" w:rsidRPr="007C083A" w:rsidRDefault="00E56BC7" w:rsidP="00E56BC7">
      <w:pPr>
        <w:jc w:val="both"/>
        <w:rPr>
          <w:rFonts w:ascii="Times New Roman" w:hAnsi="Times New Roman" w:cs="Times New Roman"/>
          <w:sz w:val="24"/>
          <w:szCs w:val="24"/>
        </w:rPr>
      </w:pPr>
      <w:r>
        <w:rPr>
          <w:rFonts w:ascii="Times New Roman" w:eastAsia="Times New Roman" w:hAnsi="Times New Roman" w:cs="Times New Roman"/>
        </w:rPr>
        <w:t xml:space="preserve"> </w:t>
      </w:r>
      <w:r w:rsidRPr="007C083A">
        <w:rPr>
          <w:rFonts w:ascii="Times New Roman" w:hAnsi="Times New Roman" w:cs="Times New Roman"/>
          <w:iCs/>
          <w:sz w:val="24"/>
          <w:szCs w:val="24"/>
          <w:lang w:val="en-US"/>
        </w:rPr>
        <w:t>T</w:t>
      </w:r>
      <w:r w:rsidRPr="007C083A">
        <w:rPr>
          <w:rFonts w:ascii="Times New Roman" w:hAnsi="Times New Roman" w:cs="Times New Roman"/>
          <w:sz w:val="24"/>
          <w:szCs w:val="24"/>
        </w:rPr>
        <w:t>here is a shift from the enormous proliferation of informal trade to the emergence of Knowledge-Intensive Business Services (KIBS) such as telecommunications and ICT</w:t>
      </w:r>
      <w:r>
        <w:rPr>
          <w:rFonts w:ascii="Times New Roman" w:hAnsi="Times New Roman" w:cs="Times New Roman"/>
          <w:sz w:val="24"/>
          <w:szCs w:val="24"/>
        </w:rPr>
        <w:t xml:space="preserve"> </w:t>
      </w:r>
      <w:r w:rsidRPr="007C083A">
        <w:rPr>
          <w:rFonts w:ascii="Times New Roman" w:hAnsi="Times New Roman" w:cs="Times New Roman"/>
          <w:sz w:val="24"/>
          <w:szCs w:val="24"/>
        </w:rPr>
        <w:t>in developing countries. KIBS are ‘knowledge-producing, knowledge-using and knowledge-transforming industry that uses knowledge-based methods to present itself as ‘drivers of knowledge dynamics in multilevel contexts.</w:t>
      </w:r>
      <w:r>
        <w:rPr>
          <w:rFonts w:ascii="Times New Roman" w:hAnsi="Times New Roman" w:cs="Times New Roman"/>
          <w:sz w:val="24"/>
          <w:szCs w:val="24"/>
        </w:rPr>
        <w:t xml:space="preserve"> KIBS industries host diverse innovations globally.</w:t>
      </w:r>
      <w:r w:rsidRPr="007C083A">
        <w:rPr>
          <w:rFonts w:ascii="Times New Roman" w:hAnsi="Times New Roman" w:cs="Times New Roman"/>
          <w:sz w:val="24"/>
          <w:szCs w:val="24"/>
        </w:rPr>
        <w:t xml:space="preserve"> </w:t>
      </w:r>
      <w:r>
        <w:rPr>
          <w:rFonts w:ascii="Times New Roman" w:hAnsi="Times New Roman" w:cs="Times New Roman"/>
          <w:sz w:val="24"/>
          <w:szCs w:val="24"/>
        </w:rPr>
        <w:t>However, a</w:t>
      </w:r>
      <w:r w:rsidRPr="007C083A">
        <w:rPr>
          <w:rFonts w:ascii="Times New Roman" w:hAnsi="Times New Roman" w:cs="Times New Roman"/>
          <w:sz w:val="24"/>
          <w:szCs w:val="24"/>
          <w:lang w:val="en-US"/>
        </w:rPr>
        <w:t xml:space="preserve"> number </w:t>
      </w:r>
      <w:r w:rsidRPr="007C083A">
        <w:rPr>
          <w:rFonts w:ascii="Times New Roman" w:hAnsi="Times New Roman" w:cs="Times New Roman"/>
          <w:sz w:val="24"/>
          <w:szCs w:val="24"/>
        </w:rPr>
        <w:t>of</w:t>
      </w:r>
      <w:r w:rsidRPr="007C083A">
        <w:rPr>
          <w:rFonts w:ascii="Times New Roman" w:hAnsi="Times New Roman" w:cs="Times New Roman"/>
          <w:sz w:val="24"/>
          <w:szCs w:val="24"/>
          <w:lang w:val="en-US"/>
        </w:rPr>
        <w:t xml:space="preserve"> innovations in developing countries are simply </w:t>
      </w:r>
      <w:r w:rsidRPr="007C083A">
        <w:rPr>
          <w:rFonts w:ascii="Times New Roman" w:hAnsi="Times New Roman" w:cs="Times New Roman"/>
          <w:sz w:val="24"/>
          <w:szCs w:val="24"/>
        </w:rPr>
        <w:t>new market innovations which are</w:t>
      </w:r>
      <w:r w:rsidRPr="007C083A">
        <w:rPr>
          <w:rFonts w:ascii="Times New Roman" w:hAnsi="Times New Roman" w:cs="Times New Roman"/>
          <w:sz w:val="24"/>
          <w:szCs w:val="24"/>
          <w:lang w:val="en-US"/>
        </w:rPr>
        <w:t xml:space="preserve"> necessarily </w:t>
      </w:r>
      <w:r>
        <w:rPr>
          <w:rFonts w:ascii="Times New Roman" w:hAnsi="Times New Roman" w:cs="Times New Roman"/>
          <w:sz w:val="24"/>
          <w:szCs w:val="24"/>
          <w:lang w:val="en-US"/>
        </w:rPr>
        <w:t xml:space="preserve">not </w:t>
      </w:r>
      <w:r w:rsidRPr="007C083A">
        <w:rPr>
          <w:rFonts w:ascii="Times New Roman" w:hAnsi="Times New Roman" w:cs="Times New Roman"/>
          <w:sz w:val="24"/>
          <w:szCs w:val="24"/>
          <w:lang w:val="en-US"/>
        </w:rPr>
        <w:t>new to the world</w:t>
      </w:r>
      <w:r>
        <w:rPr>
          <w:rFonts w:ascii="Times New Roman" w:hAnsi="Times New Roman" w:cs="Times New Roman"/>
          <w:sz w:val="24"/>
          <w:szCs w:val="24"/>
          <w:lang w:val="en-US"/>
        </w:rPr>
        <w:t>. They</w:t>
      </w:r>
      <w:r w:rsidRPr="007C083A">
        <w:rPr>
          <w:rFonts w:ascii="Times New Roman" w:hAnsi="Times New Roman" w:cs="Times New Roman"/>
          <w:sz w:val="24"/>
          <w:szCs w:val="24"/>
          <w:lang w:val="en-US"/>
        </w:rPr>
        <w:t xml:space="preserve"> need external </w:t>
      </w:r>
      <w:r w:rsidRPr="007C083A">
        <w:rPr>
          <w:rFonts w:ascii="Times New Roman" w:hAnsi="Times New Roman" w:cs="Times New Roman"/>
          <w:sz w:val="24"/>
          <w:szCs w:val="24"/>
        </w:rPr>
        <w:t>knowledge from institution</w:t>
      </w:r>
      <w:r>
        <w:rPr>
          <w:rFonts w:ascii="Times New Roman" w:hAnsi="Times New Roman" w:cs="Times New Roman"/>
          <w:sz w:val="24"/>
          <w:szCs w:val="24"/>
        </w:rPr>
        <w:t>s to meet the diversification and</w:t>
      </w:r>
      <w:r w:rsidRPr="007C083A">
        <w:rPr>
          <w:rFonts w:ascii="Times New Roman" w:hAnsi="Times New Roman" w:cs="Times New Roman"/>
          <w:sz w:val="24"/>
          <w:szCs w:val="24"/>
        </w:rPr>
        <w:t xml:space="preserve"> sustainability</w:t>
      </w:r>
      <w:r>
        <w:rPr>
          <w:rFonts w:ascii="Times New Roman" w:hAnsi="Times New Roman" w:cs="Times New Roman"/>
          <w:sz w:val="24"/>
          <w:szCs w:val="24"/>
          <w:lang w:val="en-US"/>
        </w:rPr>
        <w:t xml:space="preserve"> challenge in</w:t>
      </w:r>
      <w:r w:rsidRPr="007C083A">
        <w:rPr>
          <w:rFonts w:ascii="Times New Roman" w:hAnsi="Times New Roman" w:cs="Times New Roman"/>
          <w:sz w:val="24"/>
          <w:szCs w:val="24"/>
          <w:lang w:val="en-US"/>
        </w:rPr>
        <w:t xml:space="preserve"> Africa. </w:t>
      </w:r>
      <w:r w:rsidRPr="007C083A">
        <w:rPr>
          <w:rFonts w:ascii="Times New Roman" w:eastAsia="Times New Roman" w:hAnsi="Times New Roman" w:cs="Times New Roman"/>
          <w:sz w:val="24"/>
          <w:szCs w:val="24"/>
        </w:rPr>
        <w:t>Thus, this paper investigates the influence of formal and in</w:t>
      </w:r>
      <w:r>
        <w:rPr>
          <w:rFonts w:ascii="Times New Roman" w:eastAsia="Times New Roman" w:hAnsi="Times New Roman" w:cs="Times New Roman"/>
          <w:sz w:val="24"/>
          <w:szCs w:val="24"/>
        </w:rPr>
        <w:t>formal knowledge institutions for</w:t>
      </w:r>
      <w:r w:rsidRPr="007C083A">
        <w:rPr>
          <w:rFonts w:ascii="Times New Roman" w:eastAsia="Times New Roman" w:hAnsi="Times New Roman" w:cs="Times New Roman"/>
          <w:sz w:val="24"/>
          <w:szCs w:val="24"/>
        </w:rPr>
        <w:t xml:space="preserve"> new market innovation as a strategy for diversification and sustainability of the African economy. </w:t>
      </w:r>
      <w:r w:rsidRPr="007C083A">
        <w:rPr>
          <w:rFonts w:ascii="Times New Roman" w:hAnsi="Times New Roman" w:cs="Times New Roman"/>
          <w:sz w:val="24"/>
          <w:szCs w:val="24"/>
        </w:rPr>
        <w:t xml:space="preserve">A framework is built in which </w:t>
      </w:r>
      <w:r w:rsidRPr="007C083A">
        <w:rPr>
          <w:rFonts w:ascii="Times New Roman" w:hAnsi="Times New Roman" w:cs="Times New Roman"/>
          <w:sz w:val="24"/>
          <w:szCs w:val="24"/>
        </w:rPr>
        <w:lastRenderedPageBreak/>
        <w:t xml:space="preserve">small firms develop new market innovations utilising knowledge from </w:t>
      </w:r>
      <w:r>
        <w:rPr>
          <w:rFonts w:ascii="Times New Roman" w:hAnsi="Times New Roman" w:cs="Times New Roman"/>
          <w:sz w:val="24"/>
          <w:szCs w:val="24"/>
        </w:rPr>
        <w:t xml:space="preserve">two distinct sources, </w:t>
      </w:r>
      <w:r w:rsidRPr="007C083A">
        <w:rPr>
          <w:rFonts w:ascii="Times New Roman" w:hAnsi="Times New Roman" w:cs="Times New Roman"/>
          <w:sz w:val="24"/>
          <w:szCs w:val="24"/>
        </w:rPr>
        <w:t>the formal (e.g. research institute, universities, R&amp;D, collabor</w:t>
      </w:r>
      <w:r>
        <w:rPr>
          <w:rFonts w:ascii="Times New Roman" w:hAnsi="Times New Roman" w:cs="Times New Roman"/>
          <w:sz w:val="24"/>
          <w:szCs w:val="24"/>
        </w:rPr>
        <w:t xml:space="preserve">ations with firms etc.) and </w:t>
      </w:r>
      <w:r w:rsidRPr="007C083A">
        <w:rPr>
          <w:rFonts w:ascii="Times New Roman" w:hAnsi="Times New Roman" w:cs="Times New Roman"/>
          <w:sz w:val="24"/>
          <w:szCs w:val="24"/>
        </w:rPr>
        <w:t>informal (e.g. personal contact, network of friends, families etc.) institutions. The study employs the quantitative approach whereby data was collected through a survey of 510 KIBS small and medium si</w:t>
      </w:r>
      <w:r>
        <w:rPr>
          <w:rFonts w:ascii="Times New Roman" w:hAnsi="Times New Roman" w:cs="Times New Roman"/>
          <w:sz w:val="24"/>
          <w:szCs w:val="24"/>
        </w:rPr>
        <w:t>zed enterprises (SMEs) sector in</w:t>
      </w:r>
      <w:r w:rsidRPr="007C083A">
        <w:rPr>
          <w:rFonts w:ascii="Times New Roman" w:hAnsi="Times New Roman" w:cs="Times New Roman"/>
          <w:sz w:val="24"/>
          <w:szCs w:val="24"/>
        </w:rPr>
        <w:t xml:space="preserve"> Lagos, Nigeria</w:t>
      </w:r>
      <w:r>
        <w:rPr>
          <w:rFonts w:ascii="Times New Roman" w:hAnsi="Times New Roman" w:cs="Times New Roman"/>
          <w:sz w:val="24"/>
          <w:szCs w:val="24"/>
        </w:rPr>
        <w:t xml:space="preserve"> at firm level. The instrument</w:t>
      </w:r>
      <w:r w:rsidRPr="007C083A">
        <w:rPr>
          <w:rFonts w:ascii="Times New Roman" w:hAnsi="Times New Roman" w:cs="Times New Roman"/>
          <w:sz w:val="24"/>
          <w:szCs w:val="24"/>
        </w:rPr>
        <w:t xml:space="preserve"> used for data collection is a self-reporting questionnaire designed along the line of variables being investigated as used in authoritative studies of innovation. The findings suggest that the informal sources is more accommodating to the needs of small firms in a developing economy and serve as the primary source of knowledge resources for </w:t>
      </w:r>
      <w:r w:rsidRPr="007C083A">
        <w:rPr>
          <w:rFonts w:ascii="Times New Roman" w:eastAsia="Times New Roman" w:hAnsi="Times New Roman" w:cs="Times New Roman"/>
          <w:sz w:val="24"/>
          <w:szCs w:val="24"/>
        </w:rPr>
        <w:t>new market innovation</w:t>
      </w:r>
      <w:r w:rsidRPr="007C083A">
        <w:rPr>
          <w:rFonts w:ascii="Times New Roman" w:hAnsi="Times New Roman" w:cs="Times New Roman"/>
          <w:sz w:val="24"/>
          <w:szCs w:val="24"/>
        </w:rPr>
        <w:t>. Thus, the informal system should be recognised as an important part of the institutional sy</w:t>
      </w:r>
      <w:r>
        <w:rPr>
          <w:rFonts w:ascii="Times New Roman" w:hAnsi="Times New Roman" w:cs="Times New Roman"/>
          <w:sz w:val="24"/>
          <w:szCs w:val="24"/>
        </w:rPr>
        <w:t>stem influencing innovation for</w:t>
      </w:r>
      <w:r w:rsidRPr="007C083A">
        <w:rPr>
          <w:rFonts w:ascii="Times New Roman" w:hAnsi="Times New Roman" w:cs="Times New Roman"/>
          <w:sz w:val="24"/>
          <w:szCs w:val="24"/>
        </w:rPr>
        <w:t xml:space="preserve"> diversifica</w:t>
      </w:r>
      <w:r>
        <w:rPr>
          <w:rFonts w:ascii="Times New Roman" w:hAnsi="Times New Roman" w:cs="Times New Roman"/>
          <w:sz w:val="24"/>
          <w:szCs w:val="24"/>
        </w:rPr>
        <w:t>tion and sustainability</w:t>
      </w:r>
      <w:r w:rsidRPr="007C083A">
        <w:rPr>
          <w:rFonts w:ascii="Times New Roman" w:hAnsi="Times New Roman" w:cs="Times New Roman"/>
          <w:sz w:val="24"/>
          <w:szCs w:val="24"/>
        </w:rPr>
        <w:t xml:space="preserve"> in Africa. The scope of the study is restricted to only KIBS SMEs in one local context, Lagos, Nigeria. The findings could assist in formulating policy frameworks for promoting innovation, based on utilisation of external knowledge resources by KIBS SMEs in developing economies as a means of diversification. Also, it suggests that the educational base be strengthened from the basic level to the higher end along the lines of innovation</w:t>
      </w:r>
      <w:r>
        <w:rPr>
          <w:rFonts w:ascii="Times New Roman" w:hAnsi="Times New Roman" w:cs="Times New Roman"/>
          <w:sz w:val="24"/>
          <w:szCs w:val="24"/>
        </w:rPr>
        <w:t xml:space="preserve"> to sustain African economy. </w:t>
      </w:r>
      <w:r w:rsidRPr="007C083A">
        <w:rPr>
          <w:rFonts w:ascii="Times New Roman" w:hAnsi="Times New Roman" w:cs="Times New Roman"/>
          <w:sz w:val="24"/>
          <w:szCs w:val="24"/>
        </w:rPr>
        <w:t>This paper contributes to the literature on new market innovation and the institutional theory of entrepreneurship in developing countries, by providing a better understanding of the influence of the formal and informal institutional sources of knowledge that are associated with new market innovation by KIBS SMEs in developing economies.</w:t>
      </w:r>
    </w:p>
    <w:p w:rsidR="00E56BC7" w:rsidRPr="00B83A78" w:rsidRDefault="00E56BC7" w:rsidP="00E56BC7">
      <w:pPr>
        <w:jc w:val="both"/>
        <w:rPr>
          <w:rFonts w:ascii="Times New Roman" w:eastAsia="Times New Roman" w:hAnsi="Times New Roman" w:cs="Times New Roman"/>
          <w:sz w:val="24"/>
          <w:szCs w:val="24"/>
        </w:rPr>
      </w:pPr>
      <w:r w:rsidRPr="00B83A78">
        <w:rPr>
          <w:rFonts w:ascii="Times New Roman" w:eastAsia="Times New Roman" w:hAnsi="Times New Roman" w:cs="Times New Roman"/>
          <w:b/>
          <w:sz w:val="24"/>
          <w:szCs w:val="24"/>
        </w:rPr>
        <w:t>Keywords: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w:t>
      </w:r>
      <w:r w:rsidRPr="00B83A78">
        <w:rPr>
          <w:rFonts w:ascii="Times New Roman" w:eastAsia="Times New Roman" w:hAnsi="Times New Roman" w:cs="Times New Roman"/>
          <w:sz w:val="24"/>
          <w:szCs w:val="24"/>
        </w:rPr>
        <w:t>eveloping econom</w:t>
      </w:r>
      <w:r>
        <w:rPr>
          <w:rFonts w:ascii="Times New Roman" w:eastAsia="Times New Roman" w:hAnsi="Times New Roman" w:cs="Times New Roman"/>
          <w:sz w:val="24"/>
          <w:szCs w:val="24"/>
        </w:rPr>
        <w:t>ies, entrepreneurship, formal, informal, i</w:t>
      </w:r>
      <w:r w:rsidRPr="00B83A78">
        <w:rPr>
          <w:rFonts w:ascii="Times New Roman" w:eastAsia="Times New Roman" w:hAnsi="Times New Roman" w:cs="Times New Roman"/>
          <w:sz w:val="24"/>
          <w:szCs w:val="24"/>
        </w:rPr>
        <w:t>nstitutions,</w:t>
      </w:r>
      <w:r>
        <w:rPr>
          <w:rFonts w:ascii="Times New Roman" w:eastAsia="Times New Roman" w:hAnsi="Times New Roman" w:cs="Times New Roman"/>
          <w:sz w:val="24"/>
          <w:szCs w:val="24"/>
        </w:rPr>
        <w:t xml:space="preserve"> knowledge, Knowledge-</w:t>
      </w:r>
      <w:r w:rsidRPr="00B83A78">
        <w:rPr>
          <w:rFonts w:ascii="Times New Roman" w:eastAsia="Times New Roman" w:hAnsi="Times New Roman" w:cs="Times New Roman"/>
          <w:sz w:val="24"/>
          <w:szCs w:val="24"/>
        </w:rPr>
        <w:t>intensive business services</w:t>
      </w:r>
      <w:r>
        <w:rPr>
          <w:rFonts w:ascii="Times New Roman" w:eastAsia="Times New Roman" w:hAnsi="Times New Roman" w:cs="Times New Roman"/>
          <w:sz w:val="24"/>
          <w:szCs w:val="24"/>
        </w:rPr>
        <w:t xml:space="preserve"> </w:t>
      </w:r>
      <w:r w:rsidRPr="00B83A78">
        <w:rPr>
          <w:rFonts w:ascii="Times New Roman" w:eastAsia="Times New Roman" w:hAnsi="Times New Roman" w:cs="Times New Roman"/>
          <w:sz w:val="24"/>
          <w:szCs w:val="24"/>
        </w:rPr>
        <w:t>(KIBS)</w:t>
      </w:r>
      <w:r>
        <w:rPr>
          <w:rFonts w:ascii="Times New Roman" w:eastAsia="Times New Roman" w:hAnsi="Times New Roman" w:cs="Times New Roman"/>
          <w:sz w:val="24"/>
          <w:szCs w:val="24"/>
        </w:rPr>
        <w:t>,</w:t>
      </w:r>
      <w:r w:rsidRPr="00B83A78">
        <w:rPr>
          <w:rFonts w:ascii="Times New Roman" w:eastAsia="Times New Roman" w:hAnsi="Times New Roman" w:cs="Times New Roman"/>
          <w:sz w:val="24"/>
          <w:szCs w:val="24"/>
        </w:rPr>
        <w:t xml:space="preserve"> new market innovation, </w:t>
      </w:r>
      <w:r>
        <w:rPr>
          <w:rFonts w:ascii="Times New Roman" w:eastAsia="Times New Roman" w:hAnsi="Times New Roman" w:cs="Times New Roman"/>
          <w:sz w:val="24"/>
          <w:szCs w:val="24"/>
        </w:rPr>
        <w:t>SMEs, R&amp;D</w:t>
      </w:r>
      <w:r w:rsidRPr="00B83A78">
        <w:rPr>
          <w:rFonts w:ascii="Times New Roman" w:eastAsia="Times New Roman" w:hAnsi="Times New Roman" w:cs="Times New Roman"/>
          <w:sz w:val="24"/>
          <w:szCs w:val="24"/>
        </w:rPr>
        <w:t>.</w:t>
      </w:r>
    </w:p>
    <w:p w:rsidR="00E56BC7" w:rsidRPr="00B83A78" w:rsidRDefault="00E56BC7" w:rsidP="00E56BC7">
      <w:pPr>
        <w:jc w:val="both"/>
      </w:pPr>
      <w:r w:rsidRPr="00B83A78">
        <w:rPr>
          <w:rFonts w:ascii="Times New Roman" w:eastAsia="Times New Roman" w:hAnsi="Times New Roman" w:cs="Times New Roman"/>
          <w:b/>
          <w:sz w:val="24"/>
          <w:szCs w:val="24"/>
        </w:rPr>
        <w:t>Article Classification:</w:t>
      </w:r>
      <w:r w:rsidRPr="00B83A78">
        <w:rPr>
          <w:rFonts w:ascii="Times New Roman" w:eastAsia="Times New Roman" w:hAnsi="Times New Roman" w:cs="Times New Roman"/>
          <w:sz w:val="24"/>
          <w:szCs w:val="24"/>
        </w:rPr>
        <w:t xml:space="preserve"> Research Paper</w:t>
      </w:r>
    </w:p>
    <w:p w:rsidR="00480146" w:rsidRPr="00F603E8" w:rsidRDefault="00480146" w:rsidP="00F603E8">
      <w:pPr>
        <w:spacing w:line="360" w:lineRule="auto"/>
        <w:jc w:val="both"/>
        <w:rPr>
          <w:rFonts w:ascii="Times New Roman" w:hAnsi="Times New Roman" w:cs="Times New Roman"/>
        </w:rPr>
      </w:pPr>
    </w:p>
    <w:p w:rsidR="00F603E8" w:rsidRPr="00F603E8" w:rsidRDefault="00F603E8" w:rsidP="00F603E8">
      <w:pPr>
        <w:spacing w:line="360" w:lineRule="auto"/>
        <w:jc w:val="both"/>
        <w:rPr>
          <w:rFonts w:ascii="Times New Roman" w:hAnsi="Times New Roman" w:cs="Times New Roman"/>
        </w:rPr>
      </w:pPr>
    </w:p>
    <w:p w:rsidR="00732229" w:rsidRPr="00F603E8" w:rsidRDefault="00732229" w:rsidP="00F603E8">
      <w:pPr>
        <w:autoSpaceDE w:val="0"/>
        <w:autoSpaceDN w:val="0"/>
        <w:adjustRightInd w:val="0"/>
        <w:spacing w:after="0" w:line="360" w:lineRule="auto"/>
        <w:jc w:val="both"/>
        <w:rPr>
          <w:rFonts w:ascii="Times New Roman" w:hAnsi="Times New Roman" w:cs="Times New Roman"/>
          <w:b/>
          <w:bCs/>
          <w:lang w:val="en-US"/>
        </w:rPr>
      </w:pPr>
      <w:r w:rsidRPr="00F603E8">
        <w:rPr>
          <w:rFonts w:ascii="Times New Roman" w:hAnsi="Times New Roman" w:cs="Times New Roman"/>
          <w:b/>
          <w:bCs/>
          <w:lang w:val="en-US"/>
        </w:rPr>
        <w:t>Introduction</w:t>
      </w:r>
    </w:p>
    <w:p w:rsidR="00732229" w:rsidRPr="00F603E8" w:rsidRDefault="00732229" w:rsidP="00F603E8">
      <w:pPr>
        <w:autoSpaceDE w:val="0"/>
        <w:autoSpaceDN w:val="0"/>
        <w:adjustRightInd w:val="0"/>
        <w:spacing w:after="0" w:line="360" w:lineRule="auto"/>
        <w:jc w:val="both"/>
        <w:rPr>
          <w:rFonts w:ascii="Times New Roman" w:hAnsi="Times New Roman" w:cs="Times New Roman"/>
          <w:lang w:val="en-US"/>
        </w:rPr>
      </w:pPr>
      <w:r w:rsidRPr="00F603E8">
        <w:rPr>
          <w:rFonts w:ascii="Times New Roman" w:hAnsi="Times New Roman" w:cs="Times New Roman"/>
          <w:lang w:val="en-US"/>
        </w:rPr>
        <w:t xml:space="preserve">The recent growth in the share of the non-agricultural labor force in developing countries, especially the growth in knowledge-intensive business services (KIBS) sector such as information and communications technology (ICT)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&lt;EndNote&gt;&lt;Cite&gt;&lt;Author&gt;Goedhuys&lt;/Author&gt;&lt;Year&gt;2010&lt;/Year&gt;&lt;RecNum&gt;1098&lt;/RecNum&gt;&lt;DisplayText&gt;(Goedhuys &amp;amp; Sleuwaegen, 2010; Swedish Trade Council, 2012)&lt;/DisplayText&gt;&lt;record&gt;&lt;rec-number&gt;1098&lt;/rec-number&gt;&lt;foreign-keys&gt;&lt;key app="EN" db-id="0pt5arspy2x5sse9ed95asfywv5xvaa92pea"&gt;1098&lt;/key&gt;&lt;/foreign-keys&gt;&lt;ref-type name="Journal Article"&gt;17&lt;/ref-type&gt;&lt;contributors&gt;&lt;authors&gt;&lt;author&gt;Goedhuys, Micheline&lt;/author&gt;&lt;author&gt;Sleuwaegen, Leo&lt;/author&gt;&lt;/authors&gt;&lt;/contributors&gt;&lt;titles&gt;&lt;title&gt;High-growth entrepreneurial firms in Africa: a quantile regression approach&lt;/title&gt;&lt;secondary-title&gt;Small Business Economics&lt;/secondary-title&gt;&lt;/titles&gt;&lt;periodical&gt;&lt;full-title&gt;Small Business Economics&lt;/full-title&gt;&lt;/periodical&gt;&lt;pages&gt;31-51&lt;/pages&gt;&lt;volume&gt;34&lt;/volume&gt;&lt;number&gt;1&lt;/number&gt;&lt;dates&gt;&lt;year&gt;2010&lt;/year&gt;&lt;/dates&gt;&lt;isbn&gt;0921-898X&lt;/isbn&gt;&lt;urls&gt;&lt;/urls&gt;&lt;/record&gt;&lt;/Cite&gt;&lt;Cite&gt;&lt;Author&gt;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Company&lt;/secondary-title&gt;&lt;/titles&gt;&lt;dates&gt;&lt;year&gt;2012&lt;/year&gt;&lt;/dates&gt;&lt;urls&gt;&lt;/urls&gt;&lt;/record&gt;&lt;/Cite&gt;&lt;Cite&gt;&lt;Author&gt;Swedish Trade Council&lt;/Author&gt;&lt;Year&gt;2012&lt;/Year&gt;&lt;RecNum&gt;1105&lt;/RecNum&gt;&lt;record&gt;&lt;rec-number&gt;1105&lt;/rec-number&gt;&lt;foreign-keys&gt;&lt;key app="EN" db-id="0pt5arspy2x5sse9ed95asfywv5xvaa92pea"&gt;1105&lt;/key&gt;&lt;/foreign-keys&gt;&lt;ref-type name="Report"&gt;27&lt;/ref-type&gt;&lt;contributors&gt;&lt;authors&gt;&lt;author&gt;Swedish Trade Council,&lt;/author&gt;&lt;/authors&gt;&lt;/contributors&gt;&lt;titles&gt;&lt;title&gt;Export Radet&lt;/title&gt;&lt;secondary-title&gt;China is an important market for many Swedish Company&lt;/secondary-title&gt;&lt;/titles&gt;&lt;dates&gt;&lt;year&gt;2012&lt;/year&gt;&lt;/dates&gt;&lt;urls&gt;&lt;/urls&gt;&lt;/record&gt;&lt;/Cite&gt;&lt;/EndNote&gt;</w:instrText>
      </w:r>
      <w:r w:rsidR="00AF7250" w:rsidRPr="00F603E8">
        <w:rPr>
          <w:rFonts w:ascii="Times New Roman" w:hAnsi="Times New Roman" w:cs="Times New Roman"/>
          <w:lang w:val="en-US"/>
        </w:rPr>
        <w:fldChar w:fldCharType="separate"/>
      </w:r>
      <w:r w:rsidR="001B186A" w:rsidRPr="00F603E8">
        <w:rPr>
          <w:rFonts w:ascii="Times New Roman" w:hAnsi="Times New Roman" w:cs="Times New Roman"/>
          <w:noProof/>
          <w:lang w:val="en-US"/>
        </w:rPr>
        <w:t>(</w:t>
      </w:r>
      <w:hyperlink w:anchor="_ENREF_27" w:tooltip="Goedhuys, 2010 #1098" w:history="1">
        <w:r w:rsidR="0037785E" w:rsidRPr="00F603E8">
          <w:rPr>
            <w:rFonts w:ascii="Times New Roman" w:hAnsi="Times New Roman" w:cs="Times New Roman"/>
            <w:noProof/>
            <w:lang w:val="en-US"/>
          </w:rPr>
          <w:t>Goedhuys &amp; Sleuwaegen, 2010</w:t>
        </w:r>
      </w:hyperlink>
      <w:r w:rsidR="001B186A" w:rsidRPr="00F603E8">
        <w:rPr>
          <w:rFonts w:ascii="Times New Roman" w:hAnsi="Times New Roman" w:cs="Times New Roman"/>
          <w:noProof/>
          <w:lang w:val="en-US"/>
        </w:rPr>
        <w:t xml:space="preserve">; </w:t>
      </w:r>
      <w:hyperlink w:anchor="_ENREF_55" w:tooltip="Swedish Trade Council, 2012 #1105" w:history="1">
        <w:r w:rsidR="0037785E" w:rsidRPr="00F603E8">
          <w:rPr>
            <w:rFonts w:ascii="Times New Roman" w:hAnsi="Times New Roman" w:cs="Times New Roman"/>
            <w:noProof/>
            <w:lang w:val="en-US"/>
          </w:rPr>
          <w:t>Swedish Trade Council, 2012</w:t>
        </w:r>
      </w:hyperlink>
      <w:r w:rsidR="001B186A"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xml:space="preserve"> suggests that developing economies are beginning to make progre</w:t>
      </w:r>
      <w:r w:rsidR="00155B27" w:rsidRPr="00F603E8">
        <w:rPr>
          <w:rFonts w:ascii="Times New Roman" w:hAnsi="Times New Roman" w:cs="Times New Roman"/>
          <w:lang w:val="en-US"/>
        </w:rPr>
        <w:t>ss towards generating KIBS. It</w:t>
      </w:r>
      <w:r w:rsidRPr="00F603E8">
        <w:rPr>
          <w:rFonts w:ascii="Times New Roman" w:hAnsi="Times New Roman" w:cs="Times New Roman"/>
          <w:lang w:val="en-US"/>
        </w:rPr>
        <w:t xml:space="preserve"> is an i</w:t>
      </w:r>
      <w:r w:rsidR="00155B27" w:rsidRPr="00F603E8">
        <w:rPr>
          <w:rFonts w:ascii="Times New Roman" w:hAnsi="Times New Roman" w:cs="Times New Roman"/>
          <w:lang w:val="en-US"/>
        </w:rPr>
        <w:t>mportant development for economic diversification and</w:t>
      </w:r>
      <w:r w:rsidRPr="00F603E8">
        <w:rPr>
          <w:rFonts w:ascii="Times New Roman" w:hAnsi="Times New Roman" w:cs="Times New Roman"/>
          <w:lang w:val="en-US"/>
        </w:rPr>
        <w:t xml:space="preserve"> sustainability, considering that innovative firm</w:t>
      </w:r>
      <w:r w:rsidR="00155B27" w:rsidRPr="00F603E8">
        <w:rPr>
          <w:rFonts w:ascii="Times New Roman" w:hAnsi="Times New Roman" w:cs="Times New Roman"/>
          <w:lang w:val="en-US"/>
        </w:rPr>
        <w:t xml:space="preserve">s in KIBS have high potential for innovations and </w:t>
      </w:r>
      <w:r w:rsidRPr="00F603E8">
        <w:rPr>
          <w:rFonts w:ascii="Times New Roman" w:hAnsi="Times New Roman" w:cs="Times New Roman"/>
          <w:lang w:val="en-US"/>
        </w:rPr>
        <w:t>employment</w:t>
      </w:r>
      <w:r w:rsidR="00155B27" w:rsidRPr="00F603E8">
        <w:rPr>
          <w:rFonts w:ascii="Times New Roman" w:hAnsi="Times New Roman" w:cs="Times New Roman"/>
          <w:lang w:val="en-US"/>
        </w:rPr>
        <w:t xml:space="preserve"> generation</w:t>
      </w:r>
      <w:r w:rsidRPr="00F603E8">
        <w:rPr>
          <w:rFonts w:ascii="Times New Roman" w:hAnsi="Times New Roman" w:cs="Times New Roman"/>
          <w:lang w:val="en-US"/>
        </w:rPr>
        <w:t xml:space="preserve"> in all countr</w:t>
      </w:r>
      <w:r w:rsidR="00155B27" w:rsidRPr="00F603E8">
        <w:rPr>
          <w:rFonts w:ascii="Times New Roman" w:hAnsi="Times New Roman" w:cs="Times New Roman"/>
          <w:lang w:val="en-US"/>
        </w:rPr>
        <w:t>ies, whether developed</w:t>
      </w:r>
      <w:r w:rsidRPr="00F603E8">
        <w:rPr>
          <w:rFonts w:ascii="Times New Roman" w:hAnsi="Times New Roman" w:cs="Times New Roman"/>
          <w:lang w:val="en-US"/>
        </w:rPr>
        <w:t xml:space="preserve"> or developing countries (Saxenian 2002,2005)</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 Hidden="1"&gt;&lt;Author&gt;Saxenian&lt;/Author&gt;&lt;Year&gt;2002&lt;/Year&gt;&lt;RecNum&gt;1055&lt;/RecNum&gt;&lt;record&gt;&lt;rec-number&gt;1055&lt;/rec-number&gt;&lt;foreign-keys&gt;&lt;key app="EN" db-id="rzsxz0sep0w50xexrzjxw5agepddx2dwss9t"&gt;1055&lt;/key&gt;&lt;/foreign-keys&gt;&lt;ref-type name="Journal Article"&gt;17&lt;/ref-type&gt;&lt;contributors&gt;&lt;authors&gt;&lt;author&gt;Saxenian, AnnaLee&lt;/author&gt;&lt;/authors&gt;&lt;/contributors&gt;&lt;titles&gt;&lt;title&gt;Transnational communities and the evolution of global production networks: the cases of Taiwan, China and India&lt;/title&gt;&lt;secondary-title&gt;Industry and Innovation&lt;/secondary-title&gt;&lt;/titles&gt;&lt;pages&gt;183-202&lt;/pages&gt;&lt;volume&gt;9&lt;/volume&gt;&lt;number&gt;3&lt;/number&gt;&lt;dates&gt;&lt;year&gt;2002&lt;/year&gt;&lt;/dates&gt;&lt;isbn&gt;1366-2716&lt;/isbn&gt;&lt;urls&gt;&lt;/urls&gt;&lt;/record&gt;&lt;/Cite&gt;&lt;Cite Hidden="1"&gt;&lt;Author&gt;Saxenian&lt;/Author&gt;&lt;Year&gt;2005&lt;/Year&gt;&lt;RecNum&gt;1100&lt;/RecNum&gt;&lt;record&gt;&lt;rec-number&gt;1100&lt;/rec-number&gt;&lt;foreign-keys&gt;&lt;key app="EN" db-id="0pt5arspy2x5sse9ed95asfywv5xvaa92pea"&gt;1100&lt;/key&gt;&lt;/foreign-keys&gt;&lt;ref-type name="Journal Article"&gt;17&lt;/ref-type&gt;&lt;contributors&gt;&lt;authors&gt;&lt;author&gt;Saxenian, AnnaLee&lt;/author&gt;&lt;/authors&gt;&lt;/contributors&gt;&lt;titles&gt;&lt;title&gt;From brain drain to brain circulation: Transnational communities and regional upgrading in India and China&lt;/title&gt;&lt;secondary-title&gt;Studies in Comparative International Development (SCID)&lt;/secondary-title&gt;&lt;/titles&gt;&lt;periodical&gt;&lt;full-title&gt;Studies in Comparative International Development (SCID)&lt;/full-title&gt;&lt;/periodical&gt;&lt;pages&gt;35-61&lt;/pages&gt;&lt;volume&gt;40&lt;/volume&gt;&lt;number&gt;2&lt;/number&gt;&lt;dates&gt;&lt;year&gt;2005&lt;/year&gt;&lt;/dates&gt;&lt;isbn&gt;0039-3606&lt;/isbn&gt;&lt;urls&gt;&lt;/urls&gt;&lt;/record&gt;&lt;/Cite&gt;&lt;/EndNote&gt;</w:instrText>
      </w:r>
      <w:r w:rsidR="00AF7250" w:rsidRPr="00F603E8">
        <w:rPr>
          <w:rFonts w:ascii="Times New Roman" w:hAnsi="Times New Roman" w:cs="Times New Roman"/>
          <w:lang w:val="en-US"/>
        </w:rPr>
        <w:fldChar w:fldCharType="end"/>
      </w:r>
      <w:r w:rsidR="001B186A" w:rsidRPr="00F603E8">
        <w:rPr>
          <w:rFonts w:ascii="Times New Roman" w:hAnsi="Times New Roman" w:cs="Times New Roman"/>
          <w:lang w:val="en-US"/>
        </w:rPr>
        <w:t xml:space="preserve"> </w:t>
      </w:r>
      <w:r w:rsidRPr="00F603E8">
        <w:rPr>
          <w:rFonts w:ascii="Times New Roman" w:hAnsi="Times New Roman" w:cs="Times New Roman"/>
          <w:lang w:val="en-US"/>
        </w:rPr>
        <w:t xml:space="preserve">. Yet, despite this development, we have little understanding of the determinants of innovation for diversification in developing countries, especially in </w:t>
      </w:r>
      <w:r w:rsidR="00155B27" w:rsidRPr="00F603E8">
        <w:rPr>
          <w:rFonts w:ascii="Times New Roman" w:hAnsi="Times New Roman" w:cs="Times New Roman"/>
          <w:lang w:val="en-US"/>
        </w:rPr>
        <w:t>KIBS</w:t>
      </w:r>
      <w:r w:rsidRPr="00F603E8">
        <w:rPr>
          <w:rFonts w:ascii="Times New Roman" w:hAnsi="Times New Roman" w:cs="Times New Roman"/>
          <w:lang w:val="en-US"/>
        </w:rPr>
        <w:t xml:space="preserve"> industries.</w:t>
      </w:r>
    </w:p>
    <w:p w:rsidR="00732229" w:rsidRPr="00F603E8" w:rsidRDefault="00732229" w:rsidP="00F603E8">
      <w:pPr>
        <w:autoSpaceDE w:val="0"/>
        <w:autoSpaceDN w:val="0"/>
        <w:adjustRightInd w:val="0"/>
        <w:spacing w:after="0" w:line="360" w:lineRule="auto"/>
        <w:jc w:val="both"/>
        <w:rPr>
          <w:rFonts w:ascii="Times New Roman" w:hAnsi="Times New Roman" w:cs="Times New Roman"/>
          <w:lang w:val="en-US"/>
        </w:rPr>
      </w:pP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lang w:val="en-US"/>
        </w:rPr>
        <w:t xml:space="preserve">In advanced economies, several efforts have been made in the innovation literature to identify the determinants of innovation by small and medium sized enterprises (SMEs) in knowledge-based industries </w:t>
      </w:r>
      <w:r w:rsidR="00AF7250" w:rsidRPr="00F603E8">
        <w:rPr>
          <w:rFonts w:ascii="Times New Roman" w:hAnsi="Times New Roman" w:cs="Times New Roman"/>
          <w:lang w:val="en-US"/>
        </w:rPr>
        <w:fldChar w:fldCharType="begin">
          <w:fldData xml:space="preserve">PEVuZE5vdGU+PENpdGU+PEF1dGhvcj5LZWVibGU8L0F1dGhvcj48WWVhcj4xOTk5PC9ZZWFyPjxS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</w:fldData>
        </w:fldChar>
      </w:r>
      <w:r w:rsidR="00155B27" w:rsidRPr="00F603E8">
        <w:rPr>
          <w:rFonts w:ascii="Times New Roman" w:hAnsi="Times New Roman" w:cs="Times New Roman"/>
          <w:lang w:val="en-US"/>
        </w:rPr>
        <w:instrText xml:space="preserve"> ADDIN EN.CITE </w:instrText>
      </w:r>
      <w:r w:rsidR="00AF7250" w:rsidRPr="00F603E8">
        <w:rPr>
          <w:rFonts w:ascii="Times New Roman" w:hAnsi="Times New Roman" w:cs="Times New Roman"/>
          <w:lang w:val="en-US"/>
        </w:rPr>
        <w:fldChar w:fldCharType="begin">
          <w:fldData xml:space="preserve">PEVuZE5vdGU+PENpdGU+PEF1dGhvcj5LZWVibGU8L0F1dGhvcj48WWVhcj4xOTk5PC9ZZWFyPjxS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</w:fldData>
        </w:fldChar>
      </w:r>
      <w:r w:rsidR="00155B27" w:rsidRPr="00F603E8">
        <w:rPr>
          <w:rFonts w:ascii="Times New Roman" w:hAnsi="Times New Roman" w:cs="Times New Roman"/>
          <w:lang w:val="en-US"/>
        </w:rPr>
        <w:instrText xml:space="preserve"> ADDIN EN.CITE.DATA </w:instrText>
      </w:r>
      <w:r w:rsidR="00AF7250" w:rsidRPr="00F603E8">
        <w:rPr>
          <w:rFonts w:ascii="Times New Roman" w:hAnsi="Times New Roman" w:cs="Times New Roman"/>
          <w:lang w:val="en-US"/>
        </w:rPr>
      </w:r>
      <w:r w:rsidR="00AF7250" w:rsidRPr="00F603E8">
        <w:rPr>
          <w:rFonts w:ascii="Times New Roman" w:hAnsi="Times New Roman" w:cs="Times New Roman"/>
          <w:lang w:val="en-US"/>
        </w:rPr>
        <w:fldChar w:fldCharType="end"/>
      </w:r>
      <w:r w:rsidR="00AF7250" w:rsidRPr="00F603E8">
        <w:rPr>
          <w:rFonts w:ascii="Times New Roman" w:hAnsi="Times New Roman" w:cs="Times New Roman"/>
          <w:lang w:val="en-US"/>
        </w:rPr>
      </w:r>
      <w:r w:rsidR="00AF7250" w:rsidRPr="00F603E8">
        <w:rPr>
          <w:rFonts w:ascii="Times New Roman" w:hAnsi="Times New Roman" w:cs="Times New Roman"/>
          <w:lang w:val="en-US"/>
        </w:rPr>
        <w:fldChar w:fldCharType="separate"/>
      </w:r>
      <w:r w:rsidR="00155B27" w:rsidRPr="00F603E8">
        <w:rPr>
          <w:rFonts w:ascii="Times New Roman" w:hAnsi="Times New Roman" w:cs="Times New Roman"/>
          <w:noProof/>
          <w:lang w:val="en-US"/>
        </w:rPr>
        <w:t>(</w:t>
      </w:r>
      <w:hyperlink w:anchor="_ENREF_20" w:tooltip="CIS3 , 2004 #1104" w:history="1">
        <w:r w:rsidR="0037785E" w:rsidRPr="00F603E8">
          <w:rPr>
            <w:rFonts w:ascii="Times New Roman" w:hAnsi="Times New Roman" w:cs="Times New Roman"/>
            <w:noProof/>
            <w:lang w:val="en-US"/>
          </w:rPr>
          <w:t>CIS3 2004</w:t>
        </w:r>
      </w:hyperlink>
      <w:r w:rsidR="00155B27" w:rsidRPr="00F603E8">
        <w:rPr>
          <w:rFonts w:ascii="Times New Roman" w:hAnsi="Times New Roman" w:cs="Times New Roman"/>
          <w:noProof/>
          <w:lang w:val="en-US"/>
        </w:rPr>
        <w:t xml:space="preserve">; </w:t>
      </w:r>
      <w:hyperlink w:anchor="_ENREF_29" w:tooltip="Keeble, 1999 #1101" w:history="1">
        <w:r w:rsidR="0037785E" w:rsidRPr="00F603E8">
          <w:rPr>
            <w:rFonts w:ascii="Times New Roman" w:hAnsi="Times New Roman" w:cs="Times New Roman"/>
            <w:noProof/>
            <w:lang w:val="en-US"/>
          </w:rPr>
          <w:t>Keeble, Lawson, Moore, &amp; Wilkinson, 1999</w:t>
        </w:r>
      </w:hyperlink>
      <w:r w:rsidR="00155B27" w:rsidRPr="00F603E8">
        <w:rPr>
          <w:rFonts w:ascii="Times New Roman" w:hAnsi="Times New Roman" w:cs="Times New Roman"/>
          <w:noProof/>
          <w:lang w:val="en-US"/>
        </w:rPr>
        <w:t xml:space="preserve">; </w:t>
      </w:r>
      <w:hyperlink w:anchor="_ENREF_43" w:tooltip="OECD/Eurostat, 2005 #48" w:history="1">
        <w:r w:rsidR="0037785E" w:rsidRPr="00F603E8">
          <w:rPr>
            <w:rFonts w:ascii="Times New Roman" w:hAnsi="Times New Roman" w:cs="Times New Roman"/>
            <w:noProof/>
            <w:lang w:val="en-US"/>
          </w:rPr>
          <w:t>OECD/Eurostat, 2005</w:t>
        </w:r>
      </w:hyperlink>
      <w:r w:rsidR="00155B27"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xml:space="preserve">. However, the need to gain better insights into the factors stimulating innovation of firms in knowledge-based industries in Sub-Saharan Africa is pressing. More especially because the possibility that factors influencing entrepreneurial activities in developing countries could contrast with the empirical evidence on the topic in advanced countries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&lt;EndNote&gt;&lt;Cite&gt;&lt;Author&gt;Nichter&lt;/Author&gt;&lt;Year&gt;2009&lt;/Year&gt;&lt;RecNum&gt;942&lt;/RecNum&gt;&lt;DisplayText&gt;(Nichter &amp;amp; Goldmark, 2009)&lt;/DisplayText&gt;&lt;record&gt;&lt;rec-number&gt;942&lt;/rec-number&gt;&lt;foreign-keys&gt;&lt;key app="EN" db-id="rzsxz0sep0w50xexrzjxw5agepddx2dwss9t"&gt;942&lt;/key&gt;&lt;/foreign-keys&gt;&lt;ref-type name="Journal Article"&gt;17&lt;/ref-type&gt;&lt;contributors&gt;&lt;authors&gt;&lt;author&gt;Nichter, S.&lt;/author&gt;&lt;author&gt;Goldmark, L.&lt;/author&gt;&lt;/authors&gt;&lt;/contributors&gt;&lt;titles&gt;&lt;title&gt;Small firm growth in developing countries&lt;/title&gt;&lt;secondary-title&gt;World Development&lt;/secondary-title&gt;&lt;/titles&gt;&lt;pages&gt;1453-1464&lt;/pages&gt;&lt;volume&gt;37&lt;/volume&gt;&lt;number&gt;9&lt;/number&gt;&lt;dates&gt;&lt;year&gt;2009&lt;/year&gt;&lt;/dates&gt;&lt;isbn&gt;0305-750X&lt;/isbn&gt;&lt;urls&gt;&lt;/urls&gt;&lt;/record&gt;&lt;/Cite&gt;&lt;/EndNote&gt;</w:instrText>
      </w:r>
      <w:r w:rsidR="00AF7250" w:rsidRPr="00F603E8">
        <w:rPr>
          <w:rFonts w:ascii="Times New Roman" w:hAnsi="Times New Roman" w:cs="Times New Roman"/>
          <w:lang w:val="en-US"/>
        </w:rPr>
        <w:fldChar w:fldCharType="separate"/>
      </w:r>
      <w:r w:rsidR="001B186A" w:rsidRPr="00F603E8">
        <w:rPr>
          <w:rFonts w:ascii="Times New Roman" w:hAnsi="Times New Roman" w:cs="Times New Roman"/>
          <w:noProof/>
          <w:lang w:val="en-US"/>
        </w:rPr>
        <w:t>(</w:t>
      </w:r>
      <w:hyperlink w:anchor="_ENREF_41" w:tooltip="Nichter, 2009 #942" w:history="1">
        <w:r w:rsidR="0037785E" w:rsidRPr="00F603E8">
          <w:rPr>
            <w:rFonts w:ascii="Times New Roman" w:hAnsi="Times New Roman" w:cs="Times New Roman"/>
            <w:noProof/>
            <w:lang w:val="en-US"/>
          </w:rPr>
          <w:t>Nichter &amp; Goldmark, 2009</w:t>
        </w:r>
      </w:hyperlink>
      <w:r w:rsidR="001B186A"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w:t>
      </w:r>
      <w:r w:rsidRPr="00F603E8">
        <w:rPr>
          <w:rFonts w:ascii="Times New Roman" w:hAnsi="Times New Roman" w:cs="Times New Roman"/>
        </w:rPr>
        <w:t xml:space="preserve"> </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The focus of the innovation literature on external institutional factors, particularly universities, is because small</w:t>
      </w:r>
      <w:r w:rsidRPr="00F603E8">
        <w:rPr>
          <w:rFonts w:ascii="Times New Roman" w:hAnsi="Times New Roman" w:cs="Times New Roman"/>
          <w:lang w:val="en-US"/>
        </w:rPr>
        <w:t xml:space="preserve"> firms’ are considered to have relative shortage of internal knowledge resources; thus having little or no research and development (R&amp;D)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&lt;EndNote&gt;&lt;Cite&gt;&lt;Author&gt;Audretsch&lt;/Author&gt;&lt;Year&gt;1998&lt;/Year&gt;&lt;RecNum&gt;1106&lt;/RecNum&gt;&lt;DisplayText&gt;(D B Audretsch, 1998; 2002)&lt;/DisplayText&gt;&lt;record&gt;&lt;rec-number&gt;1106&lt;/rec-number&gt;&lt;foreign-keys&gt;&lt;key app="EN" db-id="0pt5arspy2x5sse9ed95asfywv5xvaa92pea"&gt;1106&lt;/key&gt;&lt;/foreign-keys&gt;&lt;ref-type name="Journal Article"&gt;17&lt;/ref-type&gt;&lt;contributors&gt;&lt;authors&gt;&lt;author&gt;Audretsch, D B&lt;/author&gt;&lt;/authors&gt;&lt;/contributors&gt;&lt;titles&gt;&lt;title&gt;Agglomeration and the location of innovative activity&lt;/title&gt;&lt;secondary-title&gt;Oxford review of economic policy&lt;/secondary-title&gt;&lt;/titles&gt;&lt;periodical&gt;&lt;full-title&gt;Oxford Review of Economic Policy&lt;/full-title&gt;&lt;/periodical&gt;&lt;pages&gt;18-29&lt;/pages&gt;&lt;volume&gt;14&lt;/volume&gt;&lt;number&gt;2&lt;/number&gt;&lt;dates&gt;&lt;year&gt;1998&lt;/year&gt;&lt;/dates&gt;&lt;isbn&gt;0266-903X&lt;/isbn&gt;&lt;urls&gt;&lt;/urls&gt;&lt;/record&gt;&lt;/Cite&gt;&lt;Cite ExcludeAuth="1"&gt;&lt;Author&gt;Audretsch&lt;/Author&gt;&lt;Year&gt;2002&lt;/Year&gt;&lt;RecNum&gt;1070&lt;/RecNum&gt;&lt;record&gt;&lt;rec-number&gt;1070&lt;/rec-number&gt;&lt;foreign-keys&gt;&lt;key app="EN" db-id="0pt5arspy2x5sse9ed95asfywv5xvaa92pea"&gt;1070&lt;/key&gt;&lt;/foreign-keys&gt;&lt;ref-type name="Journal Article"&gt;17&lt;/ref-type&gt;&lt;contributors&gt;&lt;authors&gt;&lt;author&gt;Audretsch, D.B.&lt;/author&gt;&lt;/authors&gt;&lt;/contributors&gt;&lt;titles&gt;&lt;title&gt;Entrepreneurship: a survey of the literature&lt;/title&gt;&lt;secondary-title&gt;Prepared for the European Commission, Enterprise Directorate General&lt;/secondary-title&gt;&lt;/titles&gt;&lt;periodical&gt;&lt;full-title&gt;Prepared for the European Commission, Enterprise Directorate General&lt;/full-title&gt;&lt;/periodical&gt;&lt;dates&gt;&lt;year&gt;2002&lt;/year&gt;&lt;/dates&gt;&lt;urls&gt;&lt;/urls&gt;&lt;/record&gt;&lt;/Cite&gt;&lt;/EndNote&gt;</w:instrText>
      </w:r>
      <w:r w:rsidR="00AF7250" w:rsidRPr="00F603E8">
        <w:rPr>
          <w:rFonts w:ascii="Times New Roman" w:hAnsi="Times New Roman" w:cs="Times New Roman"/>
          <w:lang w:val="en-US"/>
        </w:rPr>
        <w:fldChar w:fldCharType="separate"/>
      </w:r>
      <w:r w:rsidR="001B186A" w:rsidRPr="00F603E8">
        <w:rPr>
          <w:rFonts w:ascii="Times New Roman" w:hAnsi="Times New Roman" w:cs="Times New Roman"/>
          <w:noProof/>
          <w:lang w:val="en-US"/>
        </w:rPr>
        <w:t>(</w:t>
      </w:r>
      <w:hyperlink w:anchor="_ENREF_9" w:tooltip="Audretsch, 1998 #1106" w:history="1">
        <w:r w:rsidR="0037785E" w:rsidRPr="00F603E8">
          <w:rPr>
            <w:rFonts w:ascii="Times New Roman" w:hAnsi="Times New Roman" w:cs="Times New Roman"/>
            <w:noProof/>
            <w:lang w:val="en-US"/>
          </w:rPr>
          <w:t>D B Audretsch, 1998</w:t>
        </w:r>
      </w:hyperlink>
      <w:r w:rsidR="001B186A" w:rsidRPr="00F603E8">
        <w:rPr>
          <w:rFonts w:ascii="Times New Roman" w:hAnsi="Times New Roman" w:cs="Times New Roman"/>
          <w:noProof/>
          <w:lang w:val="en-US"/>
        </w:rPr>
        <w:t xml:space="preserve">; </w:t>
      </w:r>
      <w:hyperlink w:anchor="_ENREF_10" w:tooltip="Audretsch, 2002 #1070" w:history="1">
        <w:r w:rsidR="0037785E" w:rsidRPr="00F603E8">
          <w:rPr>
            <w:rFonts w:ascii="Times New Roman" w:hAnsi="Times New Roman" w:cs="Times New Roman"/>
            <w:noProof/>
            <w:lang w:val="en-US"/>
          </w:rPr>
          <w:t>2002</w:t>
        </w:r>
      </w:hyperlink>
      <w:r w:rsidR="001B186A"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xml:space="preserve">. Consequently, small firms especially in knowledge-intensive industries are argued to obtain their innovation inputs from third parties  such as universities and other knowledge-intensive institutions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&lt;EndNote&gt;&lt;Cite&gt;&lt;Author&gt;Jaffe&lt;/Author&gt;&lt;Year&gt;1989&lt;/Year&gt;&lt;RecNum&gt;1088&lt;/RecNum&gt;&lt;DisplayText&gt;(Z.J. Acs, 2002; Jaffe, 1989)&lt;/DisplayText&gt;&lt;record&gt;&lt;rec-number&gt;1088&lt;/rec-number&gt;&lt;foreign-keys&gt;&lt;key app="EN" db-id="0pt5arspy2x5sse9ed95asfywv5xvaa92pea"&gt;1088&lt;/key&gt;&lt;/foreign-keys&gt;&lt;ref-type name="Journal Article"&gt;17&lt;/ref-type&gt;&lt;contributors&gt;&lt;authors&gt;&lt;author&gt;Jaffe, Adam B&lt;/author&gt;&lt;/authors&gt;&lt;/contributors&gt;&lt;titles&gt;&lt;title&gt;Real effects of academic research&lt;/title&gt;&lt;secondary-title&gt;The American Economic Review&lt;/secondary-title&gt;&lt;/titles&gt;&lt;periodical&gt;&lt;full-title&gt;The American Economic Review&lt;/full-title&gt;&lt;/periodical&gt;&lt;pages&gt;957-970&lt;/pages&gt;&lt;dates&gt;&lt;year&gt;1989&lt;/year&gt;&lt;/dates&gt;&lt;isbn&gt;0002-8282&lt;/isbn&gt;&lt;urls&gt;&lt;/urls&gt;&lt;/record&gt;&lt;/Cite&gt;&lt;Cite&gt;&lt;Author&gt;Acs&lt;/Author&gt;&lt;Year&gt;2002&lt;/Year&gt;&lt;RecNum&gt;571&lt;/RecNum&gt;&lt;record&gt;&lt;rec-number&gt;571&lt;/rec-number&gt;&lt;foreign-keys&gt;&lt;key app="EN" db-id="rzsxz0sep0w50xexrzjxw5agepddx2dwss9t"&gt;571&lt;/key&gt;&lt;/foreign-keys&gt;&lt;ref-type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AF7250" w:rsidRPr="00F603E8">
        <w:rPr>
          <w:rFonts w:ascii="Times New Roman" w:hAnsi="Times New Roman" w:cs="Times New Roman"/>
          <w:lang w:val="en-US"/>
        </w:rPr>
        <w:fldChar w:fldCharType="separate"/>
      </w:r>
      <w:r w:rsidR="001B186A" w:rsidRPr="00F603E8">
        <w:rPr>
          <w:rFonts w:ascii="Times New Roman" w:hAnsi="Times New Roman" w:cs="Times New Roman"/>
          <w:noProof/>
          <w:lang w:val="en-US"/>
        </w:rPr>
        <w:t>(</w:t>
      </w:r>
      <w:hyperlink w:anchor="_ENREF_3" w:tooltip="Acs, 2002 #571" w:history="1">
        <w:r w:rsidR="0037785E" w:rsidRPr="00F603E8">
          <w:rPr>
            <w:rFonts w:ascii="Times New Roman" w:hAnsi="Times New Roman" w:cs="Times New Roman"/>
            <w:noProof/>
            <w:lang w:val="en-US"/>
          </w:rPr>
          <w:t>Z.J. Acs, 2002</w:t>
        </w:r>
      </w:hyperlink>
      <w:r w:rsidR="001B186A" w:rsidRPr="00F603E8">
        <w:rPr>
          <w:rFonts w:ascii="Times New Roman" w:hAnsi="Times New Roman" w:cs="Times New Roman"/>
          <w:noProof/>
          <w:lang w:val="en-US"/>
        </w:rPr>
        <w:t xml:space="preserve">; </w:t>
      </w:r>
      <w:hyperlink w:anchor="_ENREF_28" w:tooltip="Jaffe, 1989 #1088" w:history="1">
        <w:r w:rsidR="0037785E" w:rsidRPr="00F603E8">
          <w:rPr>
            <w:rFonts w:ascii="Times New Roman" w:hAnsi="Times New Roman" w:cs="Times New Roman"/>
            <w:noProof/>
            <w:lang w:val="en-US"/>
          </w:rPr>
          <w:t>Jaffe, 1989</w:t>
        </w:r>
      </w:hyperlink>
      <w:r w:rsidR="001B186A"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xml:space="preserve">. Thus, if the contribution of firm internal R&amp;D to small firm innovation is limited even in advanced countries, it becomes downright unlikely that firm internal R&amp;D will serve as the key source of innovation for SMEs located in developing countries, especially Sub-Saharan African countries like Nigeria, Cameroon and Ghana, considering the high-costs of conducting R&amp;D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&lt;EndNote&gt;&lt;Cite&gt;&lt;Author&gt;Acs&lt;/Author&gt;&lt;Year&gt;2002&lt;/Year&gt;&lt;RecNum&gt;571&lt;/RecNum&gt;&lt;DisplayText&gt;(Z.J. Acs, 2002)&lt;/DisplayText&gt;&lt;record&gt;&lt;rec-number&gt;571&lt;/rec-number&gt;&lt;foreign-keys&gt;&lt;key app="EN" db-id="rzsxz0sep0w50xexrzjxw5agepddx2dwss9t"&gt;571&lt;/key&gt;&lt;/foreign-keys&gt;&lt;ref-type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AF7250" w:rsidRPr="00F603E8">
        <w:rPr>
          <w:rFonts w:ascii="Times New Roman" w:hAnsi="Times New Roman" w:cs="Times New Roman"/>
          <w:lang w:val="en-US"/>
        </w:rPr>
        <w:fldChar w:fldCharType="separate"/>
      </w:r>
      <w:r w:rsidR="001B186A" w:rsidRPr="00F603E8">
        <w:rPr>
          <w:rFonts w:ascii="Times New Roman" w:hAnsi="Times New Roman" w:cs="Times New Roman"/>
          <w:noProof/>
          <w:lang w:val="en-US"/>
        </w:rPr>
        <w:t>(</w:t>
      </w:r>
      <w:hyperlink w:anchor="_ENREF_3" w:tooltip="Acs, 2002 #571" w:history="1">
        <w:r w:rsidR="0037785E" w:rsidRPr="00F603E8">
          <w:rPr>
            <w:rFonts w:ascii="Times New Roman" w:hAnsi="Times New Roman" w:cs="Times New Roman"/>
            <w:noProof/>
            <w:lang w:val="en-US"/>
          </w:rPr>
          <w:t>Z.J. Acs, 2002</w:t>
        </w:r>
      </w:hyperlink>
      <w:r w:rsidR="001B186A"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w:t>
      </w:r>
      <w:r w:rsidRPr="00F603E8">
        <w:rPr>
          <w:rFonts w:ascii="Times New Roman" w:hAnsi="Times New Roman" w:cs="Times New Roman"/>
        </w:rPr>
        <w:t xml:space="preserve">This suggests that small innovative firms in developing countries KIBS may also need to utilise external sources of knowledge for innovation. Yet, we have very little understanding, if any, of the external factors influencing SMEs innovation in knowledge intensive sectors of developing countries, especially in Sub-Saharan Africa. </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 xml:space="preserve">Therefore, the central objective of this study is to investigate the external factors influencing innovation by SMEs in KIBS (henceforth referred to as KIBS SMEs) in a developing country. </w:t>
      </w:r>
      <w:r w:rsidRPr="00F603E8">
        <w:rPr>
          <w:rFonts w:ascii="Times New Roman" w:hAnsi="Times New Roman" w:cs="Times New Roman"/>
          <w:iCs/>
          <w:lang w:val="en-US"/>
        </w:rPr>
        <w:t xml:space="preserve">We focus specifically on examining determinants of new market innovation(as opposed to product innovation) because in developing countries, </w:t>
      </w:r>
      <w:r w:rsidRPr="00F603E8">
        <w:rPr>
          <w:rFonts w:ascii="Times New Roman" w:hAnsi="Times New Roman" w:cs="Times New Roman"/>
          <w:lang w:val="en-US"/>
        </w:rPr>
        <w:t xml:space="preserve">innovative applications of ‘existing’ products or processes (to new markets) are the most frequent types of innovation </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&lt;EndNote&gt;&lt;Cite&gt;&lt;Author&gt;OECD/Eurostat&lt;/Author&gt;&lt;Year&gt;2005&lt;/Year&gt;&lt;RecNum&gt;48&lt;/RecNum&gt;&lt;DisplayText&gt;(OECD/Eurostat, 2005)&lt;/DisplayText&gt;&lt;record&gt;&lt;rec-number&gt;48&lt;/rec-number&gt;&lt;foreign-keys&gt;&lt;key app="EN" db-id="rzsxz0sep0w50xexrzjxw5agepddx2dwss9t"&gt;48&lt;/key&gt;&lt;/foreign-keys&gt;&lt;ref-type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AF7250" w:rsidRPr="00F603E8">
        <w:rPr>
          <w:rFonts w:ascii="Times New Roman" w:hAnsi="Times New Roman" w:cs="Times New Roman"/>
          <w:lang w:val="en-US"/>
        </w:rPr>
        <w:fldChar w:fldCharType="separate"/>
      </w:r>
      <w:r w:rsidRPr="00F603E8">
        <w:rPr>
          <w:rFonts w:ascii="Times New Roman" w:hAnsi="Times New Roman" w:cs="Times New Roman"/>
          <w:noProof/>
          <w:lang w:val="en-US"/>
        </w:rPr>
        <w:t>(</w:t>
      </w:r>
      <w:hyperlink w:anchor="_ENREF_43" w:tooltip="OECD/Eurostat, 2005 #48" w:history="1">
        <w:r w:rsidR="0037785E" w:rsidRPr="00F603E8">
          <w:rPr>
            <w:rFonts w:ascii="Times New Roman" w:hAnsi="Times New Roman" w:cs="Times New Roman"/>
            <w:noProof/>
            <w:lang w:val="en-US"/>
          </w:rPr>
          <w:t>OECD/Eurostat, 2005</w:t>
        </w:r>
      </w:hyperlink>
      <w:r w:rsidRPr="00F603E8">
        <w:rPr>
          <w:rFonts w:ascii="Times New Roman" w:hAnsi="Times New Roman" w:cs="Times New Roman"/>
          <w:noProof/>
          <w:lang w:val="en-US"/>
        </w:rPr>
        <w:t>)</w: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xml:space="preserve">. This implies that a number of innovations in developing countries are simply </w:t>
      </w:r>
      <w:r w:rsidRPr="00F603E8">
        <w:rPr>
          <w:rFonts w:ascii="Times New Roman" w:hAnsi="Times New Roman" w:cs="Times New Roman"/>
        </w:rPr>
        <w:t xml:space="preserve">new market innovation </w:t>
      </w:r>
      <w:r w:rsidRPr="00F603E8">
        <w:rPr>
          <w:rFonts w:ascii="Times New Roman" w:hAnsi="Times New Roman" w:cs="Times New Roman"/>
          <w:lang w:val="en-US"/>
        </w:rPr>
        <w:t>and not necessarily new to the world.</w:t>
      </w:r>
      <w:r w:rsidR="002B1BBC" w:rsidRPr="00F603E8">
        <w:rPr>
          <w:rFonts w:ascii="Times New Roman" w:hAnsi="Times New Roman" w:cs="Times New Roman"/>
        </w:rPr>
        <w:t xml:space="preserve"> </w:t>
      </w:r>
      <w:r w:rsidRPr="00F603E8">
        <w:rPr>
          <w:rFonts w:ascii="Times New Roman" w:hAnsi="Times New Roman" w:cs="Times New Roman"/>
        </w:rPr>
        <w:t xml:space="preserve">For example, Sub-Saharan Africa is now the world’s fastest growing ICT sector, with new innovations emerging in ICT such as mobile cash transfer (Swedish Trade Council, 2012).Therefore, this research addresses the question: </w:t>
      </w:r>
    </w:p>
    <w:p w:rsidR="00732229" w:rsidRPr="00F603E8" w:rsidRDefault="00732229" w:rsidP="00F603E8">
      <w:pPr>
        <w:pStyle w:val="NoSpacing"/>
        <w:spacing w:line="360" w:lineRule="auto"/>
        <w:jc w:val="both"/>
        <w:rPr>
          <w:rFonts w:ascii="Times New Roman" w:hAnsi="Times New Roman" w:cs="Times New Roman"/>
          <w:b/>
          <w:i/>
        </w:rPr>
      </w:pPr>
      <w:r w:rsidRPr="00F603E8">
        <w:rPr>
          <w:rFonts w:ascii="Times New Roman" w:hAnsi="Times New Roman" w:cs="Times New Roman"/>
          <w:b/>
          <w:i/>
        </w:rPr>
        <w:t>What external knowledge factors influence new market innovation by SMEs in knowledge- intensive sectors of a developing country?</w:t>
      </w:r>
    </w:p>
    <w:p w:rsidR="00AB5EC9" w:rsidRPr="00F603E8" w:rsidRDefault="00AB5EC9" w:rsidP="00F603E8">
      <w:pPr>
        <w:pStyle w:val="NoSpacing"/>
        <w:spacing w:line="360" w:lineRule="auto"/>
        <w:jc w:val="both"/>
        <w:rPr>
          <w:rFonts w:ascii="Times New Roman" w:hAnsi="Times New Roman" w:cs="Times New Roman"/>
        </w:rPr>
      </w:pPr>
    </w:p>
    <w:p w:rsidR="002B1BBC" w:rsidRP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rPr>
        <w:t>In addressing the above question, we employ the institutional theory of entrepreneurship (Keeble et al, 1999; Sautet, 2005)</w:t>
      </w:r>
      <w:r w:rsidR="00AF7250" w:rsidRPr="00F603E8">
        <w:rPr>
          <w:rFonts w:ascii="Times New Roman" w:hAnsi="Times New Roman" w:cs="Times New Roman"/>
        </w:rPr>
        <w:fldChar w:fldCharType="begin"/>
      </w:r>
      <w:r w:rsidRPr="00F603E8">
        <w:rPr>
          <w:rFonts w:ascii="Times New Roman" w:hAnsi="Times New Roman" w:cs="Times New Roman"/>
        </w:rPr>
        <w:instrText xml:space="preserve"> ADDIN EN.CITE &lt;EndNote&gt;&lt;Cite Hidden="1"&gt;&lt;Author&gt;Sautet&lt;/Author&gt;&lt;Year&gt;2005&lt;/Year&gt;&lt;RecNum&gt;1093&lt;/RecNum&gt;&lt;record&gt;&lt;rec-number&gt;1093&lt;/rec-number&gt;&lt;foreign-keys&gt;&lt;key app="EN" db-id="0pt5arspy2x5sse9ed95asfywv5xvaa92pea"&gt;1093&lt;/key&gt;&lt;/foreign-keys&gt;&lt;ref-type name="Journal Article"&gt;17&lt;/ref-type&gt;&lt;contributors&gt;&lt;authors&gt;&lt;author&gt;Sautet, Frederic&lt;/author&gt;&lt;/authors&gt;&lt;/contributors&gt;&lt;titles&gt;&lt;title&gt;The role of institutions in entrepreneurship: Implications for development policy&lt;/title&gt;&lt;secondary-title&gt;Mercatus Policy Primer&lt;/secondary-title&gt;&lt;/titles&gt;&lt;periodical&gt;&lt;full-title&gt;Mercatus Policy Primer&lt;/full-title&gt;&lt;/periodical&gt;&lt;number&gt;1&lt;/number&gt;&lt;dates&gt;&lt;year&gt;2005&lt;/year&gt;&lt;/dates&gt;&lt;urls&gt;&lt;/urls&gt;&lt;/record&gt;&lt;/Cite&gt;&lt;/EndNote&gt;</w:instrText>
      </w:r>
      <w:r w:rsidR="00AF7250" w:rsidRPr="00F603E8">
        <w:rPr>
          <w:rFonts w:ascii="Times New Roman" w:hAnsi="Times New Roman" w:cs="Times New Roman"/>
        </w:rPr>
        <w:fldChar w:fldCharType="end"/>
      </w:r>
      <w:r w:rsidRPr="00F603E8">
        <w:rPr>
          <w:rFonts w:ascii="Times New Roman" w:hAnsi="Times New Roman" w:cs="Times New Roman"/>
        </w:rPr>
        <w:t xml:space="preserve">. Institutional theory provides a logical framework that explains firms’ innovative behaviour by using the processes and events in the environment as background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&lt;EndNote&gt;&lt;Cite&gt;&lt;Author&gt;Bruton&lt;/Author&gt;&lt;Year&gt;2010&lt;/Year&gt;&lt;RecNum&gt;660&lt;/RecNum&gt;&lt;DisplayText&gt;(Bruton, Ahlstrom, &amp;amp; Li, 2010)&lt;/DisplayText&gt;&lt;record&gt;&lt;rec-number&gt;660&lt;/rec-number&gt;&lt;foreign-keys&gt;&lt;key app="EN" db-id="rzsxz0sep0w50xexrzjxw5agepddx2dwss9t"&gt;660&lt;/key&gt;&lt;/foreign-keys&gt;&lt;ref-type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Cite&gt;&lt;Author&gt;Bruton&lt;/Author&gt;&lt;Year&gt;2010&lt;/Year&gt;&lt;RecNum&gt;660&lt;/RecNum&gt;&lt;record&gt;&lt;rec-number&gt;660&lt;/rec-number&gt;&lt;foreign-keys&gt;&lt;key app="EN" db-id="rzsxz0sep0w50xexrzjxw5agepddx2dwss9t"&gt;660&lt;/key&gt;&lt;/foreign-keys&gt;&lt;ref-type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16" w:tooltip="Bruton, 2010 #660" w:history="1">
        <w:r w:rsidR="0037785E" w:rsidRPr="00F603E8">
          <w:rPr>
            <w:rFonts w:ascii="Times New Roman" w:hAnsi="Times New Roman" w:cs="Times New Roman"/>
            <w:noProof/>
          </w:rPr>
          <w:t>Bruton, Ahlstrom, &amp; Li, 2010</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w:t>
      </w:r>
    </w:p>
    <w:p w:rsidR="00732229" w:rsidRPr="00F603E8" w:rsidRDefault="002B1BBC" w:rsidP="00F603E8">
      <w:pPr>
        <w:spacing w:line="360" w:lineRule="auto"/>
        <w:jc w:val="both"/>
        <w:rPr>
          <w:rFonts w:ascii="Times New Roman" w:hAnsi="Times New Roman" w:cs="Times New Roman"/>
          <w:lang w:val="en-US"/>
        </w:rPr>
      </w:pPr>
      <w:r w:rsidRPr="00F603E8">
        <w:rPr>
          <w:rFonts w:ascii="Times New Roman" w:hAnsi="Times New Roman" w:cs="Times New Roman"/>
          <w:lang w:val="en-US"/>
        </w:rPr>
        <w:t xml:space="preserve"> However, </w:t>
      </w:r>
      <w:r w:rsidR="00732229" w:rsidRPr="00F603E8">
        <w:rPr>
          <w:rFonts w:ascii="Times New Roman" w:hAnsi="Times New Roman" w:cs="Times New Roman"/>
          <w:lang w:val="en-US"/>
        </w:rPr>
        <w:t>previous research on institutions and entrepreneurship has examined the nature of institutions that supports the creation of productive</w:t>
      </w:r>
      <w:r w:rsidR="00AB5EC9" w:rsidRPr="00F603E8">
        <w:rPr>
          <w:rFonts w:ascii="Times New Roman" w:hAnsi="Times New Roman" w:cs="Times New Roman"/>
          <w:lang w:val="en-US"/>
        </w:rPr>
        <w:t xml:space="preserve"> entrepreneurship</w:t>
      </w:r>
      <w:r w:rsidRPr="00F603E8">
        <w:rPr>
          <w:rFonts w:ascii="Times New Roman" w:hAnsi="Times New Roman" w:cs="Times New Roman"/>
          <w:lang w:val="en-US"/>
        </w:rPr>
        <w:t>,</w:t>
      </w:r>
      <w:r w:rsidR="00732229" w:rsidRPr="00F603E8">
        <w:rPr>
          <w:rFonts w:ascii="Times New Roman" w:hAnsi="Times New Roman" w:cs="Times New Roman"/>
          <w:lang w:val="en-US"/>
        </w:rPr>
        <w:t xml:space="preserve"> little is known, if any, about the role of knowledge related formal and informal institutions that influence </w:t>
      </w:r>
      <w:r w:rsidR="00732229" w:rsidRPr="00F603E8">
        <w:rPr>
          <w:rFonts w:ascii="Times New Roman" w:hAnsi="Times New Roman" w:cs="Times New Roman"/>
        </w:rPr>
        <w:t xml:space="preserve">new market innovation </w:t>
      </w:r>
      <w:r w:rsidR="00732229" w:rsidRPr="00F603E8">
        <w:rPr>
          <w:rFonts w:ascii="Times New Roman" w:hAnsi="Times New Roman" w:cs="Times New Roman"/>
          <w:lang w:val="en-US"/>
        </w:rPr>
        <w:t>by KIBS SMEs as a specific type of innovation, in a developing country.</w:t>
      </w:r>
      <w:r w:rsidR="00732229" w:rsidRPr="00F603E8">
        <w:rPr>
          <w:rFonts w:ascii="Times New Roman" w:hAnsi="Times New Roman" w:cs="Times New Roman"/>
        </w:rPr>
        <w:t xml:space="preserve">The reason might be because of the neglect of innovation literature in developing economies generally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&lt;EndNote&gt;&lt;Cite&gt;&lt;Author&gt;Egbetokun&lt;/Author&gt;&lt;Year&gt;2011&lt;/Year&gt;&lt;RecNum&gt;900&lt;/RecNum&gt;&lt;DisplayText&gt;(Egbetokun, 2011)&lt;/DisplayText&gt;&lt;record&gt;&lt;rec-number&gt;900&lt;/rec-number&gt;&lt;foreign-keys&gt;&lt;key app="EN" db-id="rzsxz0sep0w50xexrzjxw5agepddx2dwss9t"&gt;900&lt;/key&gt;&lt;/foreign-keys&gt;&lt;ref-type name="Conference Proceedings"&gt;10&lt;/ref-type&gt;&lt;contributors&gt;&lt;authors&gt;&lt;author&gt;Egbetokun, A.A.&lt;/author&gt;&lt;/authors&gt;&lt;/contributors&gt;&lt;titles&gt;&lt;title&gt;The Outcomes and the Drivers: Exploring how Openness Influences Innovation in Developing Countries&lt;/title&gt;&lt;/titles&gt;&lt;pages&gt;8&lt;/pages&gt;&lt;volume&gt;6&lt;/volume&gt;&lt;dates&gt;&lt;year&gt;2011&lt;/year&gt;&lt;/dates&gt;&lt;urls&gt;&lt;/urls&gt;&lt;/record&gt;&lt;/Cite&gt;&lt;/EndNote&gt;</w:instrText>
      </w:r>
      <w:r w:rsidR="00AF7250" w:rsidRPr="00F603E8">
        <w:rPr>
          <w:rFonts w:ascii="Times New Roman" w:hAnsi="Times New Roman" w:cs="Times New Roman"/>
        </w:rPr>
        <w:fldChar w:fldCharType="separate"/>
      </w:r>
      <w:r w:rsidR="00732229" w:rsidRPr="00F603E8">
        <w:rPr>
          <w:rFonts w:ascii="Times New Roman" w:hAnsi="Times New Roman" w:cs="Times New Roman"/>
          <w:noProof/>
        </w:rPr>
        <w:t>(</w:t>
      </w:r>
      <w:hyperlink w:anchor="_ENREF_23" w:tooltip="Egbetokun, 2011 #900" w:history="1">
        <w:r w:rsidR="0037785E" w:rsidRPr="00F603E8">
          <w:rPr>
            <w:rFonts w:ascii="Times New Roman" w:hAnsi="Times New Roman" w:cs="Times New Roman"/>
            <w:noProof/>
          </w:rPr>
          <w:t>Egbetokun, 2011</w:t>
        </w:r>
      </w:hyperlink>
      <w:r w:rsidR="00732229" w:rsidRPr="00F603E8">
        <w:rPr>
          <w:rFonts w:ascii="Times New Roman" w:hAnsi="Times New Roman" w:cs="Times New Roman"/>
          <w:noProof/>
        </w:rPr>
        <w:t>)</w:t>
      </w:r>
      <w:r w:rsidR="00AF7250" w:rsidRPr="00F603E8">
        <w:rPr>
          <w:rFonts w:ascii="Times New Roman" w:hAnsi="Times New Roman" w:cs="Times New Roman"/>
        </w:rPr>
        <w:fldChar w:fldCharType="end"/>
      </w:r>
      <w:r w:rsidR="00732229" w:rsidRPr="00F603E8">
        <w:rPr>
          <w:rFonts w:ascii="Times New Roman" w:hAnsi="Times New Roman" w:cs="Times New Roman"/>
        </w:rPr>
        <w:t>. Understanding the institutions that influence new market innovation capabilities of KIBS SMEs in a developing country could help provide an empirically informed basis for developing a sound policy framework for supporting innovation by KIBS SMEs’ in developing countries.</w:t>
      </w:r>
    </w:p>
    <w:p w:rsidR="00732229" w:rsidRPr="00F603E8" w:rsidRDefault="00732229" w:rsidP="00F603E8">
      <w:pPr>
        <w:tabs>
          <w:tab w:val="left" w:pos="7088"/>
        </w:tabs>
        <w:spacing w:line="360" w:lineRule="auto"/>
        <w:ind w:right="-188"/>
        <w:jc w:val="both"/>
        <w:rPr>
          <w:rFonts w:ascii="Times New Roman" w:hAnsi="Times New Roman" w:cs="Times New Roman"/>
        </w:rPr>
      </w:pPr>
      <w:r w:rsidRPr="00F603E8">
        <w:rPr>
          <w:rFonts w:ascii="Times New Roman" w:hAnsi="Times New Roman" w:cs="Times New Roman"/>
        </w:rPr>
        <w:t>This paper contributes to the literature on new market innovation</w:t>
      </w:r>
      <w:r w:rsidR="002B1BBC" w:rsidRPr="00F603E8">
        <w:rPr>
          <w:rFonts w:ascii="Times New Roman" w:hAnsi="Times New Roman" w:cs="Times New Roman"/>
        </w:rPr>
        <w:t xml:space="preserve">. </w:t>
      </w:r>
      <w:r w:rsidRPr="00F603E8">
        <w:rPr>
          <w:rFonts w:ascii="Times New Roman" w:hAnsi="Times New Roman" w:cs="Times New Roman"/>
        </w:rPr>
        <w:t>The paper is organised as follows. In section 2 and 3, we review literature on innovation and institutional perspective of entrepreneurship in developing countries. Section 4 discusses the research method and context. In section 5, the findings of the research are presented and in section 6, conclusion and implications are provided.</w:t>
      </w:r>
    </w:p>
    <w:p w:rsidR="00255DB4" w:rsidRPr="00F603E8" w:rsidRDefault="00732229" w:rsidP="00F603E8">
      <w:pPr>
        <w:tabs>
          <w:tab w:val="left" w:pos="7088"/>
        </w:tabs>
        <w:spacing w:line="360" w:lineRule="auto"/>
        <w:ind w:right="861"/>
        <w:jc w:val="both"/>
        <w:rPr>
          <w:rFonts w:ascii="Times New Roman" w:hAnsi="Times New Roman" w:cs="Times New Roman"/>
          <w:b/>
        </w:rPr>
      </w:pPr>
      <w:r w:rsidRPr="00F603E8">
        <w:rPr>
          <w:rFonts w:ascii="Times New Roman" w:hAnsi="Times New Roman" w:cs="Times New Roman"/>
          <w:b/>
        </w:rPr>
        <w:t>2. 0 Literature Review</w:t>
      </w:r>
    </w:p>
    <w:p w:rsidR="00732229" w:rsidRPr="00F603E8" w:rsidRDefault="00732229" w:rsidP="00F603E8">
      <w:pPr>
        <w:tabs>
          <w:tab w:val="left" w:pos="7088"/>
        </w:tabs>
        <w:spacing w:line="360" w:lineRule="auto"/>
        <w:ind w:right="861"/>
        <w:jc w:val="both"/>
        <w:rPr>
          <w:rFonts w:ascii="Times New Roman" w:hAnsi="Times New Roman" w:cs="Times New Roman"/>
          <w:bCs/>
          <w:i/>
          <w:iCs/>
        </w:rPr>
      </w:pPr>
      <w:r w:rsidRPr="00F603E8">
        <w:rPr>
          <w:rFonts w:ascii="Times New Roman" w:hAnsi="Times New Roman" w:cs="Times New Roman"/>
          <w:bCs/>
          <w:i/>
          <w:iCs/>
        </w:rPr>
        <w:t xml:space="preserve">   2.1 Innovation and Knowledge Intensive Small Businesses (KIBS SMEs)</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At the centre of Schumpeter’s</w:t>
      </w:r>
      <w:r w:rsidR="00255DB4" w:rsidRPr="00F603E8">
        <w:rPr>
          <w:rFonts w:ascii="Times New Roman" w:hAnsi="Times New Roman" w:cs="Times New Roman"/>
        </w:rPr>
        <w:t xml:space="preserve"> (1934)</w:t>
      </w:r>
      <w:r w:rsidRPr="00F603E8">
        <w:rPr>
          <w:rFonts w:ascii="Times New Roman" w:hAnsi="Times New Roman" w:cs="Times New Roman"/>
        </w:rPr>
        <w:t xml:space="preserve"> work is the notion of ‘innovation’. For Schumpeter 1996</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 Hidden="1"&gt;&lt;Author&gt;Schumpeter&lt;/Author&gt;&lt;Year&gt;1996&lt;/Year&gt;&lt;RecNum&gt;574&lt;/RecNum&gt;&lt;record&gt;&lt;rec-number&gt;574&lt;/rec-number&gt;&lt;foreign-keys&gt;&lt;key app="EN" db-id="rzsxz0sep0w50xexrzjxw5agepddx2dwss9t"&gt;574&lt;/key&gt;&lt;/foreign-keys&gt;&lt;ref-type name="Book Section"&gt;5&lt;/ref-type&gt;&lt;contributors&gt;&lt;authors&gt;&lt;author&gt;Schumpeter, J.A.&lt;/author&gt;&lt;/authors&gt;&lt;/contributors&gt;&lt;titles&gt;&lt;title&gt;The theory of economic development&lt;/title&gt;&lt;/titles&gt;&lt;dates&gt;&lt;year&gt;1996&lt;/year&gt;&lt;/dates&gt;&lt;pub-location&gt;New Jersey&lt;/pub-location&gt;&lt;publisher&gt;Transaction publishers&lt;/publisher&gt;&lt;urls&gt;&lt;/urls&gt;&lt;/record&gt;&lt;/Cite&gt;&lt;/EndNote&gt;</w:instrText>
      </w:r>
      <w:r w:rsidR="00AF7250" w:rsidRPr="00F603E8">
        <w:rPr>
          <w:rFonts w:ascii="Times New Roman" w:hAnsi="Times New Roman" w:cs="Times New Roman"/>
        </w:rPr>
        <w:fldChar w:fldCharType="end"/>
      </w:r>
      <w:r w:rsidRPr="00F603E8">
        <w:rPr>
          <w:rFonts w:ascii="Times New Roman" w:hAnsi="Times New Roman" w:cs="Times New Roman"/>
        </w:rPr>
        <w:t xml:space="preserve">, a healthy economy is one that is repeatedly being ‘disrupted’ by innovation, which often results in fifty-year cycles of economic activity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&lt;EndNote&gt;&lt;Cite&gt;&lt;Author&gt;Burns&lt;/Author&gt;&lt;Year&gt;2001&lt;/Year&gt;&lt;RecNum&gt;576&lt;/RecNum&gt;&lt;DisplayText&gt;(Burns, 2001)&lt;/DisplayText&gt;&lt;record&gt;&lt;rec-number&gt;576&lt;/rec-number&gt;&lt;foreign-keys&gt;&lt;key app="EN" db-id="rzsxz0sep0w50xexrzjxw5agepddx2dwss9t"&gt;576&lt;/key&gt;&lt;/foreign-keys&gt;&lt;ref-type name="Book Section"&gt;5&lt;/ref-type&gt;&lt;contributors&gt;&lt;authors&gt;&lt;author&gt;Burns, P&lt;/author&gt;&lt;/authors&gt;&lt;/contributors&gt;&lt;titles&gt;&lt;title&gt;Entrepreneurship and small business&lt;/title&gt;&lt;/titles&gt;&lt;dates&gt;&lt;year&gt;2001&lt;/year&gt;&lt;/dates&gt;&lt;pub-location&gt;Basingstoke&lt;/pub-location&gt;&lt;publisher&gt;Palmgrave Macmillan&lt;/publisher&gt;&lt;urls&gt;&lt;/urls&gt;&lt;/record&gt;&lt;/Cite&gt;&lt;/EndNote&gt;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17" w:tooltip="Burns, 2001 #576" w:history="1">
        <w:r w:rsidR="0037785E" w:rsidRPr="00F603E8">
          <w:rPr>
            <w:rFonts w:ascii="Times New Roman" w:hAnsi="Times New Roman" w:cs="Times New Roman"/>
            <w:noProof/>
          </w:rPr>
          <w:t>Burns, 2001</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By connecting entrepreneurs with innovation, Schumpeter defined innovation, not only as the production of new goods, but also as the introduction of new </w:t>
      </w:r>
      <w:r w:rsidRPr="00F603E8">
        <w:rPr>
          <w:rFonts w:ascii="Times New Roman" w:hAnsi="Times New Roman" w:cs="Times New Roman"/>
          <w:iCs/>
        </w:rPr>
        <w:t>processes, t</w:t>
      </w:r>
      <w:r w:rsidRPr="00F603E8">
        <w:rPr>
          <w:rFonts w:ascii="Times New Roman" w:hAnsi="Times New Roman" w:cs="Times New Roman"/>
        </w:rPr>
        <w:t>he opening up of a new market, the identification of new sources of supply of raw materials and the creation of new types of industrial organisation.</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 xml:space="preserve">More recently, Schumpeter’s work has become the basis for the vast literature on innovations </w:t>
      </w:r>
      <w:r w:rsidR="00AF7250" w:rsidRPr="00F603E8">
        <w:rPr>
          <w:rFonts w:ascii="Times New Roman" w:hAnsi="Times New Roman" w:cs="Times New Roman"/>
        </w:rPr>
        <w:fldChar w:fldCharType="begin">
          <w:fldData xml:space="preserve">PEVuZE5vdGU+PENpdGU+PEF1dGhvcj5NZW5zY2g8L0F1dGhvcj48WWVhcj4xOTc5PC9ZZWFyPjxS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</w:fldData>
        </w:fldChar>
      </w:r>
      <w:r w:rsidR="006D6370" w:rsidRPr="00F603E8">
        <w:rPr>
          <w:rFonts w:ascii="Times New Roman" w:hAnsi="Times New Roman" w:cs="Times New Roman"/>
        </w:rPr>
        <w:instrText xml:space="preserve"> ADDIN EN.CITE </w:instrText>
      </w:r>
      <w:r w:rsidR="00AF7250" w:rsidRPr="00F603E8">
        <w:rPr>
          <w:rFonts w:ascii="Times New Roman" w:hAnsi="Times New Roman" w:cs="Times New Roman"/>
        </w:rPr>
        <w:fldChar w:fldCharType="begin">
          <w:fldData xml:space="preserve">PEVuZE5vdGU+PENpdGU+PEF1dGhvcj5NZW5zY2g8L0F1dGhvcj48WWVhcj4xOTc5PC9ZZWFyPjxS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</w:fldData>
        </w:fldChar>
      </w:r>
      <w:r w:rsidR="006D6370" w:rsidRPr="00F603E8">
        <w:rPr>
          <w:rFonts w:ascii="Times New Roman" w:hAnsi="Times New Roman" w:cs="Times New Roman"/>
        </w:rPr>
        <w:instrText xml:space="preserve"> ADDIN EN.CITE.DATA </w:instrText>
      </w:r>
      <w:r w:rsidR="00AF7250" w:rsidRPr="00F603E8">
        <w:rPr>
          <w:rFonts w:ascii="Times New Roman" w:hAnsi="Times New Roman" w:cs="Times New Roman"/>
        </w:rPr>
      </w:r>
      <w:r w:rsidR="00AF7250" w:rsidRPr="00F603E8">
        <w:rPr>
          <w:rFonts w:ascii="Times New Roman" w:hAnsi="Times New Roman" w:cs="Times New Roman"/>
        </w:rPr>
        <w:fldChar w:fldCharType="end"/>
      </w:r>
      <w:r w:rsidR="00AF7250" w:rsidRPr="00F603E8">
        <w:rPr>
          <w:rFonts w:ascii="Times New Roman" w:hAnsi="Times New Roman" w:cs="Times New Roman"/>
        </w:rPr>
      </w:r>
      <w:r w:rsidR="00AF7250" w:rsidRPr="00F603E8">
        <w:rPr>
          <w:rFonts w:ascii="Times New Roman" w:hAnsi="Times New Roman" w:cs="Times New Roman"/>
        </w:rPr>
        <w:fldChar w:fldCharType="separate"/>
      </w:r>
      <w:r w:rsidR="006D6370" w:rsidRPr="00F603E8">
        <w:rPr>
          <w:rFonts w:ascii="Times New Roman" w:hAnsi="Times New Roman" w:cs="Times New Roman"/>
          <w:noProof/>
        </w:rPr>
        <w:t>(</w:t>
      </w:r>
      <w:hyperlink w:anchor="_ENREF_3" w:tooltip="Acs, 2002 #571" w:history="1">
        <w:r w:rsidR="0037785E" w:rsidRPr="00F603E8">
          <w:rPr>
            <w:rFonts w:ascii="Times New Roman" w:hAnsi="Times New Roman" w:cs="Times New Roman"/>
            <w:noProof/>
          </w:rPr>
          <w:t>Z.J. Acs, 2002</w:t>
        </w:r>
      </w:hyperlink>
      <w:r w:rsidR="006D6370" w:rsidRPr="00F603E8">
        <w:rPr>
          <w:rFonts w:ascii="Times New Roman" w:hAnsi="Times New Roman" w:cs="Times New Roman"/>
          <w:noProof/>
        </w:rPr>
        <w:t xml:space="preserve">; </w:t>
      </w:r>
      <w:hyperlink w:anchor="_ENREF_26" w:tooltip="Freeman, 1982 #1108" w:history="1">
        <w:r w:rsidR="0037785E" w:rsidRPr="00F603E8">
          <w:rPr>
            <w:rFonts w:ascii="Times New Roman" w:hAnsi="Times New Roman" w:cs="Times New Roman"/>
            <w:noProof/>
          </w:rPr>
          <w:t>Freeman, 1982</w:t>
        </w:r>
      </w:hyperlink>
      <w:r w:rsidR="006D6370" w:rsidRPr="00F603E8">
        <w:rPr>
          <w:rFonts w:ascii="Times New Roman" w:hAnsi="Times New Roman" w:cs="Times New Roman"/>
          <w:noProof/>
        </w:rPr>
        <w:t xml:space="preserve">; </w:t>
      </w:r>
      <w:hyperlink w:anchor="_ENREF_28" w:tooltip="Jaffe, 1989 #1088" w:history="1">
        <w:r w:rsidR="0037785E" w:rsidRPr="00F603E8">
          <w:rPr>
            <w:rFonts w:ascii="Times New Roman" w:hAnsi="Times New Roman" w:cs="Times New Roman"/>
            <w:noProof/>
          </w:rPr>
          <w:t>Jaffe, 1989</w:t>
        </w:r>
      </w:hyperlink>
      <w:r w:rsidR="006D6370" w:rsidRPr="00F603E8">
        <w:rPr>
          <w:rFonts w:ascii="Times New Roman" w:hAnsi="Times New Roman" w:cs="Times New Roman"/>
          <w:noProof/>
        </w:rPr>
        <w:t xml:space="preserve">; </w:t>
      </w:r>
      <w:hyperlink w:anchor="_ENREF_32" w:tooltip="Kleinknecht, 1987 #1089" w:history="1">
        <w:r w:rsidR="0037785E" w:rsidRPr="00F603E8">
          <w:rPr>
            <w:rFonts w:ascii="Times New Roman" w:hAnsi="Times New Roman" w:cs="Times New Roman"/>
            <w:noProof/>
          </w:rPr>
          <w:t>Kleinknecht, 1987</w:t>
        </w:r>
      </w:hyperlink>
      <w:r w:rsidR="006D6370" w:rsidRPr="00F603E8">
        <w:rPr>
          <w:rFonts w:ascii="Times New Roman" w:hAnsi="Times New Roman" w:cs="Times New Roman"/>
          <w:noProof/>
        </w:rPr>
        <w:t xml:space="preserve">; </w:t>
      </w:r>
      <w:hyperlink w:anchor="_ENREF_36" w:tooltip="Mensch, 1979 #1090" w:history="1">
        <w:r w:rsidR="0037785E" w:rsidRPr="00F603E8">
          <w:rPr>
            <w:rFonts w:ascii="Times New Roman" w:hAnsi="Times New Roman" w:cs="Times New Roman"/>
            <w:noProof/>
          </w:rPr>
          <w:t>Mensch, 1979</w:t>
        </w:r>
      </w:hyperlink>
      <w:r w:rsidR="006D6370" w:rsidRPr="00F603E8">
        <w:rPr>
          <w:rFonts w:ascii="Times New Roman" w:hAnsi="Times New Roman" w:cs="Times New Roman"/>
          <w:noProof/>
        </w:rPr>
        <w:t xml:space="preserve">; </w:t>
      </w:r>
      <w:hyperlink w:anchor="_ENREF_57" w:tooltip="Thurik, 2004 #1142" w:history="1">
        <w:r w:rsidR="0037785E" w:rsidRPr="00F603E8">
          <w:rPr>
            <w:rFonts w:ascii="Times New Roman" w:hAnsi="Times New Roman" w:cs="Times New Roman"/>
            <w:noProof/>
          </w:rPr>
          <w:t>Thurik &amp; Wennekers, 2004</w:t>
        </w:r>
      </w:hyperlink>
      <w:r w:rsidR="006D6370"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One of the more recent ideas that developed from the post-Schumpeterian works is the growing focus on innovation and knowledge-intensive industries firms (Audretsch, 1998; Abubakar, 2013). This is because empirical evidence documented in the 1980s upwards demonstrates the swing in economic activity that is taking place from large firms to small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&lt;EndNote&gt;&lt;Cite&gt;&lt;Author&gt;Verheul&lt;/Author&gt;&lt;Year&gt;2002&lt;/Year&gt;&lt;RecNum&gt;1111&lt;/RecNum&gt;&lt;DisplayText&gt;(Verheul, Risseeuw, &amp;amp; Bartelse, 2002)&lt;/DisplayText&gt;&lt;record&gt;&lt;rec-number&gt;1111&lt;/rec-number&gt;&lt;foreign-keys&gt;&lt;key app="EN" db-id="0pt5arspy2x5sse9ed95asfywv5xvaa92pea"&gt;1111&lt;/key&gt;&lt;/foreign-keys&gt;&lt;ref-type name="Journal Article"&gt;17&lt;/ref-type&gt;&lt;contributors&gt;&lt;authors&gt;&lt;author&gt;Verheul, Ingrid&lt;/author&gt;&lt;author&gt;Risseeuw, Peter&lt;/author&gt;&lt;author&gt;Bartelse, Gaby&lt;/author&gt;&lt;/authors&gt;&lt;/contributors&gt;&lt;titles&gt;&lt;title&gt;Gender Differences in Strategy and Human Resource Management The Case of Dutch Real Estate Brokerage&lt;/title&gt;&lt;secondary-title&gt;International Small Business Journal&lt;/secondary-title&gt;&lt;/titles&gt;&lt;periodical&gt;&lt;full-title&gt;International Small Business Journal&lt;/full-title&gt;&lt;/periodical&gt;&lt;pages&gt;443-476&lt;/pages&gt;&lt;volume&gt;20&lt;/volume&gt;&lt;number&gt;4&lt;/number&gt;&lt;dates&gt;&lt;year&gt;2002&lt;/year&gt;&lt;/dates&gt;&lt;isbn&gt;0266-2426&lt;/isbn&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59" w:tooltip="Verheul, 2002 #1111" w:history="1">
        <w:r w:rsidR="0037785E" w:rsidRPr="00F603E8">
          <w:rPr>
            <w:rFonts w:ascii="Times New Roman" w:hAnsi="Times New Roman" w:cs="Times New Roman"/>
            <w:noProof/>
          </w:rPr>
          <w:t>Verheul, Risseeuw, &amp; Bartelse, 2002</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especially in industries that are knowledge-intensive </w:t>
      </w:r>
      <w:r w:rsidR="00AF7250" w:rsidRPr="00F603E8">
        <w:rPr>
          <w:rFonts w:ascii="Times New Roman" w:hAnsi="Times New Roman" w:cs="Times New Roman"/>
        </w:rPr>
        <w:fldChar w:fldCharType="begin"/>
      </w:r>
      <w:r w:rsidR="006D6370" w:rsidRPr="00F603E8">
        <w:rPr>
          <w:rFonts w:ascii="Times New Roman" w:hAnsi="Times New Roman" w:cs="Times New Roman"/>
        </w:rPr>
        <w:instrText xml:space="preserve"> ADDIN EN.CITE &lt;EndNote&gt;&lt;Cite&gt;&lt;Author&gt;Acs&lt;/Author&gt;&lt;Year&gt;1987&lt;/Year&gt;&lt;RecNum&gt;1085&lt;/RecNum&gt;&lt;DisplayText&gt;(Z.J. Acs, 2002; Zoltan J Acs &amp;amp; Audretsch, 1987)&lt;/DisplayText&gt;&lt;record&gt;&lt;rec-number&gt;1085&lt;/rec-number&gt;&lt;foreign-keys&gt;&lt;key app="EN" db-id="0pt5arspy2x5sse9ed95asfywv5xvaa92pea"&gt;1085&lt;/key&gt;&lt;/foreign-keys&gt;&lt;ref-type name="Journal Article"&gt;17&lt;/ref-type&gt;&lt;contributors&gt;&lt;authors&gt;&lt;author&gt;Acs, Zoltan J&lt;/author&gt;&lt;author&gt;Audretsch, David B&lt;/author&gt;&lt;/authors&gt;&lt;/contributors&gt;&lt;titles&gt;&lt;title&gt;Innovation, market structure, and firm size&lt;/title&gt;&lt;secondary-title&gt;The Review of Economics and Statistics&lt;/secondary-title&gt;&lt;/titles&gt;&lt;periodical&gt;&lt;full-title&gt;The Review of Economics and Statistics&lt;/full-title&gt;&lt;/periodical&gt;&lt;pages&gt;567-574&lt;/pages&gt;&lt;dates&gt;&lt;year&gt;1987&lt;/year&gt;&lt;/dates&gt;&lt;isbn&gt;0034-6535&lt;/isbn&gt;&lt;urls&gt;&lt;/urls&gt;&lt;/record&gt;&lt;/Cite&gt;&lt;Cite&gt;&lt;Author&gt;Acs&lt;/Author&gt;&lt;Year&gt;2002&lt;/Year&gt;&lt;RecNum&gt;571&lt;/RecNum&gt;&lt;record&gt;&lt;rec-number&gt;571&lt;/rec-number&gt;&lt;foreign-keys&gt;&lt;key app="EN" db-id="rzsxz0sep0w50xexrzjxw5agepddx2dwss9t"&gt;571&lt;/key&gt;&lt;/foreign-keys&gt;&lt;ref-type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AF7250" w:rsidRPr="00F603E8">
        <w:rPr>
          <w:rFonts w:ascii="Times New Roman" w:hAnsi="Times New Roman" w:cs="Times New Roman"/>
        </w:rPr>
        <w:fldChar w:fldCharType="separate"/>
      </w:r>
      <w:r w:rsidR="006D6370" w:rsidRPr="00F603E8">
        <w:rPr>
          <w:rFonts w:ascii="Times New Roman" w:hAnsi="Times New Roman" w:cs="Times New Roman"/>
          <w:noProof/>
        </w:rPr>
        <w:t>(</w:t>
      </w:r>
      <w:hyperlink w:anchor="_ENREF_3" w:tooltip="Acs, 2002 #571" w:history="1">
        <w:r w:rsidR="0037785E" w:rsidRPr="00F603E8">
          <w:rPr>
            <w:rFonts w:ascii="Times New Roman" w:hAnsi="Times New Roman" w:cs="Times New Roman"/>
            <w:noProof/>
          </w:rPr>
          <w:t>Z.J. Acs, 2002</w:t>
        </w:r>
      </w:hyperlink>
      <w:r w:rsidR="006D6370" w:rsidRPr="00F603E8">
        <w:rPr>
          <w:rFonts w:ascii="Times New Roman" w:hAnsi="Times New Roman" w:cs="Times New Roman"/>
          <w:noProof/>
        </w:rPr>
        <w:t xml:space="preserve">; </w:t>
      </w:r>
      <w:hyperlink w:anchor="_ENREF_4" w:tooltip="Acs, 1987 #1085" w:history="1">
        <w:r w:rsidR="0037785E" w:rsidRPr="00F603E8">
          <w:rPr>
            <w:rFonts w:ascii="Times New Roman" w:hAnsi="Times New Roman" w:cs="Times New Roman"/>
            <w:noProof/>
          </w:rPr>
          <w:t>Zoltan J Acs &amp; Audretsch, 1987</w:t>
        </w:r>
      </w:hyperlink>
      <w:r w:rsidR="006D6370"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such as KIBS (</w:t>
      </w:r>
      <w:r w:rsidRPr="00F603E8">
        <w:rPr>
          <w:rFonts w:ascii="Times New Roman" w:hAnsi="Times New Roman" w:cs="Times New Roman"/>
          <w:color w:val="000000"/>
          <w:lang w:val="en-US"/>
        </w:rPr>
        <w:t>Miles et al., 1995</w:t>
      </w:r>
      <w:r w:rsidRPr="00F603E8">
        <w:rPr>
          <w:rFonts w:ascii="Times New Roman" w:hAnsi="Times New Roman" w:cs="Times New Roman"/>
        </w:rPr>
        <w:t>).</w:t>
      </w:r>
    </w:p>
    <w:p w:rsidR="00732229" w:rsidRPr="00F603E8" w:rsidRDefault="00732229" w:rsidP="00F6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color w:val="000000"/>
          <w:lang w:val="en-US"/>
        </w:rPr>
        <w:t xml:space="preserve">The idea of KIBS originated from Miles et al. (1995) </w:t>
      </w:r>
      <w:r w:rsidRPr="00F603E8">
        <w:rPr>
          <w:rFonts w:ascii="Times New Roman" w:hAnsi="Times New Roman" w:cs="Times New Roman"/>
        </w:rPr>
        <w:t>specifically representing knowledge-based economies. It is used</w:t>
      </w:r>
      <w:r w:rsidRPr="00F603E8">
        <w:rPr>
          <w:rFonts w:ascii="Times New Roman" w:hAnsi="Times New Roman" w:cs="Times New Roman"/>
          <w:color w:val="000000"/>
          <w:lang w:val="en-US"/>
        </w:rPr>
        <w:t xml:space="preserve"> to describe private firms whose primary value-added functions include </w:t>
      </w:r>
      <w:r w:rsidRPr="00F603E8">
        <w:rPr>
          <w:rFonts w:ascii="Times New Roman" w:hAnsi="Times New Roman" w:cs="Times New Roman"/>
        </w:rPr>
        <w:t>the creation, accumulation and dissemination of</w:t>
      </w:r>
      <w:r w:rsidRPr="00F603E8">
        <w:rPr>
          <w:rFonts w:ascii="Times New Roman" w:hAnsi="Times New Roman" w:cs="Times New Roman"/>
          <w:color w:val="000000"/>
          <w:lang w:val="en-US"/>
        </w:rPr>
        <w:t xml:space="preserve"> knowledge with the purpose of providing customized proficient service solutions to issues that client firms are unable to develop (Bettencourt et al., 2002). </w:t>
      </w:r>
      <w:r w:rsidRPr="00F603E8">
        <w:rPr>
          <w:rFonts w:ascii="Times New Roman" w:hAnsi="Times New Roman" w:cs="Times New Roman"/>
        </w:rPr>
        <w:t>KIBS are ‘knowledge-producing, knowledge-using and knowledge-transforming industry that uses knowledge-based methods to present itself as ‘drivers of knowledge dynamics in multilevel contexts</w:t>
      </w:r>
      <w:r w:rsidR="00AF7250" w:rsidRPr="00F603E8">
        <w:rPr>
          <w:rFonts w:ascii="Times New Roman" w:hAnsi="Times New Roman" w:cs="Times New Roman"/>
        </w:rPr>
        <w:fldChar w:fldCharType="begin"/>
      </w:r>
      <w:r w:rsidR="006D6370" w:rsidRPr="00F603E8">
        <w:rPr>
          <w:rFonts w:ascii="Times New Roman" w:hAnsi="Times New Roman" w:cs="Times New Roman"/>
        </w:rPr>
        <w:instrText xml:space="preserve"> ADDIN EN.CITE &lt;EndNote&gt;&lt;Cite&gt;&lt;Author&gt;Strambach&lt;/Author&gt;&lt;Year&gt;2008&lt;/Year&gt;&lt;RecNum&gt;609&lt;/RecNum&gt;&lt;Pages&gt;p.168&lt;/Pages&gt;&lt;DisplayText&gt;(Strambach, 2008, p. p.168)&lt;/DisplayText&gt;&lt;record&gt;&lt;rec-number&gt;609&lt;/rec-number&gt;&lt;foreign-keys&gt;&lt;key app="EN" db-id="rzsxz0sep0w50xexrzjxw5agepddx2dwss9t"&gt;609&lt;/key&gt;&lt;/foreign-keys&gt;&lt;ref-type name="Journal Article"&gt;17&lt;/ref-type&gt;&lt;contributors&gt;&lt;authors&gt;&lt;author&gt;Strambach, S.&lt;/author&gt;&lt;/authors&gt;&lt;/contributors&gt;&lt;titles&gt;&lt;title&gt;Knowledge-Intensive Business Services (KIBS) as drivers of multilevel knowledge dynamics&lt;/title&gt;&lt;secondary-title&gt;International Journal of Services Technology and Management&lt;/secondary-title&gt;&lt;/titles&gt;&lt;pages&gt;152-174&lt;/pages&gt;&lt;volume&gt;10&lt;/volume&gt;&lt;number&gt;2&lt;/number&gt;&lt;dates&gt;&lt;year&gt;2008&lt;/year&gt;&lt;/dates&gt;&lt;isbn&gt;1460-6720&lt;/isbn&gt;&lt;urls&gt;&lt;/urls&gt;&lt;/record&gt;&lt;/Cite&gt;&lt;/EndNote&gt;</w:instrText>
      </w:r>
      <w:r w:rsidR="00AF7250" w:rsidRPr="00F603E8">
        <w:rPr>
          <w:rFonts w:ascii="Times New Roman" w:hAnsi="Times New Roman" w:cs="Times New Roman"/>
        </w:rPr>
        <w:fldChar w:fldCharType="separate"/>
      </w:r>
      <w:r w:rsidR="006D6370" w:rsidRPr="00F603E8">
        <w:rPr>
          <w:rFonts w:ascii="Times New Roman" w:hAnsi="Times New Roman" w:cs="Times New Roman"/>
          <w:noProof/>
        </w:rPr>
        <w:t>(</w:t>
      </w:r>
      <w:hyperlink w:anchor="_ENREF_53" w:tooltip="Strambach, 2008 #609" w:history="1">
        <w:r w:rsidR="0037785E" w:rsidRPr="00F603E8">
          <w:rPr>
            <w:rFonts w:ascii="Times New Roman" w:hAnsi="Times New Roman" w:cs="Times New Roman"/>
            <w:noProof/>
          </w:rPr>
          <w:t>Strambach, 2008, p. p.168</w:t>
        </w:r>
      </w:hyperlink>
      <w:r w:rsidR="006D6370"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w:t>
      </w:r>
      <w:r w:rsidRPr="00F603E8">
        <w:rPr>
          <w:rFonts w:ascii="Times New Roman" w:hAnsi="Times New Roman" w:cs="Times New Roman"/>
          <w:color w:val="000000"/>
          <w:lang w:val="en-US"/>
        </w:rPr>
        <w:t xml:space="preserve"> They are firms “performing, mainly for other firms, services encompassing a high intellectual value-added” (Muller and Zenker, 2</w:t>
      </w:r>
      <w:r w:rsidR="00123C1F" w:rsidRPr="00F603E8">
        <w:rPr>
          <w:rFonts w:ascii="Times New Roman" w:hAnsi="Times New Roman" w:cs="Times New Roman"/>
          <w:color w:val="000000"/>
          <w:lang w:val="en-US"/>
        </w:rPr>
        <w:t>001p.1502).</w:t>
      </w:r>
      <w:r w:rsidRPr="00F603E8">
        <w:rPr>
          <w:rFonts w:ascii="Times New Roman" w:hAnsi="Times New Roman" w:cs="Times New Roman"/>
          <w:color w:val="000000"/>
          <w:lang w:val="en-US"/>
        </w:rPr>
        <w:t>The KIBS sector covers a wide range of activities based on technical knowledge (like engineering, ICT, and R&amp;D services) and professional knowledge (such as management consultancy, marketing services) to support other businesses in functioning effectively (Miles et al., 2000). KIBS have specific features such as knowledge intensity, client participation, project-based structure and dedicated knowledge team, which go beyond the generic characteristics of service firms</w:t>
      </w:r>
      <w:r w:rsidR="002B1BBC" w:rsidRPr="00F603E8">
        <w:rPr>
          <w:rFonts w:ascii="Times New Roman" w:hAnsi="Times New Roman" w:cs="Times New Roman"/>
          <w:color w:val="000000"/>
          <w:lang w:val="en-US"/>
        </w:rPr>
        <w:t>.</w:t>
      </w:r>
    </w:p>
    <w:p w:rsidR="00123C1F"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Small firms in knowledge industries, such as KIBS, often generate high rates of innovations in spite of having relative low or no R&amp;D budgets</w:t>
      </w:r>
      <w:r w:rsidR="00123C1F" w:rsidRPr="00F603E8">
        <w:rPr>
          <w:rFonts w:ascii="Times New Roman" w:hAnsi="Times New Roman" w:cs="Times New Roman"/>
        </w:rPr>
        <w:t xml:space="preserve"> </w:t>
      </w:r>
      <w:r w:rsidR="00AF7250" w:rsidRPr="00F603E8">
        <w:rPr>
          <w:rFonts w:ascii="Times New Roman" w:hAnsi="Times New Roman" w:cs="Times New Roman"/>
        </w:rPr>
        <w:fldChar w:fldCharType="begin"/>
      </w:r>
      <w:r w:rsidR="006D6370" w:rsidRPr="00F603E8">
        <w:rPr>
          <w:rFonts w:ascii="Times New Roman" w:hAnsi="Times New Roman" w:cs="Times New Roman"/>
        </w:rPr>
        <w:instrText xml:space="preserve"> ADDIN EN.CITE &lt;EndNote&gt;&lt;Cite&gt;&lt;Author&gt;Acs&lt;/Author&gt;&lt;Year&gt;1987&lt;/Year&gt;&lt;RecNum&gt;1085&lt;/RecNum&gt;&lt;DisplayText&gt;(Z.J. Acs, 2002; Zoltan J Acs &amp;amp; Audretsch, 1987)&lt;/DisplayText&gt;&lt;record&gt;&lt;rec-number&gt;1085&lt;/rec-number&gt;&lt;foreign-keys&gt;&lt;key app="EN" db-id="0pt5arspy2x5sse9ed95asfywv5xvaa92pea"&gt;1085&lt;/key&gt;&lt;/foreign-keys&gt;&lt;ref-type name="Journal Article"&gt;17&lt;/ref-type&gt;&lt;contributors&gt;&lt;authors&gt;&lt;author&gt;Acs, Zoltan J&lt;/author&gt;&lt;author&gt;Audretsch, David B&lt;/author&gt;&lt;/authors&gt;&lt;/contributors&gt;&lt;titles&gt;&lt;title&gt;Innovation, market structure, and firm size&lt;/title&gt;&lt;secondary-title&gt;The Review of Economics and Statistics&lt;/secondary-title&gt;&lt;/titles&gt;&lt;periodical&gt;&lt;full-title&gt;The Review of Economics and Statistics&lt;/full-title&gt;&lt;/periodical&gt;&lt;pages&gt;567-574&lt;/pages&gt;&lt;dates&gt;&lt;year&gt;1987&lt;/year&gt;&lt;/dates&gt;&lt;isbn&gt;0034-6535&lt;/isbn&gt;&lt;urls&gt;&lt;/urls&gt;&lt;/record&gt;&lt;/Cite&gt;&lt;Cite&gt;&lt;Author&gt;Acs&lt;/Author&gt;&lt;Year&gt;2002&lt;/Year&gt;&lt;RecNum&gt;571&lt;/RecNum&gt;&lt;record&gt;&lt;rec-number&gt;571&lt;/rec-number&gt;&lt;foreign-keys&gt;&lt;key app="EN" db-id="rzsxz0sep0w50xexrzjxw5agepddx2dwss9t"&gt;571&lt;/key&gt;&lt;/foreign-keys&gt;&lt;ref-type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AF7250" w:rsidRPr="00F603E8">
        <w:rPr>
          <w:rFonts w:ascii="Times New Roman" w:hAnsi="Times New Roman" w:cs="Times New Roman"/>
        </w:rPr>
        <w:fldChar w:fldCharType="separate"/>
      </w:r>
      <w:r w:rsidR="006D6370" w:rsidRPr="00F603E8">
        <w:rPr>
          <w:rFonts w:ascii="Times New Roman" w:hAnsi="Times New Roman" w:cs="Times New Roman"/>
          <w:noProof/>
        </w:rPr>
        <w:t>(</w:t>
      </w:r>
      <w:hyperlink w:anchor="_ENREF_3" w:tooltip="Acs, 2002 #571" w:history="1">
        <w:r w:rsidR="0037785E" w:rsidRPr="00F603E8">
          <w:rPr>
            <w:rFonts w:ascii="Times New Roman" w:hAnsi="Times New Roman" w:cs="Times New Roman"/>
            <w:noProof/>
          </w:rPr>
          <w:t>Z.J. Acs, 2002</w:t>
        </w:r>
      </w:hyperlink>
      <w:r w:rsidR="006D6370" w:rsidRPr="00F603E8">
        <w:rPr>
          <w:rFonts w:ascii="Times New Roman" w:hAnsi="Times New Roman" w:cs="Times New Roman"/>
          <w:noProof/>
        </w:rPr>
        <w:t xml:space="preserve">; </w:t>
      </w:r>
      <w:hyperlink w:anchor="_ENREF_4" w:tooltip="Acs, 1987 #1085" w:history="1">
        <w:r w:rsidR="0037785E" w:rsidRPr="00F603E8">
          <w:rPr>
            <w:rFonts w:ascii="Times New Roman" w:hAnsi="Times New Roman" w:cs="Times New Roman"/>
            <w:noProof/>
          </w:rPr>
          <w:t>Zoltan J Acs &amp; Audretsch, 1987</w:t>
        </w:r>
      </w:hyperlink>
      <w:r w:rsidR="006D6370"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This is because the innovation searching function provided by R&amp;D within the large firms almost does not exist or is relatively little in small firms, due to their diseconomies of scale and the unpredictable and relatively</w:t>
      </w:r>
      <w:r w:rsidR="00123C1F" w:rsidRPr="00F603E8">
        <w:rPr>
          <w:rFonts w:ascii="Times New Roman" w:hAnsi="Times New Roman" w:cs="Times New Roman"/>
        </w:rPr>
        <w:t xml:space="preserve"> short life. Thus for knowledge-</w:t>
      </w:r>
      <w:r w:rsidRPr="00F603E8">
        <w:rPr>
          <w:rFonts w:ascii="Times New Roman" w:hAnsi="Times New Roman" w:cs="Times New Roman"/>
        </w:rPr>
        <w:t>based SMEs, information and knowledge accumulation tend to take place in a socialised way, outside of the firm</w:t>
      </w:r>
      <w:r w:rsidR="00123C1F" w:rsidRPr="00F603E8">
        <w:rPr>
          <w:rFonts w:ascii="Times New Roman" w:hAnsi="Times New Roman" w:cs="Times New Roman"/>
        </w:rPr>
        <w:t xml:space="preserve">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&lt;EndNote&gt;&lt;Cite&gt;&lt;Author&gt;Capello&lt;/Author&gt;&lt;Year&gt;1999&lt;/Year&gt;&lt;RecNum&gt;795&lt;/RecNum&gt;&lt;DisplayText&gt;(Capello, 1999; Stuart &amp;amp; Sorenson, 2003)&lt;/DisplayText&gt;&lt;record&gt;&lt;rec-number&gt;795&lt;/rec-number&gt;&lt;foreign-keys&gt;&lt;key app="EN" db-id="rzsxz0sep0w50xexrzjxw5agepddx2dwss9t"&gt;795&lt;/key&gt;&lt;/foreign-keys&gt;&lt;ref-type name="Journal Article"&gt;17&lt;/ref-type&gt;&lt;contributors&gt;&lt;authors&gt;&lt;author&gt;Capello, R.&lt;/author&gt;&lt;/authors&gt;&lt;/contributors&gt;&lt;titles&gt;&lt;title&gt;Spatial transfer of knowledge in high technology milieux: learning versus collective learning processes&lt;/title&gt;&lt;secondary-title&gt;Regional Studies&lt;/secondary-title&gt;&lt;/titles&gt;&lt;pages&gt;353-365&lt;/pages&gt;&lt;volume&gt;33&lt;/volume&gt;&lt;number&gt;4&lt;/number&gt;&lt;dates&gt;&lt;year&gt;1999&lt;/year&gt;&lt;/dates&gt;&lt;isbn&gt;0034-3404&lt;/isbn&gt;&lt;urls&gt;&lt;/urls&gt;&lt;/record&gt;&lt;/Cite&gt;&lt;Cite&gt;&lt;Author&gt;Stuart&lt;/Author&gt;&lt;Year&gt;2003&lt;/Year&gt;&lt;RecNum&gt;1083&lt;/RecNum&gt;&lt;record&gt;&lt;rec-number&gt;1083&lt;/rec-number&gt;&lt;foreign-keys&gt;&lt;key app="EN" db-id="0pt5arspy2x5sse9ed95asfywv5xvaa92pea"&gt;1083&lt;/key&gt;&lt;/foreign-keys&gt;&lt;ref-type name="Journal Article"&gt;17&lt;/ref-type&gt;&lt;contributors&gt;&lt;authors&gt;&lt;author&gt;Stuart, Toby E&lt;/author&gt;&lt;author&gt;Sorenson, Olav&lt;/author&gt;&lt;/authors&gt;&lt;/contributors&gt;&lt;titles&gt;&lt;title&gt;Liquidity events and the geographic distribution of entrepreneurial activity&lt;/title&gt;&lt;secondary-title&gt;Administrative Science Quarterly&lt;/secondary-title&gt;&lt;/titles&gt;&lt;periodical&gt;&lt;full-title&gt;Administrative science quarterly&lt;/full-title&gt;&lt;/periodical&gt;&lt;pages&gt;175-201&lt;/pages&gt;&lt;volume&gt;48&lt;/volume&gt;&lt;number&gt;2&lt;/number&gt;&lt;dates&gt;&lt;year&gt;2003&lt;/year&gt;&lt;/dates&gt;&lt;isbn&gt;0001-8392&lt;/isbn&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19" w:tooltip="Capello, 1999 #795" w:history="1">
        <w:r w:rsidR="0037785E" w:rsidRPr="00F603E8">
          <w:rPr>
            <w:rFonts w:ascii="Times New Roman" w:hAnsi="Times New Roman" w:cs="Times New Roman"/>
            <w:noProof/>
          </w:rPr>
          <w:t>Capello, 1999</w:t>
        </w:r>
      </w:hyperlink>
      <w:r w:rsidR="001B186A" w:rsidRPr="00F603E8">
        <w:rPr>
          <w:rFonts w:ascii="Times New Roman" w:hAnsi="Times New Roman" w:cs="Times New Roman"/>
          <w:noProof/>
        </w:rPr>
        <w:t xml:space="preserve">; </w:t>
      </w:r>
      <w:hyperlink w:anchor="_ENREF_54" w:tooltip="Stuart, 2003 #1083" w:history="1">
        <w:r w:rsidR="0037785E" w:rsidRPr="00F603E8">
          <w:rPr>
            <w:rFonts w:ascii="Times New Roman" w:hAnsi="Times New Roman" w:cs="Times New Roman"/>
            <w:noProof/>
          </w:rPr>
          <w:t>Stuart &amp; Sorenson, 2003</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Therefore, a number of researchers now strongly argue that small firms rely on external knowledge for innovation, especially those in knowledge intensive industries (Audretsch,</w:t>
      </w:r>
      <w:r w:rsidR="00537707" w:rsidRPr="00F603E8">
        <w:rPr>
          <w:rFonts w:ascii="Times New Roman" w:hAnsi="Times New Roman" w:cs="Times New Roman"/>
        </w:rPr>
        <w:t xml:space="preserve"> 1998;</w:t>
      </w:r>
      <w:r w:rsidRPr="00F603E8">
        <w:rPr>
          <w:rFonts w:ascii="Times New Roman" w:hAnsi="Times New Roman" w:cs="Times New Roman"/>
        </w:rPr>
        <w:t xml:space="preserve"> Abubakar and Mitra, 2007). Consequently, a new literature has emerged, from an institutional theory perspective arguing that external knowledge from knowledge producing institutions and organisations play a key role in driving innovation for small firms </w:t>
      </w:r>
      <w:r w:rsidR="00AF7250" w:rsidRPr="00F603E8">
        <w:rPr>
          <w:rFonts w:ascii="Times New Roman" w:hAnsi="Times New Roman" w:cs="Times New Roman"/>
        </w:rPr>
        <w:fldChar w:fldCharType="begin">
          <w:fldData xml:space="preserve">PEVuZE5vdGU+PENpdGU+PEF1dGhvcj5LZWVibGU8L0F1dGhvcj48WWVhcj4xOTk5PC9ZZWFyPjxS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aXRlPjwvRW5kTm90ZT5=
</w:fldData>
        </w:fldChar>
      </w:r>
      <w:r w:rsidR="006D6370" w:rsidRPr="00F603E8">
        <w:rPr>
          <w:rFonts w:ascii="Times New Roman" w:hAnsi="Times New Roman" w:cs="Times New Roman"/>
        </w:rPr>
        <w:instrText xml:space="preserve"> ADDIN EN.CITE </w:instrText>
      </w:r>
      <w:r w:rsidR="00AF7250" w:rsidRPr="00F603E8">
        <w:rPr>
          <w:rFonts w:ascii="Times New Roman" w:hAnsi="Times New Roman" w:cs="Times New Roman"/>
        </w:rPr>
        <w:fldChar w:fldCharType="begin">
          <w:fldData xml:space="preserve">PEVuZE5vdGU+PENpdGU+PEF1dGhvcj5LZWVibGU8L0F1dGhvcj48WWVhcj4xOTk5PC9ZZWFyPjxS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aXRlPjwvRW5kTm90ZT5=
</w:fldData>
        </w:fldChar>
      </w:r>
      <w:r w:rsidR="006D6370" w:rsidRPr="00F603E8">
        <w:rPr>
          <w:rFonts w:ascii="Times New Roman" w:hAnsi="Times New Roman" w:cs="Times New Roman"/>
        </w:rPr>
        <w:instrText xml:space="preserve"> ADDIN EN.CITE.DATA </w:instrText>
      </w:r>
      <w:r w:rsidR="00AF7250" w:rsidRPr="00F603E8">
        <w:rPr>
          <w:rFonts w:ascii="Times New Roman" w:hAnsi="Times New Roman" w:cs="Times New Roman"/>
        </w:rPr>
      </w:r>
      <w:r w:rsidR="00AF7250" w:rsidRPr="00F603E8">
        <w:rPr>
          <w:rFonts w:ascii="Times New Roman" w:hAnsi="Times New Roman" w:cs="Times New Roman"/>
        </w:rPr>
        <w:fldChar w:fldCharType="end"/>
      </w:r>
      <w:r w:rsidR="00AF7250" w:rsidRPr="00F603E8">
        <w:rPr>
          <w:rFonts w:ascii="Times New Roman" w:hAnsi="Times New Roman" w:cs="Times New Roman"/>
        </w:rPr>
      </w:r>
      <w:r w:rsidR="00AF7250" w:rsidRPr="00F603E8">
        <w:rPr>
          <w:rFonts w:ascii="Times New Roman" w:hAnsi="Times New Roman" w:cs="Times New Roman"/>
        </w:rPr>
        <w:fldChar w:fldCharType="separate"/>
      </w:r>
      <w:r w:rsidR="006D6370" w:rsidRPr="00F603E8">
        <w:rPr>
          <w:rFonts w:ascii="Times New Roman" w:hAnsi="Times New Roman" w:cs="Times New Roman"/>
          <w:noProof/>
        </w:rPr>
        <w:t>(</w:t>
      </w:r>
      <w:hyperlink w:anchor="_ENREF_7" w:tooltip="Aidis, 2010 #1092" w:history="1">
        <w:r w:rsidR="0037785E" w:rsidRPr="00F603E8">
          <w:rPr>
            <w:rFonts w:ascii="Times New Roman" w:hAnsi="Times New Roman" w:cs="Times New Roman"/>
            <w:noProof/>
          </w:rPr>
          <w:t>Aidis, Estrin, &amp; Mickiewicz, 2010</w:t>
        </w:r>
      </w:hyperlink>
      <w:r w:rsidR="006D6370" w:rsidRPr="00F603E8">
        <w:rPr>
          <w:rFonts w:ascii="Times New Roman" w:hAnsi="Times New Roman" w:cs="Times New Roman"/>
          <w:noProof/>
        </w:rPr>
        <w:t xml:space="preserve">; </w:t>
      </w:r>
      <w:hyperlink w:anchor="_ENREF_29" w:tooltip="Keeble, 1999 #1101" w:history="1">
        <w:r w:rsidR="0037785E" w:rsidRPr="00F603E8">
          <w:rPr>
            <w:rFonts w:ascii="Times New Roman" w:hAnsi="Times New Roman" w:cs="Times New Roman"/>
            <w:noProof/>
          </w:rPr>
          <w:t>Keeble et al., 1999</w:t>
        </w:r>
      </w:hyperlink>
      <w:r w:rsidR="006D6370" w:rsidRPr="00F603E8">
        <w:rPr>
          <w:rFonts w:ascii="Times New Roman" w:hAnsi="Times New Roman" w:cs="Times New Roman"/>
          <w:noProof/>
        </w:rPr>
        <w:t xml:space="preserve">; </w:t>
      </w:r>
      <w:hyperlink w:anchor="_ENREF_46" w:tooltip="Sautet, 2005 #1093" w:history="1">
        <w:r w:rsidR="0037785E" w:rsidRPr="00F603E8">
          <w:rPr>
            <w:rFonts w:ascii="Times New Roman" w:hAnsi="Times New Roman" w:cs="Times New Roman"/>
            <w:noProof/>
          </w:rPr>
          <w:t>Sautet, 2005</w:t>
        </w:r>
      </w:hyperlink>
      <w:r w:rsidR="006D6370"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w:t>
      </w:r>
      <w:r w:rsidR="00AF7250" w:rsidRPr="00F603E8">
        <w:rPr>
          <w:rFonts w:ascii="Times New Roman" w:hAnsi="Times New Roman" w:cs="Times New Roman"/>
        </w:rPr>
        <w:fldChar w:fldCharType="begin"/>
      </w:r>
      <w:r w:rsidRPr="00F603E8">
        <w:rPr>
          <w:rFonts w:ascii="Times New Roman" w:hAnsi="Times New Roman" w:cs="Times New Roman"/>
        </w:rPr>
        <w:instrText xml:space="preserve"> ADDIN EN.CITE &lt;EndNote&gt;&lt;Cite Hidden="1"&gt;&lt;Author&gt;Abubakar&lt;/Author&gt;&lt;Year&gt;2007&lt;/Year&gt;&lt;RecNum&gt;1084&lt;/RecNum&gt;&lt;record&gt;&lt;rec-number&gt;1084&lt;/rec-number&gt;&lt;foreign-keys&gt;&lt;key app="EN" db-id="0pt5arspy2x5sse9ed95asfywv5xvaa92pea"&gt;1084&lt;/key&gt;&lt;/foreign-keys&gt;&lt;ref-type name="Journal Article"&gt;17&lt;/ref-type&gt;&lt;contributors&gt;&lt;authors&gt;&lt;author&gt;Abubakar, Yazid&lt;/author&gt;&lt;author&gt;Mitra, Jay&lt;/author&gt;&lt;/authors&gt;&lt;/contributors&gt;&lt;titles&gt;&lt;title&gt;Developing a culture for entrepreneurship in the East of England: the value of social and human capital&lt;/title&gt;&lt;secondary-title&gt;Industry and Higher Education&lt;/secondary-title&gt;&lt;/titles&gt;&lt;periodical&gt;&lt;full-title&gt;Industry and Higher Education&lt;/full-title&gt;&lt;/periodical&gt;&lt;pages&gt;129-143&lt;/pages&gt;&lt;volume&gt;21&lt;/volume&gt;&lt;number&gt;2&lt;/number&gt;&lt;dates&gt;&lt;year&gt;2007&lt;/year&gt;&lt;/dates&gt;&lt;isbn&gt;0950-4222&lt;/isbn&gt;&lt;urls&gt;&lt;/urls&gt;&lt;/record&gt;&lt;/Cite&gt;&lt;/EndNote&gt;</w:instrText>
      </w:r>
      <w:r w:rsidR="00AF7250" w:rsidRPr="00F603E8">
        <w:rPr>
          <w:rFonts w:ascii="Times New Roman" w:hAnsi="Times New Roman" w:cs="Times New Roman"/>
        </w:rPr>
        <w:fldChar w:fldCharType="end"/>
      </w:r>
    </w:p>
    <w:p w:rsidR="00123C1F" w:rsidRPr="00F603E8" w:rsidRDefault="00123C1F" w:rsidP="00F603E8">
      <w:pPr>
        <w:autoSpaceDE w:val="0"/>
        <w:autoSpaceDN w:val="0"/>
        <w:adjustRightInd w:val="0"/>
        <w:spacing w:after="0" w:line="360" w:lineRule="auto"/>
        <w:jc w:val="both"/>
        <w:rPr>
          <w:rFonts w:ascii="Times New Roman" w:hAnsi="Times New Roman" w:cs="Times New Roman"/>
          <w:bCs/>
          <w:i/>
          <w:iCs/>
        </w:rPr>
      </w:pPr>
    </w:p>
    <w:p w:rsidR="00732229" w:rsidRPr="00F603E8" w:rsidRDefault="00732229" w:rsidP="00F603E8">
      <w:pPr>
        <w:tabs>
          <w:tab w:val="left" w:pos="7088"/>
        </w:tabs>
        <w:spacing w:line="360" w:lineRule="auto"/>
        <w:ind w:right="861"/>
        <w:jc w:val="both"/>
        <w:rPr>
          <w:rFonts w:ascii="Times New Roman" w:hAnsi="Times New Roman" w:cs="Times New Roman"/>
          <w:bCs/>
          <w:i/>
          <w:iCs/>
        </w:rPr>
      </w:pPr>
      <w:r w:rsidRPr="00F603E8">
        <w:rPr>
          <w:rFonts w:ascii="Times New Roman" w:hAnsi="Times New Roman" w:cs="Times New Roman"/>
          <w:bCs/>
          <w:i/>
          <w:iCs/>
        </w:rPr>
        <w:t xml:space="preserve">   2.2 KIBS SMEs, Institutions and Innovation</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 xml:space="preserve">Institutional theory gives a sound framework for explaining innovation by firms based on processes and events in the firms’ environment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&lt;EndNote&gt;&lt;Cite&gt;&lt;Author&gt;Bruton&lt;/Author&gt;&lt;Year&gt;2010&lt;/Year&gt;&lt;RecNum&gt;660&lt;/RecNum&gt;&lt;DisplayText&gt;(Bruton et al., 2010)&lt;/DisplayText&gt;&lt;record&gt;&lt;rec-number&gt;660&lt;/rec-number&gt;&lt;foreign-keys&gt;&lt;key app="EN" db-id="rzsxz0sep0w50xexrzjxw5agepddx2dwss9t"&gt;660&lt;/key&gt;&lt;/foreign-keys&gt;&lt;ref-type name="Journal Article"&gt;17&lt;/ref-type&gt;&lt;contributors&gt;&lt;authors&gt;&lt;author&gt;Bruton, G.D.&lt;/author&gt;&lt;author&gt;Ahlstrom, D.&lt;/author&gt;&lt;author&gt;Li, H.L.&lt;/author&gt;&lt;/authors&gt;&lt;/contributors&gt;&lt;titles&gt;&lt;title&gt;Institutional theory and entrepreneurship: Where are we now and where do we need to move in the future?&lt;/title&gt;&lt;secondary-title&gt;Entrepreneurship, Theory and Practice&lt;/secondary-title&gt;&lt;/titles&gt;&lt;pages&gt;421-440&lt;/pages&gt;&lt;volume&gt;34&lt;/volume&gt;&lt;number&gt;3&lt;/number&gt;&lt;dates&gt;&lt;year&gt;2010&lt;/year&gt;&lt;/dates&gt;&lt;isbn&gt;1540-6520&lt;/isbn&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16" w:tooltip="Bruton, 2010 #660" w:history="1">
        <w:r w:rsidR="0037785E" w:rsidRPr="00F603E8">
          <w:rPr>
            <w:rFonts w:ascii="Times New Roman" w:hAnsi="Times New Roman" w:cs="Times New Roman"/>
            <w:noProof/>
          </w:rPr>
          <w:t>Bruton et al., 2010</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Institutions provide </w:t>
      </w:r>
      <w:r w:rsidRPr="00F603E8">
        <w:rPr>
          <w:rFonts w:ascii="Times New Roman" w:hAnsi="Times New Roman" w:cs="Times New Roman"/>
          <w:lang w:val="en-US"/>
        </w:rPr>
        <w:t>a combined web of supportive organizations, such as educational institutions, chambers of commerce, training agencies, government agencies and informal actors that generate the new knowledge needed for</w:t>
      </w:r>
      <w:r w:rsidR="00123C1F" w:rsidRPr="00F603E8">
        <w:rPr>
          <w:rFonts w:ascii="Times New Roman" w:hAnsi="Times New Roman" w:cs="Times New Roman"/>
          <w:lang w:val="en-US"/>
        </w:rPr>
        <w:t xml:space="preserve"> innovation (</w:t>
      </w:r>
      <w:r w:rsidRPr="00F603E8">
        <w:rPr>
          <w:rFonts w:ascii="Times New Roman" w:hAnsi="Times New Roman" w:cs="Times New Roman"/>
          <w:lang w:val="en-US"/>
        </w:rPr>
        <w:t>Li and Matlay, 2006</w:t>
      </w:r>
      <w:r w:rsidR="00AF7250" w:rsidRPr="00F603E8">
        <w:rPr>
          <w:rFonts w:ascii="Times New Roman" w:hAnsi="Times New Roman" w:cs="Times New Roman"/>
          <w:lang w:val="en-US"/>
        </w:rPr>
        <w:fldChar w:fldCharType="begin"/>
      </w:r>
      <w:r w:rsidR="001B186A" w:rsidRPr="00F603E8">
        <w:rPr>
          <w:rFonts w:ascii="Times New Roman" w:hAnsi="Times New Roman" w:cs="Times New Roman"/>
          <w:lang w:val="en-US"/>
        </w:rPr>
        <w:instrText xml:space="preserve"> ADDIN EN.CITE &lt;EndNote&gt;&lt;Cite Hidden="1"&gt;&lt;Author&gt;Li&lt;/Author&gt;&lt;Year&gt;2006&lt;/Year&gt;&lt;RecNum&gt;1046&lt;/RecNum&gt;&lt;record&gt;&lt;rec-number&gt;1046&lt;/rec-number&gt;&lt;foreign-keys&gt;&lt;key app="EN" db-id="rzsxz0sep0w50xexrzjxw5agepddx2dwss9t"&gt;1046&lt;/key&gt;&lt;/foreign-keys&gt;&lt;ref-type name="Journal Article"&gt;17&lt;/ref-type&gt;&lt;contributors&gt;&lt;authors&gt;&lt;author&gt;Li, J.&lt;/author&gt;&lt;author&gt;Matlay, H.&lt;/author&gt;&lt;/authors&gt;&lt;/contributors&gt;&lt;titles&gt;&lt;title&gt;Chinese entrepreneurship and small business development: an overview and research agenda&lt;/title&gt;&lt;secondary-title&gt;Journal of small business and enterprise development&lt;/secondary-title&gt;&lt;/titles&gt;&lt;pages&gt;248-262&lt;/pages&gt;&lt;volume&gt;13&lt;/volume&gt;&lt;number&gt;2&lt;/number&gt;&lt;dates&gt;&lt;year&gt;2006&lt;/year&gt;&lt;/dates&gt;&lt;isbn&gt;1462-6004&lt;/isbn&gt;&lt;urls&gt;&lt;/urls&gt;&lt;/record&gt;&lt;/Cite&gt;&lt;/EndNote&gt;</w:instrText>
      </w:r>
      <w:r w:rsidR="00AF7250" w:rsidRPr="00F603E8">
        <w:rPr>
          <w:rFonts w:ascii="Times New Roman" w:hAnsi="Times New Roman" w:cs="Times New Roman"/>
          <w:lang w:val="en-US"/>
        </w:rPr>
        <w:fldChar w:fldCharType="end"/>
      </w:r>
      <w:r w:rsidRPr="00F603E8">
        <w:rPr>
          <w:rFonts w:ascii="Times New Roman" w:hAnsi="Times New Roman" w:cs="Times New Roman"/>
          <w:lang w:val="en-US"/>
        </w:rPr>
        <w:t>). Several empirical studies in advanced economies suggest that firms’ institutional environment has a positive effect on their innovative activities (Ke</w:t>
      </w:r>
      <w:r w:rsidR="00123C1F" w:rsidRPr="00F603E8">
        <w:rPr>
          <w:rFonts w:ascii="Times New Roman" w:hAnsi="Times New Roman" w:cs="Times New Roman"/>
          <w:lang w:val="en-US"/>
        </w:rPr>
        <w:t>eble et al, 1999;</w:t>
      </w:r>
      <w:r w:rsidR="00B4706B" w:rsidRPr="00F603E8">
        <w:rPr>
          <w:rFonts w:ascii="Times New Roman" w:hAnsi="Times New Roman" w:cs="Times New Roman"/>
          <w:lang w:val="en-US"/>
        </w:rPr>
        <w:t xml:space="preserve"> Acs, 2002). M</w:t>
      </w:r>
      <w:r w:rsidRPr="00F603E8">
        <w:rPr>
          <w:rFonts w:ascii="Times New Roman" w:hAnsi="Times New Roman" w:cs="Times New Roman"/>
          <w:lang w:val="en-US"/>
        </w:rPr>
        <w:t>uch progress has been made in advanced countries in understanding the institutional determinants of innovation</w:t>
      </w:r>
      <w:r w:rsidR="00B4706B" w:rsidRPr="00F603E8">
        <w:rPr>
          <w:rFonts w:ascii="Times New Roman" w:hAnsi="Times New Roman" w:cs="Times New Roman"/>
          <w:lang w:val="en-US"/>
        </w:rPr>
        <w:t xml:space="preserve"> </w:t>
      </w:r>
      <w:r w:rsidRPr="00F603E8">
        <w:rPr>
          <w:rFonts w:ascii="Times New Roman" w:hAnsi="Times New Roman" w:cs="Times New Roman"/>
          <w:lang w:val="en-US"/>
        </w:rPr>
        <w:t>(Keeble et al, 1999; Stuar</w:t>
      </w:r>
      <w:r w:rsidR="005B2D99" w:rsidRPr="00F603E8">
        <w:rPr>
          <w:rFonts w:ascii="Times New Roman" w:hAnsi="Times New Roman" w:cs="Times New Roman"/>
          <w:lang w:val="en-US"/>
        </w:rPr>
        <w:t xml:space="preserve">t and Sorenson, 2003). </w:t>
      </w:r>
      <w:r w:rsidR="00B4706B" w:rsidRPr="00F603E8">
        <w:rPr>
          <w:rFonts w:ascii="Times New Roman" w:hAnsi="Times New Roman" w:cs="Times New Roman"/>
          <w:lang w:val="en-US"/>
        </w:rPr>
        <w:t>For developing economies,</w:t>
      </w:r>
      <w:r w:rsidR="005B2D99" w:rsidRPr="00F603E8">
        <w:rPr>
          <w:rFonts w:ascii="Times New Roman" w:hAnsi="Times New Roman" w:cs="Times New Roman"/>
        </w:rPr>
        <w:t xml:space="preserve"> </w:t>
      </w:r>
      <w:r w:rsidRPr="00F603E8">
        <w:rPr>
          <w:rFonts w:ascii="Times New Roman" w:hAnsi="Times New Roman" w:cs="Times New Roman"/>
        </w:rPr>
        <w:t>there is a dearth of research on institutional factors influencing innovation by KI</w:t>
      </w:r>
      <w:r w:rsidR="00B4706B" w:rsidRPr="00F603E8">
        <w:rPr>
          <w:rFonts w:ascii="Times New Roman" w:hAnsi="Times New Roman" w:cs="Times New Roman"/>
        </w:rPr>
        <w:t xml:space="preserve">BS SMEs </w:t>
      </w:r>
      <w:r w:rsidRPr="00F603E8">
        <w:rPr>
          <w:rFonts w:ascii="Times New Roman" w:hAnsi="Times New Roman" w:cs="Times New Roman"/>
        </w:rPr>
        <w:t>in comparison to the advanced economies (GEM, 2009), especially</w:t>
      </w:r>
      <w:r w:rsidR="005B2D99" w:rsidRPr="00F603E8">
        <w:rPr>
          <w:rFonts w:ascii="Times New Roman" w:hAnsi="Times New Roman" w:cs="Times New Roman"/>
        </w:rPr>
        <w:t xml:space="preserve"> </w:t>
      </w:r>
      <w:r w:rsidRPr="00F603E8">
        <w:rPr>
          <w:rFonts w:ascii="Times New Roman" w:hAnsi="Times New Roman" w:cs="Times New Roman"/>
          <w:lang w:val="en-US"/>
        </w:rPr>
        <w:t>new market innovation</w:t>
      </w:r>
      <w:r w:rsidRPr="00F603E8">
        <w:rPr>
          <w:rFonts w:ascii="Times New Roman" w:hAnsi="Times New Roman" w:cs="Times New Roman"/>
        </w:rPr>
        <w:t xml:space="preserve">. </w:t>
      </w:r>
      <w:r w:rsidR="00B4706B" w:rsidRPr="00F603E8">
        <w:rPr>
          <w:rFonts w:ascii="Times New Roman" w:hAnsi="Times New Roman" w:cs="Times New Roman"/>
        </w:rPr>
        <w:t>For instance, m</w:t>
      </w:r>
      <w:r w:rsidRPr="00F603E8">
        <w:rPr>
          <w:rFonts w:ascii="Times New Roman" w:hAnsi="Times New Roman" w:cs="Times New Roman"/>
        </w:rPr>
        <w:t>ost research on</w:t>
      </w:r>
      <w:r w:rsidR="005B2D99" w:rsidRPr="00F603E8">
        <w:rPr>
          <w:rFonts w:ascii="Times New Roman" w:hAnsi="Times New Roman" w:cs="Times New Roman"/>
        </w:rPr>
        <w:t xml:space="preserve">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in advanced economies </w:t>
      </w:r>
      <w:r w:rsidR="00B4706B" w:rsidRPr="00F603E8">
        <w:rPr>
          <w:rFonts w:ascii="Times New Roman" w:hAnsi="Times New Roman" w:cs="Times New Roman"/>
        </w:rPr>
        <w:t xml:space="preserve">are </w:t>
      </w:r>
      <w:r w:rsidRPr="00F603E8">
        <w:rPr>
          <w:rFonts w:ascii="Times New Roman" w:hAnsi="Times New Roman" w:cs="Times New Roman"/>
        </w:rPr>
        <w:t>done in USA, UK and Europe focus on large firms (L</w:t>
      </w:r>
      <w:r w:rsidR="00B4706B" w:rsidRPr="00F603E8">
        <w:rPr>
          <w:rFonts w:ascii="Times New Roman" w:hAnsi="Times New Roman" w:cs="Times New Roman"/>
        </w:rPr>
        <w:t>ingelbach, 2007</w:t>
      </w:r>
      <w:r w:rsidRPr="00F603E8">
        <w:rPr>
          <w:rFonts w:ascii="Times New Roman" w:hAnsi="Times New Roman" w:cs="Times New Roman"/>
        </w:rPr>
        <w:t>). Furthermore, the recent global economic crisis and the rise of KIBS in developing countries have</w:t>
      </w:r>
      <w:r w:rsidR="005B2D99" w:rsidRPr="00F603E8">
        <w:rPr>
          <w:rFonts w:ascii="Times New Roman" w:hAnsi="Times New Roman" w:cs="Times New Roman"/>
        </w:rPr>
        <w:t xml:space="preserve"> </w:t>
      </w:r>
      <w:r w:rsidRPr="00F603E8">
        <w:rPr>
          <w:rFonts w:ascii="Times New Roman" w:hAnsi="Times New Roman" w:cs="Times New Roman"/>
        </w:rPr>
        <w:t>provoked</w:t>
      </w:r>
      <w:r w:rsidR="005B2D99" w:rsidRPr="00F603E8">
        <w:rPr>
          <w:rFonts w:ascii="Times New Roman" w:hAnsi="Times New Roman" w:cs="Times New Roman"/>
        </w:rPr>
        <w:t xml:space="preserve"> </w:t>
      </w:r>
      <w:r w:rsidRPr="00F603E8">
        <w:rPr>
          <w:rFonts w:ascii="Times New Roman" w:hAnsi="Times New Roman" w:cs="Times New Roman"/>
        </w:rPr>
        <w:t>research interest on KIBS in developing economies especially with the growing success of China and India knowledge based sectors (</w:t>
      </w:r>
      <w:r w:rsidRPr="00F603E8">
        <w:rPr>
          <w:rFonts w:ascii="Times New Roman" w:eastAsia="Times New Roman" w:hAnsi="Times New Roman" w:cs="Times New Roman"/>
          <w:shd w:val="clear" w:color="auto" w:fill="FFFFFF"/>
        </w:rPr>
        <w:t xml:space="preserve">Goedhuys and Sleuwaegen, 2010; </w:t>
      </w:r>
      <w:r w:rsidRPr="00F603E8">
        <w:rPr>
          <w:rFonts w:ascii="Times New Roman" w:hAnsi="Times New Roman" w:cs="Times New Roman"/>
        </w:rPr>
        <w:t>Swedish Trade Council, 2012).  Therefore in our view, there is the need for empirical research that investigates the institutional sources of knowledge resources in the external environment that matter for</w:t>
      </w:r>
      <w:r w:rsidR="005B2D99" w:rsidRPr="00F603E8">
        <w:rPr>
          <w:rFonts w:ascii="Times New Roman" w:hAnsi="Times New Roman" w:cs="Times New Roman"/>
        </w:rPr>
        <w:t xml:space="preserve"> </w:t>
      </w:r>
      <w:r w:rsidRPr="00F603E8">
        <w:rPr>
          <w:rFonts w:ascii="Times New Roman" w:hAnsi="Times New Roman" w:cs="Times New Roman"/>
          <w:lang w:val="en-US"/>
        </w:rPr>
        <w:t xml:space="preserve">new market innovation </w:t>
      </w:r>
      <w:r w:rsidRPr="00F603E8">
        <w:rPr>
          <w:rFonts w:ascii="Times New Roman" w:hAnsi="Times New Roman" w:cs="Times New Roman"/>
        </w:rPr>
        <w:t>by</w:t>
      </w:r>
      <w:r w:rsidR="005B2D99" w:rsidRPr="00F603E8">
        <w:rPr>
          <w:rFonts w:ascii="Times New Roman" w:hAnsi="Times New Roman" w:cs="Times New Roman"/>
        </w:rPr>
        <w:t xml:space="preserve"> </w:t>
      </w:r>
      <w:r w:rsidRPr="00F603E8">
        <w:rPr>
          <w:rFonts w:ascii="Times New Roman" w:hAnsi="Times New Roman" w:cs="Times New Roman"/>
        </w:rPr>
        <w:t xml:space="preserve">KIBS SMES in developing countries. Findings of such a research can serve as a step forward towards developing useful policy frameworks for promoting innovation in developing countries. </w:t>
      </w:r>
    </w:p>
    <w:p w:rsidR="00732229" w:rsidRPr="00F603E8" w:rsidRDefault="00732229" w:rsidP="00F603E8">
      <w:pPr>
        <w:autoSpaceDE w:val="0"/>
        <w:autoSpaceDN w:val="0"/>
        <w:adjustRightInd w:val="0"/>
        <w:spacing w:after="0" w:line="360" w:lineRule="auto"/>
        <w:jc w:val="both"/>
        <w:rPr>
          <w:rFonts w:ascii="Times New Roman" w:hAnsi="Times New Roman" w:cs="Times New Roman"/>
          <w:lang w:val="en-US"/>
        </w:rPr>
      </w:pPr>
    </w:p>
    <w:p w:rsidR="00732229" w:rsidRPr="00F603E8" w:rsidRDefault="00732229" w:rsidP="00F603E8">
      <w:pPr>
        <w:spacing w:line="360" w:lineRule="auto"/>
        <w:jc w:val="both"/>
        <w:rPr>
          <w:rFonts w:ascii="Times New Roman" w:hAnsi="Times New Roman" w:cs="Times New Roman"/>
          <w:bCs/>
          <w:i/>
          <w:iCs/>
        </w:rPr>
      </w:pPr>
      <w:r w:rsidRPr="00F603E8">
        <w:rPr>
          <w:rFonts w:ascii="Times New Roman" w:hAnsi="Times New Roman" w:cs="Times New Roman"/>
          <w:bCs/>
          <w:i/>
          <w:iCs/>
        </w:rPr>
        <w:t xml:space="preserve">2.3. </w:t>
      </w:r>
      <w:r w:rsidRPr="00F603E8">
        <w:rPr>
          <w:rFonts w:ascii="Times New Roman" w:hAnsi="Times New Roman" w:cs="Times New Roman"/>
          <w:i/>
          <w:lang w:val="en-US"/>
        </w:rPr>
        <w:t xml:space="preserve">New market innovation </w:t>
      </w:r>
      <w:r w:rsidRPr="00F603E8">
        <w:rPr>
          <w:rFonts w:ascii="Times New Roman" w:hAnsi="Times New Roman" w:cs="Times New Roman"/>
          <w:bCs/>
          <w:i/>
          <w:iCs/>
        </w:rPr>
        <w:t>and institutional sources of knowledge in a developing economy: The Hypotheses</w:t>
      </w:r>
    </w:p>
    <w:p w:rsidR="00732229" w:rsidRP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rPr>
        <w:t>N</w:t>
      </w:r>
      <w:r w:rsidRPr="00F603E8">
        <w:rPr>
          <w:rFonts w:ascii="Times New Roman" w:hAnsi="Times New Roman" w:cs="Times New Roman"/>
          <w:lang w:val="en-US"/>
        </w:rPr>
        <w:t xml:space="preserve">ew market innovation </w:t>
      </w:r>
      <w:r w:rsidRPr="00F603E8">
        <w:rPr>
          <w:rFonts w:ascii="Times New Roman" w:hAnsi="Times New Roman" w:cs="Times New Roman"/>
        </w:rPr>
        <w:t>relates to the implementation of</w:t>
      </w:r>
      <w:r w:rsidR="005B2D99" w:rsidRPr="00F603E8">
        <w:rPr>
          <w:rFonts w:ascii="Times New Roman" w:hAnsi="Times New Roman" w:cs="Times New Roman"/>
        </w:rPr>
        <w:t xml:space="preserve"> </w:t>
      </w:r>
      <w:r w:rsidRPr="00F603E8">
        <w:rPr>
          <w:rFonts w:ascii="Times New Roman" w:hAnsi="Times New Roman" w:cs="Times New Roman"/>
          <w:iCs/>
          <w:lang w:val="en-US"/>
        </w:rPr>
        <w:t xml:space="preserve">early-entry strategy by a firm to exploit opportunities in a new market and gain the first-mover advantages </w:t>
      </w:r>
      <w:r w:rsidR="00AF7250" w:rsidRPr="00F603E8">
        <w:rPr>
          <w:rFonts w:ascii="Times New Roman" w:hAnsi="Times New Roman" w:cs="Times New Roman"/>
          <w:iCs/>
          <w:lang w:val="en-US"/>
        </w:rPr>
        <w:fldChar w:fldCharType="begin"/>
      </w:r>
      <w:r w:rsidR="001B186A" w:rsidRPr="00F603E8">
        <w:rPr>
          <w:rFonts w:ascii="Times New Roman" w:hAnsi="Times New Roman" w:cs="Times New Roman"/>
          <w:iCs/>
          <w:lang w:val="en-US"/>
        </w:rPr>
        <w:instrText xml:space="preserve"> ADDIN EN.CITE &lt;EndNote&gt;&lt;Cite&gt;&lt;Author&gt;Schumpeter&lt;/Author&gt;&lt;Year&gt;1934&lt;/Year&gt;&lt;RecNum&gt;168&lt;/RecNum&gt;&lt;DisplayText&gt;(OECD/Eurostat, 2005; J. A. Schumpeter, 1934)&lt;/DisplayText&gt;&lt;record&gt;&lt;rec-number&gt;168&lt;/rec-number&gt;&lt;foreign-keys&gt;&lt;key app="EN" db-id="rzsxz0sep0w50xexrzjxw5agepddx2dwss9t"&gt;168&lt;/key&gt;&lt;/foreign-keys&gt;&lt;ref-type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Press&lt;/publisher&gt;&lt;urls&gt;&lt;/urls&gt;&lt;/record&gt;&lt;/Cite&gt;&lt;Cite&gt;&lt;Author&gt;OECD/Eurostat&lt;/Author&gt;&lt;Year&gt;2005&lt;/Year&gt;&lt;RecNum&gt;48&lt;/RecNum&gt;&lt;record&gt;&lt;rec-number&gt;48&lt;/rec-number&gt;&lt;foreign-keys&gt;&lt;key app="EN" db-id="rzsxz0sep0w50xexrzjxw5agepddx2dwss9t"&gt;48&lt;/key&gt;&lt;/foreign-keys&gt;&lt;ref-type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AF7250" w:rsidRPr="00F603E8">
        <w:rPr>
          <w:rFonts w:ascii="Times New Roman" w:hAnsi="Times New Roman" w:cs="Times New Roman"/>
          <w:iCs/>
          <w:lang w:val="en-US"/>
        </w:rPr>
        <w:fldChar w:fldCharType="separate"/>
      </w:r>
      <w:r w:rsidR="001B186A" w:rsidRPr="00F603E8">
        <w:rPr>
          <w:rFonts w:ascii="Times New Roman" w:hAnsi="Times New Roman" w:cs="Times New Roman"/>
          <w:iCs/>
          <w:noProof/>
          <w:lang w:val="en-US"/>
        </w:rPr>
        <w:t>(</w:t>
      </w:r>
      <w:hyperlink w:anchor="_ENREF_43" w:tooltip="OECD/Eurostat, 2005 #48" w:history="1">
        <w:r w:rsidR="0037785E" w:rsidRPr="00F603E8">
          <w:rPr>
            <w:rFonts w:ascii="Times New Roman" w:hAnsi="Times New Roman" w:cs="Times New Roman"/>
            <w:iCs/>
            <w:noProof/>
            <w:lang w:val="en-US"/>
          </w:rPr>
          <w:t>OECD/Eurostat, 2005</w:t>
        </w:r>
      </w:hyperlink>
      <w:r w:rsidR="001B186A" w:rsidRPr="00F603E8">
        <w:rPr>
          <w:rFonts w:ascii="Times New Roman" w:hAnsi="Times New Roman" w:cs="Times New Roman"/>
          <w:iCs/>
          <w:noProof/>
          <w:lang w:val="en-US"/>
        </w:rPr>
        <w:t xml:space="preserve">; </w:t>
      </w:r>
      <w:hyperlink w:anchor="_ENREF_49" w:tooltip="Schumpeter, 1934 #168" w:history="1">
        <w:r w:rsidR="0037785E" w:rsidRPr="00F603E8">
          <w:rPr>
            <w:rFonts w:ascii="Times New Roman" w:hAnsi="Times New Roman" w:cs="Times New Roman"/>
            <w:iCs/>
            <w:noProof/>
            <w:lang w:val="en-US"/>
          </w:rPr>
          <w:t>J. A. Schumpeter, 1934</w:t>
        </w:r>
      </w:hyperlink>
      <w:r w:rsidR="001B186A" w:rsidRPr="00F603E8">
        <w:rPr>
          <w:rFonts w:ascii="Times New Roman" w:hAnsi="Times New Roman" w:cs="Times New Roman"/>
          <w:iCs/>
          <w:noProof/>
          <w:lang w:val="en-US"/>
        </w:rPr>
        <w:t>)</w:t>
      </w:r>
      <w:r w:rsidR="00AF7250" w:rsidRPr="00F603E8">
        <w:rPr>
          <w:rFonts w:ascii="Times New Roman" w:hAnsi="Times New Roman" w:cs="Times New Roman"/>
          <w:iCs/>
          <w:lang w:val="en-US"/>
        </w:rPr>
        <w:fldChar w:fldCharType="end"/>
      </w:r>
      <w:r w:rsidRPr="00F603E8">
        <w:rPr>
          <w:rFonts w:ascii="Times New Roman" w:hAnsi="Times New Roman" w:cs="Times New Roman"/>
          <w:iCs/>
          <w:lang w:val="en-US"/>
        </w:rPr>
        <w:t>.</w:t>
      </w:r>
      <w:r w:rsidR="00B4706B" w:rsidRPr="00F603E8">
        <w:rPr>
          <w:rFonts w:ascii="Times New Roman" w:hAnsi="Times New Roman" w:cs="Times New Roman"/>
          <w:iCs/>
          <w:lang w:val="en-US"/>
        </w:rPr>
        <w:t xml:space="preserve"> </w:t>
      </w:r>
      <w:r w:rsidRPr="00F603E8">
        <w:rPr>
          <w:rFonts w:ascii="Times New Roman" w:hAnsi="Times New Roman" w:cs="Times New Roman"/>
        </w:rPr>
        <w:t>N</w:t>
      </w:r>
      <w:r w:rsidRPr="00F603E8">
        <w:rPr>
          <w:rFonts w:ascii="Times New Roman" w:hAnsi="Times New Roman" w:cs="Times New Roman"/>
          <w:lang w:val="en-US"/>
        </w:rPr>
        <w:t xml:space="preserve">ew market innovation </w:t>
      </w:r>
      <w:r w:rsidRPr="00F603E8">
        <w:rPr>
          <w:rFonts w:ascii="Times New Roman" w:hAnsi="Times New Roman" w:cs="Times New Roman"/>
        </w:rPr>
        <w:t xml:space="preserve">is about entering a new market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&lt;EndNote&gt;&lt;Cite&gt;&lt;Author&gt;Klepper&lt;/Author&gt;&lt;Year&gt;2006&lt;/Year&gt;&lt;RecNum&gt;32&lt;/RecNum&gt;&lt;DisplayText&gt;(Klepper &amp;amp; Thompson, 2006)&lt;/DisplayText&gt;&lt;record&gt;&lt;rec-number&gt;32&lt;/rec-number&gt;&lt;foreign-keys&gt;&lt;key app="EN" db-id="rzsxz0sep0w50xexrzjxw5agepddx2dwss9t"&gt;32&lt;/key&gt;&lt;/foreign-keys&gt;&lt;ref-type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33" w:tooltip="Klepper, 2006 #32" w:history="1">
        <w:r w:rsidR="0037785E" w:rsidRPr="00F603E8">
          <w:rPr>
            <w:rFonts w:ascii="Times New Roman" w:hAnsi="Times New Roman" w:cs="Times New Roman"/>
            <w:noProof/>
          </w:rPr>
          <w:t>Klepper &amp; Thompson, 2006</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aimed at better addressing customers’ needs and increasing firms’ credibility. </w:t>
      </w:r>
      <w:r w:rsidRPr="00F603E8">
        <w:rPr>
          <w:rFonts w:ascii="Times New Roman" w:hAnsi="Times New Roman" w:cs="Times New Roman"/>
          <w:lang w:val="en-US"/>
        </w:rPr>
        <w:t>According to the Oslo Manual (OECD/Eurostat, 2005), th</w:t>
      </w:r>
      <w:r w:rsidR="0077062D" w:rsidRPr="00F603E8">
        <w:rPr>
          <w:rFonts w:ascii="Times New Roman" w:hAnsi="Times New Roman" w:cs="Times New Roman"/>
          <w:lang w:val="en-US"/>
        </w:rPr>
        <w:t>e main factor that distinguishes</w:t>
      </w:r>
      <w:r w:rsidRPr="00F603E8">
        <w:rPr>
          <w:rFonts w:ascii="Times New Roman" w:hAnsi="Times New Roman" w:cs="Times New Roman"/>
          <w:lang w:val="en-US"/>
        </w:rPr>
        <w:t xml:space="preserve"> ne</w:t>
      </w:r>
      <w:r w:rsidR="0077062D" w:rsidRPr="00F603E8">
        <w:rPr>
          <w:rFonts w:ascii="Times New Roman" w:hAnsi="Times New Roman" w:cs="Times New Roman"/>
          <w:lang w:val="en-US"/>
        </w:rPr>
        <w:t xml:space="preserve">w market innovation from other </w:t>
      </w:r>
      <w:r w:rsidRPr="00F603E8">
        <w:rPr>
          <w:rFonts w:ascii="Times New Roman" w:hAnsi="Times New Roman" w:cs="Times New Roman"/>
          <w:lang w:val="en-US"/>
        </w:rPr>
        <w:t>innovation is the significant marketing method that has not been employed by the firm into a new o</w:t>
      </w:r>
      <w:r w:rsidR="0077062D" w:rsidRPr="00F603E8">
        <w:rPr>
          <w:rFonts w:ascii="Times New Roman" w:hAnsi="Times New Roman" w:cs="Times New Roman"/>
          <w:lang w:val="en-US"/>
        </w:rPr>
        <w:t>r existing market or</w:t>
      </w:r>
      <w:r w:rsidRPr="00F603E8">
        <w:rPr>
          <w:rFonts w:ascii="Times New Roman" w:hAnsi="Times New Roman" w:cs="Times New Roman"/>
          <w:lang w:val="en-US"/>
        </w:rPr>
        <w:t xml:space="preserve"> being firs</w:t>
      </w:r>
      <w:r w:rsidR="0077062D" w:rsidRPr="00F603E8">
        <w:rPr>
          <w:rFonts w:ascii="Times New Roman" w:hAnsi="Times New Roman" w:cs="Times New Roman"/>
          <w:lang w:val="en-US"/>
        </w:rPr>
        <w:t>t to target a new user group</w:t>
      </w:r>
      <w:r w:rsidRPr="00F603E8">
        <w:rPr>
          <w:rFonts w:ascii="Times New Roman" w:hAnsi="Times New Roman" w:cs="Times New Roman"/>
          <w:lang w:val="en-US"/>
        </w:rPr>
        <w:t>. For examp</w:t>
      </w:r>
      <w:r w:rsidR="0077062D" w:rsidRPr="00F603E8">
        <w:rPr>
          <w:rFonts w:ascii="Times New Roman" w:hAnsi="Times New Roman" w:cs="Times New Roman"/>
          <w:lang w:val="en-US"/>
        </w:rPr>
        <w:t>le,</w:t>
      </w:r>
      <w:r w:rsidRPr="00F603E8">
        <w:rPr>
          <w:rFonts w:ascii="Times New Roman" w:hAnsi="Times New Roman" w:cs="Times New Roman"/>
          <w:lang w:val="en-US"/>
        </w:rPr>
        <w:t xml:space="preserve"> the first introduction of ‘existing’ IT product into a new market (e.g. product existing in Germany being introduced for the first time into the Nigerian market) is a new market innovation.</w:t>
      </w:r>
      <w:r w:rsidR="0077062D" w:rsidRPr="00F603E8">
        <w:rPr>
          <w:rFonts w:ascii="Times New Roman" w:hAnsi="Times New Roman" w:cs="Times New Roman"/>
          <w:lang w:val="en-US"/>
        </w:rPr>
        <w:t xml:space="preserve"> </w:t>
      </w:r>
      <w:r w:rsidRPr="00F603E8">
        <w:rPr>
          <w:rFonts w:ascii="Times New Roman" w:hAnsi="Times New Roman" w:cs="Times New Roman"/>
        </w:rPr>
        <w:t>Therefore, it is a unique innovation in that it signifies the exploitation of existing products in new markets, thereby enabling SMEs to capture more market share, growth in size and improved</w:t>
      </w:r>
      <w:r w:rsidR="0077062D" w:rsidRPr="00F603E8">
        <w:rPr>
          <w:rFonts w:ascii="Times New Roman" w:hAnsi="Times New Roman" w:cs="Times New Roman"/>
        </w:rPr>
        <w:t xml:space="preserve"> </w:t>
      </w:r>
      <w:r w:rsidRPr="00F603E8">
        <w:rPr>
          <w:rFonts w:ascii="Times New Roman" w:hAnsi="Times New Roman" w:cs="Times New Roman"/>
        </w:rPr>
        <w:t xml:space="preserve">profitability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&lt;EndNote&gt;&lt;Cite&gt;&lt;Author&gt;Feeser&lt;/Author&gt;&lt;Year&gt;1990&lt;/Year&gt;&lt;RecNum&gt;35&lt;/RecNum&gt;&lt;DisplayText&gt;(Feeser &amp;amp; Willard, 1990; Klepper &amp;amp; Thompson, 2006)&lt;/DisplayText&gt;&lt;record&gt;&lt;rec-number&gt;35&lt;/rec-number&gt;&lt;foreign-keys&gt;&lt;key app="EN" db-id="rzsxz0sep0w50xexrzjxw5agepddx2dwss9t"&gt;35&lt;/key&gt;&lt;/foreign-keys&gt;&lt;ref-type name="Journal Article"&gt;17&lt;/ref-type&gt;&lt;contributors&gt;&lt;authors&gt;&lt;author&gt;Feeser,  H.  R. &lt;/author&gt;&lt;author&gt;Willard, G. E. &lt;/author&gt;&lt;/authors&gt;&lt;/contributors&gt;&lt;titles&gt;&lt;title&gt;Founding strategy and performance: A comparison of high and low growth high tech firms&lt;/title&gt;&lt;secondary-title&gt;Strategic Management Journal&lt;/secondary-title&gt;&lt;/titles&gt;&lt;pages&gt;87-98&lt;/pages&gt;&lt;volume&gt;11&lt;/volume&gt;&lt;number&gt;2&lt;/number&gt;&lt;dates&gt;&lt;year&gt;1990&lt;/year&gt;&lt;/dates&gt;&lt;urls&gt;&lt;/urls&gt;&lt;/record&gt;&lt;/Cite&gt;&lt;Cite&gt;&lt;Author&gt;Klepper&lt;/Author&gt;&lt;Year&gt;2006&lt;/Year&gt;&lt;RecNum&gt;32&lt;/RecNum&gt;&lt;record&gt;&lt;rec-number&gt;32&lt;/rec-number&gt;&lt;foreign-keys&gt;&lt;key app="EN" db-id="rzsxz0sep0w50xexrzjxw5agepddx2dwss9t"&gt;32&lt;/key&gt;&lt;/foreign-keys&gt;&lt;ref-type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25" w:tooltip="Feeser, 1990 #35" w:history="1">
        <w:r w:rsidR="0037785E" w:rsidRPr="00F603E8">
          <w:rPr>
            <w:rFonts w:ascii="Times New Roman" w:hAnsi="Times New Roman" w:cs="Times New Roman"/>
            <w:noProof/>
          </w:rPr>
          <w:t>Feeser &amp; Willard, 1990</w:t>
        </w:r>
      </w:hyperlink>
      <w:r w:rsidR="001B186A" w:rsidRPr="00F603E8">
        <w:rPr>
          <w:rFonts w:ascii="Times New Roman" w:hAnsi="Times New Roman" w:cs="Times New Roman"/>
          <w:noProof/>
        </w:rPr>
        <w:t xml:space="preserve">; </w:t>
      </w:r>
      <w:hyperlink w:anchor="_ENREF_33" w:tooltip="Klepper, 2006 #32" w:history="1">
        <w:r w:rsidR="0037785E" w:rsidRPr="00F603E8">
          <w:rPr>
            <w:rFonts w:ascii="Times New Roman" w:hAnsi="Times New Roman" w:cs="Times New Roman"/>
            <w:noProof/>
          </w:rPr>
          <w:t>Klepper &amp; Thompson, 2006</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However, as argued earlier, existing literature on innovation/ has largely obscured our understanding of the institutional sources of knowledge</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&lt;EndNote&gt;&lt;Cite&gt;&lt;Author&gt;OECD/Eurostat&lt;/Author&gt;&lt;Year&gt;2005&lt;/Year&gt;&lt;RecNum&gt;48&lt;/RecNum&gt;&lt;DisplayText&gt;(OECD/Eurostat, 2005)&lt;/DisplayText&gt;&lt;record&gt;&lt;rec-number&gt;48&lt;/rec-number&gt;&lt;foreign-keys&gt;&lt;key app="EN" db-id="rzsxz0sep0w50xexrzjxw5agepddx2dwss9t"&gt;48&lt;/key&gt;&lt;/foreign-keys&gt;&lt;ref-type name="Book"&gt;6&lt;/ref-type&gt;&lt;contributors&gt;&lt;authors&gt;&lt;author&gt;OECD/Eurostat, &lt;/author&gt;&lt;/authors&gt;&lt;/contributors&gt;&lt;titles&gt;&lt;title&gt;Proposed guidelines for collecting and interpreting technological innovation data-  Oslo manual&lt;/title&gt;&lt;/titles&gt;&lt;edition&gt; third &lt;/edition&gt;&lt;dates&gt;&lt;year&gt;2005&lt;/year&gt;&lt;/dates&gt;&lt;publisher&gt;Joint publication of OECD and EUROSTAT&lt;/publisher&gt;&lt;urls&gt;&lt;/urls&gt;&lt;/record&gt;&lt;/Cite&gt;&lt;/EndNote&gt;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43" w:tooltip="OECD/Eurostat, 2005 #48" w:history="1">
        <w:r w:rsidR="0037785E" w:rsidRPr="00F603E8">
          <w:rPr>
            <w:rFonts w:ascii="Times New Roman" w:hAnsi="Times New Roman" w:cs="Times New Roman"/>
            <w:noProof/>
          </w:rPr>
          <w:t>OECD/Eurostat, 2005</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needed for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by KIBS SMEs in developing countries. In the next section, we develop our arguments by drawing on institutional theory of entrepreneurship and </w:t>
      </w:r>
      <w:r w:rsidRPr="00F603E8">
        <w:rPr>
          <w:rFonts w:ascii="Times New Roman" w:hAnsi="Times New Roman" w:cs="Times New Roman"/>
          <w:lang w:val="en-US"/>
        </w:rPr>
        <w:t>new market innovation</w:t>
      </w:r>
      <w:r w:rsidR="0077062D" w:rsidRPr="00F603E8">
        <w:rPr>
          <w:rFonts w:ascii="Times New Roman" w:hAnsi="Times New Roman" w:cs="Times New Roman"/>
          <w:lang w:val="en-US"/>
        </w:rPr>
        <w:t>.</w:t>
      </w:r>
    </w:p>
    <w:p w:rsidR="00732229" w:rsidRPr="00F603E8" w:rsidRDefault="00732229" w:rsidP="00F603E8">
      <w:pPr>
        <w:spacing w:line="360" w:lineRule="auto"/>
        <w:jc w:val="both"/>
        <w:rPr>
          <w:rFonts w:ascii="Times New Roman" w:hAnsi="Times New Roman" w:cs="Times New Roman"/>
          <w:i/>
        </w:rPr>
      </w:pPr>
      <w:r w:rsidRPr="00F603E8">
        <w:rPr>
          <w:rFonts w:ascii="Times New Roman" w:hAnsi="Times New Roman" w:cs="Times New Roman"/>
          <w:i/>
        </w:rPr>
        <w:t xml:space="preserve">2.4 Formal and Informal Institutional Sources of Knowledge and </w:t>
      </w:r>
      <w:r w:rsidRPr="00F603E8">
        <w:rPr>
          <w:rFonts w:ascii="Times New Roman" w:hAnsi="Times New Roman" w:cs="Times New Roman"/>
          <w:i/>
          <w:lang w:val="en-US"/>
        </w:rPr>
        <w:t xml:space="preserve">new market innovation </w:t>
      </w:r>
      <w:r w:rsidRPr="00F603E8">
        <w:rPr>
          <w:rFonts w:ascii="Times New Roman" w:hAnsi="Times New Roman" w:cs="Times New Roman"/>
          <w:i/>
        </w:rPr>
        <w:t xml:space="preserve">in a developing country </w:t>
      </w:r>
    </w:p>
    <w:p w:rsidR="00096845" w:rsidRP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rPr>
        <w:t>Our theoretical framework takes the position that formal and informal</w:t>
      </w:r>
      <w:r w:rsidR="005B2D99" w:rsidRPr="00F603E8">
        <w:rPr>
          <w:rFonts w:ascii="Times New Roman" w:hAnsi="Times New Roman" w:cs="Times New Roman"/>
        </w:rPr>
        <w:t xml:space="preserve"> </w:t>
      </w:r>
      <w:r w:rsidRPr="00F603E8">
        <w:rPr>
          <w:rFonts w:ascii="Times New Roman" w:hAnsi="Times New Roman" w:cs="Times New Roman"/>
        </w:rPr>
        <w:t>institutions influence the sources of</w:t>
      </w:r>
      <w:r w:rsidR="005B2D99" w:rsidRPr="00F603E8">
        <w:rPr>
          <w:rFonts w:ascii="Times New Roman" w:hAnsi="Times New Roman" w:cs="Times New Roman"/>
        </w:rPr>
        <w:t xml:space="preserve"> </w:t>
      </w:r>
      <w:r w:rsidRPr="00F603E8">
        <w:rPr>
          <w:rFonts w:ascii="Times New Roman" w:hAnsi="Times New Roman" w:cs="Times New Roman"/>
        </w:rPr>
        <w:t xml:space="preserve">knowledge used by KIBS SMEs for </w:t>
      </w:r>
      <w:r w:rsidRPr="00F603E8">
        <w:rPr>
          <w:rFonts w:ascii="Times New Roman" w:hAnsi="Times New Roman" w:cs="Times New Roman"/>
          <w:lang w:val="en-US"/>
        </w:rPr>
        <w:t xml:space="preserve">new market innovation </w:t>
      </w:r>
      <w:r w:rsidRPr="00F603E8">
        <w:rPr>
          <w:rFonts w:ascii="Times New Roman" w:hAnsi="Times New Roman" w:cs="Times New Roman"/>
        </w:rPr>
        <w:t>in developing countries.</w:t>
      </w:r>
      <w:r w:rsidR="005B2D99" w:rsidRPr="00F603E8">
        <w:rPr>
          <w:rFonts w:ascii="Times New Roman" w:hAnsi="Times New Roman" w:cs="Times New Roman"/>
        </w:rPr>
        <w:t xml:space="preserve"> </w:t>
      </w:r>
      <w:r w:rsidR="007D57D9" w:rsidRPr="00F603E8">
        <w:rPr>
          <w:rFonts w:ascii="Times New Roman" w:hAnsi="Times New Roman" w:cs="Times New Roman"/>
          <w:lang w:eastAsia="en-GB"/>
        </w:rPr>
        <w:t>The i</w:t>
      </w:r>
      <w:r w:rsidRPr="00F603E8">
        <w:rPr>
          <w:rFonts w:ascii="Times New Roman" w:hAnsi="Times New Roman" w:cs="Times New Roman"/>
          <w:lang w:eastAsia="en-GB"/>
        </w:rPr>
        <w:t>nstitutional perspective is one of the most commonly applied approaches to external environment</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&lt;EndNote&gt;&lt;Cite&gt;&lt;Author&gt;Brouther&lt;/Author&gt;&lt;Year&gt;2007&lt;/Year&gt;&lt;RecNum&gt;454&lt;/RecNum&gt;&lt;DisplayText&gt;(Brouther &amp;amp; Hennart 2007)&lt;/DisplayText&gt;&lt;record&gt;&lt;rec-number&gt;454&lt;/rec-number&gt;&lt;foreign-keys&gt;&lt;key app="EN" db-id="rzsxz0sep0w50xexrzjxw5agepddx2dwss9t"&gt;454&lt;/key&gt;&lt;/foreign-keys&gt;&lt;ref-type name="Journal Article"&gt;17&lt;/ref-type&gt;&lt;contributors&gt;&lt;authors&gt;&lt;author&gt;Brouther, K.D. &lt;/author&gt;&lt;author&gt;Hennart , J.F.&lt;/author&gt;&lt;/authors&gt;&lt;/contributors&gt;&lt;titles&gt;&lt;title&gt;Boundaries of  the firm : Insights from international entry mode research.&lt;/title&gt;&lt;secondary-title&gt;Journal of Management&lt;/secondary-title&gt;&lt;/titles&gt;&lt;pages&gt;395-425&lt;/pages&gt;&lt;volume&gt;33&lt;/volume&gt;&lt;dates&gt;&lt;year&gt;2007&lt;/year&gt;&lt;/dates&gt;&lt;urls&gt;&lt;/urls&gt;&lt;/record&gt;&lt;/Cite&gt;&lt;/EndNote&gt;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15" w:tooltip="Brouther, 2007 #454" w:history="1">
        <w:r w:rsidR="0037785E" w:rsidRPr="00F603E8">
          <w:rPr>
            <w:rFonts w:ascii="Times New Roman" w:hAnsi="Times New Roman" w:cs="Times New Roman"/>
            <w:noProof/>
          </w:rPr>
          <w:t>Brouther &amp; Hennart 2007</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w:t>
      </w:r>
      <w:r w:rsidR="007D57D9" w:rsidRPr="00F603E8">
        <w:rPr>
          <w:rFonts w:ascii="Times New Roman" w:hAnsi="Times New Roman" w:cs="Times New Roman"/>
        </w:rPr>
        <w:t xml:space="preserve"> I</w:t>
      </w:r>
      <w:r w:rsidRPr="00F603E8">
        <w:rPr>
          <w:rFonts w:ascii="Times New Roman" w:hAnsi="Times New Roman" w:cs="Times New Roman"/>
        </w:rPr>
        <w:t xml:space="preserve">nstitutional theory states that these external environmental factors have great influence on firms’ innovativeness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&lt;EndNote&gt;&lt;Cite&gt;&lt;Author&gt;Baumol&lt;/Author&gt;&lt;Year&gt;1990&lt;/Year&gt;&lt;RecNum&gt;517&lt;/RecNum&gt;&lt;DisplayText&gt;(Baumol, 1990; Li &amp;amp; Matlay, 2006)&lt;/DisplayText&gt;&lt;record&gt;&lt;rec-number&gt;517&lt;/rec-number&gt;&lt;foreign-keys&gt;&lt;key app="EN" db-id="rzsxz0sep0w50xexrzjxw5agepddx2dwss9t"&gt;517&lt;/key&gt;&lt;/foreign-keys&gt;&lt;ref-type name="Journal Article"&gt;17&lt;/ref-type&gt;&lt;contributors&gt;&lt;authors&gt;&lt;author&gt;Baumol, W.J.&lt;/author&gt;&lt;/authors&gt;&lt;/contributors&gt;&lt;titles&gt;&lt;title&gt;Entrepreneurship: Productive, Unproductive, and Destructive&lt;/title&gt;&lt;secondary-title&gt;The Journal of political Economy&lt;/secondary-title&gt;&lt;/titles&gt;&lt;pages&gt;893-921&lt;/pages&gt;&lt;volume&gt;98&lt;/volume&gt;&lt;number&gt;5&lt;/number&gt;&lt;dates&gt;&lt;year&gt;1990&lt;/year&gt;&lt;/dates&gt;&lt;urls&gt;&lt;/urls&gt;&lt;/record&gt;&lt;/Cite&gt;&lt;Cite&gt;&lt;Author&gt;Li&lt;/Author&gt;&lt;Year&gt;2006&lt;/Year&gt;&lt;RecNum&gt;1046&lt;/RecNum&gt;&lt;record&gt;&lt;rec-number&gt;1046&lt;/rec-number&gt;&lt;foreign-keys&gt;&lt;key app="EN" db-id="rzsxz0sep0w50xexrzjxw5agepddx2dwss9t"&gt;1046&lt;/key&gt;&lt;/foreign-keys&gt;&lt;ref-type name="Journal Article"&gt;17&lt;/ref-type&gt;&lt;contributors&gt;&lt;authors&gt;&lt;author&gt;Li, J.&lt;/author&gt;&lt;author&gt;Matlay, H.&lt;/author&gt;&lt;/authors&gt;&lt;/contributors&gt;&lt;titles&gt;&lt;title&gt;Chinese entrepreneurship and small business development: an overview and research agenda&lt;/title&gt;&lt;secondary-title&gt;Journal of small business and enterprise development&lt;/secondary-title&gt;&lt;/titles&gt;&lt;pages&gt;248-262&lt;/pages&gt;&lt;volume&gt;13&lt;/volume&gt;&lt;number&gt;2&lt;/number&gt;&lt;dates&gt;&lt;year&gt;2006&lt;/year&gt;&lt;/dates&gt;&lt;isbn&gt;1462-6004&lt;/isbn&gt;&lt;urls&gt;&lt;/urls&gt;&lt;/record&gt;&lt;/Cite&gt;&lt;/EndNote&gt;</w:instrText>
      </w:r>
      <w:r w:rsidR="00AF7250" w:rsidRPr="00F603E8">
        <w:rPr>
          <w:rFonts w:ascii="Times New Roman" w:hAnsi="Times New Roman" w:cs="Times New Roman"/>
        </w:rPr>
        <w:fldChar w:fldCharType="separate"/>
      </w:r>
      <w:r w:rsidR="001B186A" w:rsidRPr="00F603E8">
        <w:rPr>
          <w:rFonts w:ascii="Times New Roman" w:hAnsi="Times New Roman" w:cs="Times New Roman"/>
          <w:noProof/>
        </w:rPr>
        <w:t>(</w:t>
      </w:r>
      <w:hyperlink w:anchor="_ENREF_13" w:tooltip="Baumol, 1990 #517" w:history="1">
        <w:r w:rsidR="0037785E" w:rsidRPr="00F603E8">
          <w:rPr>
            <w:rFonts w:ascii="Times New Roman" w:hAnsi="Times New Roman" w:cs="Times New Roman"/>
            <w:noProof/>
          </w:rPr>
          <w:t>Baumol, 1990</w:t>
        </w:r>
      </w:hyperlink>
      <w:r w:rsidR="001B186A" w:rsidRPr="00F603E8">
        <w:rPr>
          <w:rFonts w:ascii="Times New Roman" w:hAnsi="Times New Roman" w:cs="Times New Roman"/>
          <w:noProof/>
        </w:rPr>
        <w:t xml:space="preserve">; </w:t>
      </w:r>
      <w:hyperlink w:anchor="_ENREF_34" w:tooltip="Li, 2006 #1046" w:history="1">
        <w:r w:rsidR="0037785E" w:rsidRPr="00F603E8">
          <w:rPr>
            <w:rFonts w:ascii="Times New Roman" w:hAnsi="Times New Roman" w:cs="Times New Roman"/>
            <w:noProof/>
          </w:rPr>
          <w:t>Li &amp; Matlay, 2006</w:t>
        </w:r>
      </w:hyperlink>
      <w:r w:rsidR="001B186A"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Institutions set the rules and norms being followed in any society, which can be formal and informal constraints and privileges with enforcement features (North, 1991). Formal</w:t>
      </w:r>
      <w:r w:rsidRPr="00F603E8">
        <w:rPr>
          <w:rFonts w:ascii="Times New Roman" w:hAnsi="Times New Roman" w:cs="Times New Roman"/>
          <w:color w:val="000000"/>
          <w:lang w:val="en-US"/>
        </w:rPr>
        <w:t xml:space="preserve"> institutions refer to sourcing of knowledge from formal institutions and organizations recognized by law, such as higher education institutions, research institutes, and formal collaborations with other KIBS firms (Muller and Doloreux, 2007).</w:t>
      </w:r>
      <w:r w:rsidR="00096845" w:rsidRPr="00F603E8">
        <w:rPr>
          <w:rFonts w:ascii="Times New Roman" w:hAnsi="Times New Roman" w:cs="Times New Roman"/>
          <w:color w:val="000000"/>
          <w:lang w:val="en-US"/>
        </w:rPr>
        <w:t xml:space="preserve"> </w:t>
      </w:r>
      <w:r w:rsidR="00096845" w:rsidRPr="00F603E8">
        <w:rPr>
          <w:rFonts w:ascii="Times New Roman" w:hAnsi="Times New Roman" w:cs="Times New Roman"/>
          <w:lang w:eastAsia="en-GB"/>
        </w:rPr>
        <w:t>They</w:t>
      </w:r>
      <w:r w:rsidR="00096845" w:rsidRPr="00F603E8">
        <w:rPr>
          <w:rFonts w:ascii="Times New Roman" w:hAnsi="Times New Roman" w:cs="Times New Roman"/>
        </w:rPr>
        <w:t xml:space="preserve"> are places where knowledge is disseminated in a curriculum-driven, bureaucratic and highly institutionalized setting that are recognized with grades and/or certificates </w:t>
      </w:r>
      <w:r w:rsidR="00AF7250" w:rsidRPr="00F603E8">
        <w:rPr>
          <w:rFonts w:ascii="Times New Roman" w:hAnsi="Times New Roman" w:cs="Times New Roman"/>
        </w:rPr>
        <w:fldChar w:fldCharType="begin"/>
      </w:r>
      <w:r w:rsidR="00096845" w:rsidRPr="00F603E8">
        <w:rPr>
          <w:rFonts w:ascii="Times New Roman" w:hAnsi="Times New Roman" w:cs="Times New Roman"/>
        </w:rPr>
        <w:instrText xml:space="preserve"> ADDIN EN.CITE &lt;EndNote&gt;&lt;Cite&gt;&lt;Author&gt;Ekpo&lt;/Author&gt;&lt;Year&gt;2011&lt;/Year&gt;&lt;RecNum&gt;678&lt;/RecNum&gt;&lt;DisplayText&gt;(Ekpo &amp;amp; Umoh, 2011)&lt;/DisplayText&gt;&lt;record&gt;&lt;rec-number&gt;678&lt;/rec-number&gt;&lt;foreign-keys&gt;&lt;key app="EN" db-id="rzsxz0sep0w50xexrzjxw5agepddx2dwss9t"&gt;678&lt;/key&gt;&lt;/foreign-keys&gt;&lt;ref-type name="Electronic Article"&gt;43&lt;/ref-type&gt;&lt;contributors&gt;&lt;authors&gt;&lt;author&gt;Ekpo, I. A. H. &lt;/author&gt;&lt;author&gt;Umoh, O. J. I &lt;/author&gt;&lt;/authors&gt;&lt;/contributors&gt;&lt;titles&gt;&lt;title&gt;The Informal Sector Today&lt;/title&gt;&lt;secondary-title&gt;Journal of Economic Issues&lt;/secondary-title&gt;&lt;tertiary-title&gt; www.onlinenigeria.com/economics&lt;/tertiary-title&gt;&lt;/titles&gt;&lt;dates&gt;&lt;year&gt;2011&lt;/year&gt;&lt;/dates&gt;&lt;pub-location&gt;Lagos&lt;/pub-location&gt;&lt;urls&gt;&lt;/urls&gt;&lt;/record&gt;&lt;/Cite&gt;&lt;/EndNote&gt;</w:instrText>
      </w:r>
      <w:r w:rsidR="00AF7250" w:rsidRPr="00F603E8">
        <w:rPr>
          <w:rFonts w:ascii="Times New Roman" w:hAnsi="Times New Roman" w:cs="Times New Roman"/>
        </w:rPr>
        <w:fldChar w:fldCharType="separate"/>
      </w:r>
      <w:r w:rsidR="00096845" w:rsidRPr="00F603E8">
        <w:rPr>
          <w:rFonts w:ascii="Times New Roman" w:hAnsi="Times New Roman" w:cs="Times New Roman"/>
          <w:noProof/>
        </w:rPr>
        <w:t>(</w:t>
      </w:r>
      <w:hyperlink w:anchor="_ENREF_24" w:tooltip="Ekpo, 2011 #678" w:history="1">
        <w:r w:rsidR="0037785E" w:rsidRPr="00F603E8">
          <w:rPr>
            <w:rFonts w:ascii="Times New Roman" w:hAnsi="Times New Roman" w:cs="Times New Roman"/>
            <w:noProof/>
          </w:rPr>
          <w:t>Ekpo &amp; Umoh, 2011</w:t>
        </w:r>
      </w:hyperlink>
      <w:r w:rsidR="00096845" w:rsidRPr="00F603E8">
        <w:rPr>
          <w:rFonts w:ascii="Times New Roman" w:hAnsi="Times New Roman" w:cs="Times New Roman"/>
          <w:noProof/>
        </w:rPr>
        <w:t>)</w:t>
      </w:r>
      <w:r w:rsidR="00AF7250" w:rsidRPr="00F603E8">
        <w:rPr>
          <w:rFonts w:ascii="Times New Roman" w:hAnsi="Times New Roman" w:cs="Times New Roman"/>
        </w:rPr>
        <w:fldChar w:fldCharType="end"/>
      </w:r>
      <w:r w:rsidR="00096845" w:rsidRPr="00F603E8">
        <w:rPr>
          <w:rFonts w:ascii="Times New Roman" w:hAnsi="Times New Roman" w:cs="Times New Roman"/>
          <w:color w:val="231F20"/>
        </w:rPr>
        <w:t>.</w:t>
      </w:r>
      <w:r w:rsidR="00096845" w:rsidRPr="00F603E8">
        <w:rPr>
          <w:rFonts w:ascii="Times New Roman" w:hAnsi="Times New Roman" w:cs="Times New Roman"/>
        </w:rPr>
        <w:t xml:space="preserve"> </w:t>
      </w:r>
    </w:p>
    <w:p w:rsidR="00732229" w:rsidRP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color w:val="000000"/>
          <w:lang w:val="en-US"/>
        </w:rPr>
        <w:t xml:space="preserve"> Informal institutions in contrast refer to sourcing of knowledge for innovative activities without formalized method </w:t>
      </w:r>
      <w:r w:rsidR="00AF7250" w:rsidRPr="00F603E8">
        <w:rPr>
          <w:rFonts w:ascii="Times New Roman" w:hAnsi="Times New Roman" w:cs="Times New Roman"/>
          <w:color w:val="000000"/>
          <w:lang w:val="en-US"/>
        </w:rPr>
        <w:fldChar w:fldCharType="begin"/>
      </w:r>
      <w:r w:rsidR="001B186A" w:rsidRPr="00F603E8">
        <w:rPr>
          <w:rFonts w:ascii="Times New Roman" w:hAnsi="Times New Roman" w:cs="Times New Roman"/>
          <w:color w:val="000000"/>
          <w:lang w:val="en-US"/>
        </w:rPr>
        <w:instrText xml:space="preserve"> ADDIN EN.CITE &lt;EndNote&gt;&lt;Cite&gt;&lt;Author&gt;Taylor&lt;/Author&gt;&lt;Year&gt;2004&lt;/Year&gt;&lt;RecNum&gt;1143&lt;/RecNum&gt;&lt;DisplayText&gt;(Taylor &amp;amp; Thorpe, 2004)&lt;/DisplayText&gt;&lt;record&gt;&lt;rec-number&gt;1143&lt;/rec-number&gt;&lt;foreign-keys&gt;&lt;key app="EN" db-id="0pt5arspy2x5sse9ed95asfywv5xvaa92pea"&gt;1143&lt;/key&gt;&lt;/foreign-keys&gt;&lt;ref-type name="Journal Article"&gt;17&lt;/ref-type&gt;&lt;contributors&gt;&lt;authors&gt;&lt;author&gt;Taylor, David W&lt;/author&gt;&lt;author&gt;Thorpe, Richard&lt;/author&gt;&lt;/authors&gt;&lt;/contributors&gt;&lt;titles&gt;&lt;title&gt;Entrepreneurial learning: a process of co-participation&lt;/title&gt;&lt;secondary-title&gt;Journal of Small Business and Enterprise Development&lt;/secondary-title&gt;&lt;/titles&gt;&lt;periodical&gt;&lt;full-title&gt;Journal of Small Business and Enterprise Development&lt;/full-title&gt;&lt;/periodical&gt;&lt;pages&gt;203-211&lt;/pages&gt;&lt;volume&gt;11&lt;/volume&gt;&lt;number&gt;2&lt;/number&gt;&lt;dates&gt;&lt;year&gt;2004&lt;/year&gt;&lt;/dates&gt;&lt;isbn&gt;1462-6004&lt;/isbn&gt;&lt;urls&gt;&lt;/urls&gt;&lt;/record&gt;&lt;/Cite&gt;&lt;/EndNote&gt;</w:instrText>
      </w:r>
      <w:r w:rsidR="00AF7250" w:rsidRPr="00F603E8">
        <w:rPr>
          <w:rFonts w:ascii="Times New Roman" w:hAnsi="Times New Roman" w:cs="Times New Roman"/>
          <w:color w:val="000000"/>
          <w:lang w:val="en-US"/>
        </w:rPr>
        <w:fldChar w:fldCharType="separate"/>
      </w:r>
      <w:r w:rsidR="001B186A" w:rsidRPr="00F603E8">
        <w:rPr>
          <w:rFonts w:ascii="Times New Roman" w:hAnsi="Times New Roman" w:cs="Times New Roman"/>
          <w:noProof/>
          <w:color w:val="000000"/>
          <w:lang w:val="en-US"/>
        </w:rPr>
        <w:t>(</w:t>
      </w:r>
      <w:hyperlink w:anchor="_ENREF_56" w:tooltip="Taylor, 2004 #1143" w:history="1">
        <w:r w:rsidR="0037785E" w:rsidRPr="00F603E8">
          <w:rPr>
            <w:rFonts w:ascii="Times New Roman" w:hAnsi="Times New Roman" w:cs="Times New Roman"/>
            <w:noProof/>
            <w:color w:val="000000"/>
            <w:lang w:val="en-US"/>
          </w:rPr>
          <w:t>Taylor &amp; Thorpe, 2004</w:t>
        </w:r>
      </w:hyperlink>
      <w:r w:rsidR="001B186A" w:rsidRPr="00F603E8">
        <w:rPr>
          <w:rFonts w:ascii="Times New Roman" w:hAnsi="Times New Roman" w:cs="Times New Roman"/>
          <w:noProof/>
          <w:color w:val="000000"/>
          <w:lang w:val="en-US"/>
        </w:rPr>
        <w:t>)</w:t>
      </w:r>
      <w:r w:rsidR="00AF7250" w:rsidRPr="00F603E8">
        <w:rPr>
          <w:rFonts w:ascii="Times New Roman" w:hAnsi="Times New Roman" w:cs="Times New Roman"/>
          <w:color w:val="000000"/>
          <w:lang w:val="en-US"/>
        </w:rPr>
        <w:fldChar w:fldCharType="end"/>
      </w:r>
      <w:r w:rsidRPr="00F603E8">
        <w:rPr>
          <w:rFonts w:ascii="Times New Roman" w:hAnsi="Times New Roman" w:cs="Times New Roman"/>
          <w:color w:val="000000"/>
          <w:lang w:val="en-US"/>
        </w:rPr>
        <w:t xml:space="preserve"> that are not backed by the law though not illegal, such as personal contacts, friends and family members, imitations of other KIBS firms (Scarso and Bolasini, 2012).</w:t>
      </w:r>
      <w:r w:rsidR="00096845" w:rsidRPr="00F603E8">
        <w:rPr>
          <w:rFonts w:ascii="Times New Roman" w:hAnsi="Times New Roman" w:cs="Times New Roman"/>
          <w:color w:val="000000"/>
          <w:lang w:val="en-US"/>
        </w:rPr>
        <w:t xml:space="preserve"> </w:t>
      </w:r>
      <w:r w:rsidR="00096845" w:rsidRPr="00F603E8">
        <w:rPr>
          <w:rFonts w:ascii="Times New Roman" w:hAnsi="Times New Roman" w:cs="Times New Roman"/>
        </w:rPr>
        <w:t>They</w:t>
      </w:r>
      <w:r w:rsidRPr="00F603E8">
        <w:rPr>
          <w:rFonts w:ascii="Times New Roman" w:hAnsi="Times New Roman" w:cs="Times New Roman"/>
        </w:rPr>
        <w:t xml:space="preserve"> are found in diverse places outside t</w:t>
      </w:r>
      <w:r w:rsidR="00096845" w:rsidRPr="00F603E8">
        <w:rPr>
          <w:rFonts w:ascii="Times New Roman" w:hAnsi="Times New Roman" w:cs="Times New Roman"/>
        </w:rPr>
        <w:t>he formal establishments.</w:t>
      </w:r>
      <w:r w:rsidRPr="00F603E8">
        <w:rPr>
          <w:rFonts w:ascii="Times New Roman" w:hAnsi="Times New Roman" w:cs="Times New Roman"/>
        </w:rPr>
        <w:t xml:space="preserve"> It has no planned curriculum but occurs naturally, sporadically and spontaneously in relation to prevailing circ</w:t>
      </w:r>
      <w:r w:rsidR="00096845" w:rsidRPr="00F603E8">
        <w:rPr>
          <w:rFonts w:ascii="Times New Roman" w:hAnsi="Times New Roman" w:cs="Times New Roman"/>
        </w:rPr>
        <w:t>umstances.</w:t>
      </w:r>
      <w:r w:rsidRPr="00F603E8">
        <w:rPr>
          <w:rFonts w:ascii="Times New Roman" w:hAnsi="Times New Roman" w:cs="Times New Roman"/>
        </w:rPr>
        <w:t xml:space="preserve"> It relies on entrepreneurs’ endeavour to network rather than organizational initiatives or directives (Ekpo and Umoh, 2011).It is based on reciprocal exchange of information and favour. This is often accessed through the entrepreneur’s or staff network on one-to-one at homes, offices, social gatherings, daily interactions and shared relationships in society where knowledge and information are disseminated</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&lt;EndNote&gt;&lt;Cite&gt;&lt;Author&gt;Matlay&lt;/Author&gt;&lt;Year&gt;2008&lt;/Year&gt;&lt;RecNum&gt;1051&lt;/RecNum&gt;&lt;DisplayText&gt;(Matlay, 2008)&lt;/DisplayText&gt;&lt;record&gt;&lt;rec-number&gt;1051&lt;/rec-number&gt;&lt;foreign-keys&gt;&lt;key app="EN" db-id="rzsxz0sep0w50xexrzjxw5agepddx2dwss9t"&gt;1051&lt;/key&gt;&lt;/foreign-keys&gt;&lt;ref-type name="Journal Article"&gt;17&lt;/ref-type&gt;&lt;contributors&gt;&lt;authors&gt;&lt;author&gt;Matlay, H.&lt;/author&gt;&lt;/authors&gt;&lt;/contributors&gt;&lt;titles&gt;&lt;title&gt;A Theory of Local Entrepreneurship in the Knowledge Economy&lt;/title&gt;&lt;secondary-title&gt;Journal of Small Business and Enterprise Development&lt;/secondary-title&gt;&lt;/titles&gt;&lt;volume&gt;15&lt;/volume&gt;&lt;number&gt;3&lt;/number&gt;&lt;dates&gt;&lt;year&gt;2008&lt;/year&gt;&lt;/dates&gt;&lt;isbn&gt;1462-6004&lt;/isbn&gt;&lt;urls&gt;&lt;/urls&gt;&lt;/record&gt;&lt;/Cite&gt;&lt;/EndNote&gt;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35" w:tooltip="Matlay, 2008 #1051" w:history="1">
        <w:r w:rsidR="0037785E" w:rsidRPr="00F603E8">
          <w:rPr>
            <w:rFonts w:ascii="Times New Roman" w:hAnsi="Times New Roman" w:cs="Times New Roman"/>
            <w:noProof/>
          </w:rPr>
          <w:t>Matlay, 2008</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w:t>
      </w:r>
    </w:p>
    <w:p w:rsidR="00732229" w:rsidRPr="00F603E8" w:rsidRDefault="00732229" w:rsidP="00F603E8">
      <w:pPr>
        <w:pStyle w:val="Caption"/>
        <w:spacing w:line="360" w:lineRule="auto"/>
        <w:jc w:val="both"/>
        <w:rPr>
          <w:rFonts w:cs="Times New Roman"/>
          <w:b w:val="0"/>
          <w:sz w:val="22"/>
          <w:szCs w:val="22"/>
        </w:rPr>
      </w:pPr>
      <w:r w:rsidRPr="00F603E8">
        <w:rPr>
          <w:rFonts w:cs="Times New Roman"/>
          <w:b w:val="0"/>
          <w:sz w:val="22"/>
          <w:szCs w:val="22"/>
        </w:rPr>
        <w:t>Thus</w:t>
      </w:r>
      <w:r w:rsidR="00096845" w:rsidRPr="00F603E8">
        <w:rPr>
          <w:rFonts w:cs="Times New Roman"/>
          <w:b w:val="0"/>
          <w:sz w:val="22"/>
          <w:szCs w:val="22"/>
        </w:rPr>
        <w:t>, KIBS SMEs that want to embark on</w:t>
      </w:r>
      <w:r w:rsidR="00FA7476" w:rsidRPr="00F603E8">
        <w:rPr>
          <w:rFonts w:cs="Times New Roman"/>
          <w:b w:val="0"/>
          <w:sz w:val="22"/>
          <w:szCs w:val="22"/>
        </w:rPr>
        <w:t xml:space="preserve"> </w:t>
      </w:r>
      <w:r w:rsidRPr="00F603E8">
        <w:rPr>
          <w:rFonts w:cs="Times New Roman"/>
          <w:b w:val="0"/>
          <w:sz w:val="22"/>
          <w:szCs w:val="22"/>
          <w:lang w:val="en-US"/>
        </w:rPr>
        <w:t xml:space="preserve">new market innovation </w:t>
      </w:r>
      <w:r w:rsidRPr="00F603E8">
        <w:rPr>
          <w:rFonts w:cs="Times New Roman"/>
          <w:b w:val="0"/>
          <w:sz w:val="22"/>
          <w:szCs w:val="22"/>
        </w:rPr>
        <w:t>often need to access both formal and informal knowledge which are often external to the firm. In advanced economies, formal institutions, particularly educational institutions are considered</w:t>
      </w:r>
      <w:r w:rsidR="00096845" w:rsidRPr="00F603E8">
        <w:rPr>
          <w:rFonts w:cs="Times New Roman"/>
          <w:b w:val="0"/>
          <w:sz w:val="22"/>
          <w:szCs w:val="22"/>
        </w:rPr>
        <w:t xml:space="preserve"> as</w:t>
      </w:r>
      <w:r w:rsidRPr="00F603E8">
        <w:rPr>
          <w:rFonts w:cs="Times New Roman"/>
          <w:b w:val="0"/>
          <w:sz w:val="22"/>
          <w:szCs w:val="22"/>
        </w:rPr>
        <w:t xml:space="preserve"> important contribu</w:t>
      </w:r>
      <w:r w:rsidR="00096845" w:rsidRPr="00F603E8">
        <w:rPr>
          <w:rFonts w:cs="Times New Roman"/>
          <w:b w:val="0"/>
          <w:sz w:val="22"/>
          <w:szCs w:val="22"/>
        </w:rPr>
        <w:t>tors to innovation (</w:t>
      </w:r>
      <w:r w:rsidRPr="00F603E8">
        <w:rPr>
          <w:rFonts w:cs="Times New Roman"/>
          <w:b w:val="0"/>
          <w:sz w:val="22"/>
          <w:szCs w:val="22"/>
        </w:rPr>
        <w:t>Keeble et al., 1989; Acs, 2002; Li and Matlay, 2006) while developing countries often have underdeveloped formal institutional environment especially educational institutions (Acs and Virgill 2010). Such weaknesses in institutional environments imply that a large amount of economic activities in developing economies occur t</w:t>
      </w:r>
      <w:r w:rsidR="00821398">
        <w:rPr>
          <w:rFonts w:cs="Times New Roman"/>
          <w:b w:val="0"/>
          <w:sz w:val="22"/>
          <w:szCs w:val="22"/>
        </w:rPr>
        <w:t>hrough informal sources (World B</w:t>
      </w:r>
      <w:r w:rsidRPr="00F603E8">
        <w:rPr>
          <w:rFonts w:cs="Times New Roman"/>
          <w:b w:val="0"/>
          <w:sz w:val="22"/>
          <w:szCs w:val="22"/>
        </w:rPr>
        <w:t>ank</w:t>
      </w:r>
      <w:r w:rsidRPr="00F603E8">
        <w:rPr>
          <w:rFonts w:cs="Times New Roman"/>
          <w:b w:val="0"/>
          <w:sz w:val="22"/>
          <w:szCs w:val="22"/>
          <w:lang w:val="en-US"/>
        </w:rPr>
        <w:t>, 2010). This is particularly the case for developing countries in Sub-Saharan Africa, which has the highest prevalence of informal economic activi</w:t>
      </w:r>
      <w:r w:rsidR="00096845" w:rsidRPr="00F603E8">
        <w:rPr>
          <w:rFonts w:cs="Times New Roman"/>
          <w:b w:val="0"/>
          <w:sz w:val="22"/>
          <w:szCs w:val="22"/>
          <w:lang w:val="en-US"/>
        </w:rPr>
        <w:t>ties in the world</w:t>
      </w:r>
      <w:r w:rsidRPr="00F603E8">
        <w:rPr>
          <w:rFonts w:cs="Times New Roman"/>
          <w:b w:val="0"/>
          <w:sz w:val="22"/>
          <w:szCs w:val="22"/>
          <w:lang w:val="en-US"/>
        </w:rPr>
        <w:t>. For our research problem, this suggests that informal sources may have greater influence than formal institutional sources of knowledge for new market innovation.</w:t>
      </w:r>
      <w:r w:rsidR="009C0A10" w:rsidRPr="00F603E8">
        <w:rPr>
          <w:rFonts w:cs="Times New Roman"/>
          <w:b w:val="0"/>
          <w:sz w:val="22"/>
          <w:szCs w:val="22"/>
          <w:lang w:val="en-US"/>
        </w:rPr>
        <w:t xml:space="preserve"> </w:t>
      </w:r>
      <w:r w:rsidRPr="00F603E8">
        <w:rPr>
          <w:rFonts w:cs="Times New Roman"/>
          <w:b w:val="0"/>
          <w:sz w:val="22"/>
          <w:szCs w:val="22"/>
        </w:rPr>
        <w:t>Hence, the above discussion leads us to formulate the following hypothesis:</w:t>
      </w:r>
    </w:p>
    <w:p w:rsidR="00732229" w:rsidRPr="00C91D61" w:rsidRDefault="00732229" w:rsidP="009C0A10">
      <w:pPr>
        <w:pStyle w:val="NoSpacing"/>
        <w:rPr>
          <w:rFonts w:ascii="Times New Roman" w:hAnsi="Times New Roman" w:cs="Times New Roman"/>
          <w:i/>
        </w:rPr>
      </w:pPr>
      <w:r w:rsidRPr="00C91D61">
        <w:rPr>
          <w:rFonts w:ascii="Times New Roman" w:hAnsi="Times New Roman" w:cs="Times New Roman"/>
          <w:i/>
        </w:rPr>
        <w:t>H</w:t>
      </w:r>
      <w:r w:rsidRPr="00C91D61">
        <w:rPr>
          <w:rFonts w:ascii="Times New Roman" w:hAnsi="Times New Roman" w:cs="Times New Roman"/>
          <w:i/>
          <w:vertAlign w:val="subscript"/>
        </w:rPr>
        <w:t>1</w:t>
      </w:r>
      <w:r w:rsidRPr="00C91D61">
        <w:rPr>
          <w:rFonts w:ascii="Times New Roman" w:hAnsi="Times New Roman" w:cs="Times New Roman"/>
          <w:i/>
        </w:rPr>
        <w:t xml:space="preserve">: There is a significant positive association between the use of </w:t>
      </w:r>
      <w:r w:rsidR="00096845" w:rsidRPr="00C91D61">
        <w:rPr>
          <w:rFonts w:ascii="Times New Roman" w:hAnsi="Times New Roman" w:cs="Times New Roman"/>
          <w:b/>
          <w:i/>
          <w:u w:val="single"/>
        </w:rPr>
        <w:t>formal</w:t>
      </w:r>
      <w:r w:rsidRPr="00C91D61">
        <w:rPr>
          <w:rFonts w:ascii="Times New Roman" w:hAnsi="Times New Roman" w:cs="Times New Roman"/>
          <w:b/>
          <w:i/>
          <w:u w:val="single"/>
        </w:rPr>
        <w:t xml:space="preserve"> sources of knowledge</w:t>
      </w:r>
      <w:r w:rsidRPr="00C91D61">
        <w:rPr>
          <w:rFonts w:ascii="Times New Roman" w:hAnsi="Times New Roman" w:cs="Times New Roman"/>
          <w:i/>
        </w:rPr>
        <w:t xml:space="preserve"> and </w:t>
      </w:r>
      <w:r w:rsidRPr="00C91D61">
        <w:rPr>
          <w:rFonts w:ascii="Times New Roman" w:hAnsi="Times New Roman" w:cs="Times New Roman"/>
          <w:i/>
          <w:lang w:val="en-US"/>
        </w:rPr>
        <w:t xml:space="preserve">new market innovation </w:t>
      </w:r>
      <w:r w:rsidRPr="00C91D61">
        <w:rPr>
          <w:rFonts w:ascii="Times New Roman" w:hAnsi="Times New Roman" w:cs="Times New Roman"/>
          <w:i/>
        </w:rPr>
        <w:t>by KIBS SMEs in a developing economy.</w:t>
      </w:r>
    </w:p>
    <w:p w:rsidR="00732229" w:rsidRPr="00C91D61" w:rsidRDefault="00732229" w:rsidP="009C0A10">
      <w:pPr>
        <w:pStyle w:val="NoSpacing"/>
        <w:rPr>
          <w:rFonts w:ascii="Times New Roman" w:hAnsi="Times New Roman" w:cs="Times New Roman"/>
          <w:i/>
        </w:rPr>
      </w:pPr>
      <w:r w:rsidRPr="00C91D61">
        <w:rPr>
          <w:rFonts w:ascii="Times New Roman" w:hAnsi="Times New Roman" w:cs="Times New Roman"/>
          <w:i/>
        </w:rPr>
        <w:t xml:space="preserve">Ho: There is a no significant positive relationship between the use of </w:t>
      </w:r>
      <w:r w:rsidR="00096845" w:rsidRPr="00C91D61">
        <w:rPr>
          <w:rFonts w:ascii="Times New Roman" w:hAnsi="Times New Roman" w:cs="Times New Roman"/>
          <w:b/>
          <w:i/>
          <w:u w:val="single"/>
        </w:rPr>
        <w:t>formal</w:t>
      </w:r>
      <w:r w:rsidRPr="00C91D61">
        <w:rPr>
          <w:rFonts w:ascii="Times New Roman" w:hAnsi="Times New Roman" w:cs="Times New Roman"/>
          <w:b/>
          <w:i/>
          <w:u w:val="single"/>
        </w:rPr>
        <w:t xml:space="preserve"> sources of knowledge </w:t>
      </w:r>
      <w:r w:rsidRPr="00C91D61">
        <w:rPr>
          <w:rFonts w:ascii="Times New Roman" w:hAnsi="Times New Roman" w:cs="Times New Roman"/>
          <w:i/>
        </w:rPr>
        <w:t xml:space="preserve">and </w:t>
      </w:r>
      <w:r w:rsidRPr="00C91D61">
        <w:rPr>
          <w:rFonts w:ascii="Times New Roman" w:hAnsi="Times New Roman" w:cs="Times New Roman"/>
          <w:i/>
          <w:lang w:val="en-US"/>
        </w:rPr>
        <w:t xml:space="preserve">new market innovation </w:t>
      </w:r>
      <w:r w:rsidRPr="00C91D61">
        <w:rPr>
          <w:rFonts w:ascii="Times New Roman" w:hAnsi="Times New Roman" w:cs="Times New Roman"/>
          <w:i/>
        </w:rPr>
        <w:t>by KIBS SMEs in a developing economy.</w:t>
      </w:r>
    </w:p>
    <w:p w:rsidR="009C0A10" w:rsidRPr="00C91D61" w:rsidRDefault="009C0A10" w:rsidP="009C0A10">
      <w:pPr>
        <w:pStyle w:val="NoSpacing"/>
        <w:rPr>
          <w:rFonts w:ascii="Times New Roman" w:hAnsi="Times New Roman" w:cs="Times New Roman"/>
          <w:i/>
        </w:rPr>
      </w:pPr>
    </w:p>
    <w:p w:rsidR="00732229" w:rsidRPr="00C91D61" w:rsidRDefault="00732229" w:rsidP="009C0A10">
      <w:pPr>
        <w:pStyle w:val="NoSpacing"/>
        <w:rPr>
          <w:rFonts w:ascii="Times New Roman" w:hAnsi="Times New Roman" w:cs="Times New Roman"/>
          <w:i/>
        </w:rPr>
      </w:pPr>
      <w:r w:rsidRPr="00C91D61">
        <w:rPr>
          <w:rFonts w:ascii="Times New Roman" w:hAnsi="Times New Roman" w:cs="Times New Roman"/>
          <w:i/>
        </w:rPr>
        <w:t>H</w:t>
      </w:r>
      <w:r w:rsidRPr="00C91D61">
        <w:rPr>
          <w:rFonts w:ascii="Times New Roman" w:hAnsi="Times New Roman" w:cs="Times New Roman"/>
          <w:i/>
          <w:vertAlign w:val="subscript"/>
        </w:rPr>
        <w:t>2</w:t>
      </w:r>
      <w:r w:rsidRPr="00C91D61">
        <w:rPr>
          <w:rFonts w:ascii="Times New Roman" w:hAnsi="Times New Roman" w:cs="Times New Roman"/>
          <w:b/>
          <w:i/>
          <w:u w:val="single"/>
        </w:rPr>
        <w:t>: Informal institutional sources of knowledge</w:t>
      </w:r>
      <w:r w:rsidRPr="00C91D61">
        <w:rPr>
          <w:rFonts w:ascii="Times New Roman" w:hAnsi="Times New Roman" w:cs="Times New Roman"/>
          <w:i/>
        </w:rPr>
        <w:t xml:space="preserve"> are more likely to be associated with </w:t>
      </w:r>
      <w:r w:rsidRPr="00C91D61">
        <w:rPr>
          <w:rFonts w:ascii="Times New Roman" w:hAnsi="Times New Roman" w:cs="Times New Roman"/>
          <w:i/>
          <w:lang w:val="en-US"/>
        </w:rPr>
        <w:t>new market innovation</w:t>
      </w:r>
      <w:r w:rsidRPr="00C91D61">
        <w:rPr>
          <w:rFonts w:ascii="Times New Roman" w:hAnsi="Times New Roman" w:cs="Times New Roman"/>
          <w:i/>
        </w:rPr>
        <w:t>by KIBS SMEs in comparison to formal institutional sources of knowledge in a developing economy.</w:t>
      </w:r>
    </w:p>
    <w:p w:rsidR="00732229" w:rsidRPr="00C91D61" w:rsidRDefault="00732229" w:rsidP="009C0A10">
      <w:pPr>
        <w:pStyle w:val="NoSpacing"/>
        <w:rPr>
          <w:rFonts w:ascii="Times New Roman" w:hAnsi="Times New Roman" w:cs="Times New Roman"/>
          <w:i/>
        </w:rPr>
      </w:pPr>
      <w:r w:rsidRPr="00C91D61">
        <w:rPr>
          <w:rFonts w:ascii="Times New Roman" w:hAnsi="Times New Roman" w:cs="Times New Roman"/>
          <w:i/>
        </w:rPr>
        <w:t>H</w:t>
      </w:r>
      <w:r w:rsidRPr="00C91D61">
        <w:rPr>
          <w:rFonts w:ascii="Times New Roman" w:hAnsi="Times New Roman" w:cs="Times New Roman"/>
          <w:i/>
          <w:vertAlign w:val="subscript"/>
        </w:rPr>
        <w:t>0</w:t>
      </w:r>
      <w:r w:rsidRPr="00C91D61">
        <w:rPr>
          <w:rFonts w:ascii="Times New Roman" w:hAnsi="Times New Roman" w:cs="Times New Roman"/>
          <w:i/>
        </w:rPr>
        <w:t xml:space="preserve">: </w:t>
      </w:r>
      <w:r w:rsidRPr="00C91D61">
        <w:rPr>
          <w:rFonts w:ascii="Times New Roman" w:hAnsi="Times New Roman" w:cs="Times New Roman"/>
          <w:b/>
          <w:i/>
          <w:u w:val="single"/>
        </w:rPr>
        <w:t>Informal institutional sources of knowledge</w:t>
      </w:r>
      <w:r w:rsidRPr="00C91D61">
        <w:rPr>
          <w:rFonts w:ascii="Times New Roman" w:hAnsi="Times New Roman" w:cs="Times New Roman"/>
          <w:i/>
        </w:rPr>
        <w:t xml:space="preserve"> will not be more associated with </w:t>
      </w:r>
      <w:r w:rsidRPr="00C91D61">
        <w:rPr>
          <w:rFonts w:ascii="Times New Roman" w:hAnsi="Times New Roman" w:cs="Times New Roman"/>
          <w:i/>
          <w:lang w:val="en-US"/>
        </w:rPr>
        <w:t xml:space="preserve">new market innovation </w:t>
      </w:r>
      <w:r w:rsidRPr="00C91D61">
        <w:rPr>
          <w:rFonts w:ascii="Times New Roman" w:hAnsi="Times New Roman" w:cs="Times New Roman"/>
          <w:i/>
        </w:rPr>
        <w:t>by KIBS SMEs in comparison to formal institutional sources of knowledge in a developing economy.</w:t>
      </w:r>
    </w:p>
    <w:p w:rsidR="009C0A10" w:rsidRPr="00F603E8" w:rsidRDefault="009C0A10" w:rsidP="001B186A">
      <w:pPr>
        <w:spacing w:line="360" w:lineRule="auto"/>
        <w:jc w:val="both"/>
        <w:rPr>
          <w:rFonts w:ascii="Times New Roman" w:hAnsi="Times New Roman" w:cs="Times New Roman"/>
          <w:b/>
          <w:bCs/>
        </w:rPr>
      </w:pPr>
    </w:p>
    <w:p w:rsidR="00732229" w:rsidRPr="00F603E8" w:rsidRDefault="00732229" w:rsidP="001B186A">
      <w:pPr>
        <w:spacing w:line="360" w:lineRule="auto"/>
        <w:jc w:val="both"/>
        <w:rPr>
          <w:rFonts w:ascii="Times New Roman" w:hAnsi="Times New Roman" w:cs="Times New Roman"/>
          <w:b/>
          <w:bCs/>
        </w:rPr>
      </w:pPr>
      <w:r w:rsidRPr="00F603E8">
        <w:rPr>
          <w:rFonts w:ascii="Times New Roman" w:hAnsi="Times New Roman" w:cs="Times New Roman"/>
          <w:b/>
          <w:bCs/>
        </w:rPr>
        <w:t>3.0 Methodology</w:t>
      </w:r>
    </w:p>
    <w:p w:rsidR="00732229" w:rsidRPr="00F603E8" w:rsidRDefault="00732229" w:rsidP="001B186A">
      <w:pPr>
        <w:spacing w:line="360" w:lineRule="auto"/>
        <w:jc w:val="both"/>
        <w:rPr>
          <w:rFonts w:ascii="Times New Roman" w:hAnsi="Times New Roman" w:cs="Times New Roman"/>
        </w:rPr>
      </w:pPr>
      <w:r w:rsidRPr="00F603E8">
        <w:rPr>
          <w:rFonts w:ascii="Times New Roman" w:hAnsi="Times New Roman" w:cs="Times New Roman"/>
        </w:rPr>
        <w:t xml:space="preserve">This study seeks to find the relationship between formal and informal institutions and </w:t>
      </w:r>
      <w:r w:rsidRPr="00F603E8">
        <w:rPr>
          <w:rFonts w:ascii="Times New Roman" w:hAnsi="Times New Roman" w:cs="Times New Roman"/>
          <w:lang w:val="en-US"/>
        </w:rPr>
        <w:t xml:space="preserve">new market innovation </w:t>
      </w:r>
      <w:r w:rsidRPr="00F603E8">
        <w:rPr>
          <w:rFonts w:ascii="Times New Roman" w:hAnsi="Times New Roman" w:cs="Times New Roman"/>
        </w:rPr>
        <w:t>by KIBS SMEs in a developing country</w:t>
      </w:r>
      <w:r w:rsidR="00FA7476" w:rsidRPr="00F603E8">
        <w:rPr>
          <w:rFonts w:ascii="Times New Roman" w:hAnsi="Times New Roman" w:cs="Times New Roman"/>
        </w:rPr>
        <w:t>.</w:t>
      </w:r>
      <w:r w:rsidRPr="00F603E8">
        <w:rPr>
          <w:rFonts w:ascii="Times New Roman" w:hAnsi="Times New Roman" w:cs="Times New Roman"/>
        </w:rPr>
        <w:t xml:space="preserve"> A survey was used to obtain numerical data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&lt;EndNote&gt;&lt;Cite&gt;&lt;Author&gt;Punch&lt;/Author&gt;&lt;Year&gt;2003&lt;/Year&gt;&lt;RecNum&gt;784&lt;/RecNum&gt;&lt;DisplayText&gt;(Punch, 2003)&lt;/DisplayText&gt;&lt;record&gt;&lt;rec-number&gt;784&lt;/rec-number&gt;&lt;foreign-keys&gt;&lt;key app="EN" db-id="rzsxz0sep0w50xexrzjxw5agepddx2dwss9t"&gt;784&lt;/key&gt;&lt;/foreign-keys&gt;&lt;ref-type name="Book"&gt;6&lt;/ref-type&gt;&lt;contributors&gt;&lt;authors&gt;&lt;author&gt;Punch, K.&lt;/author&gt;&lt;/authors&gt;&lt;/contributors&gt;&lt;titles&gt;&lt;title&gt;Survey research: The basics&lt;/title&gt;&lt;/titles&gt;&lt;dates&gt;&lt;year&gt;2003&lt;/year&gt;&lt;/dates&gt;&lt;publisher&gt;Sage Publications &lt;/publisher&gt;&lt;isbn&gt;0761947051&lt;/isbn&gt;&lt;urls&gt;&lt;/urls&gt;&lt;/record&gt;&lt;/Cite&gt;&lt;/EndNote&gt;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44" w:tooltip="Punch, 2003 #784" w:history="1">
        <w:r w:rsidR="0037785E" w:rsidRPr="00F603E8">
          <w:rPr>
            <w:rFonts w:ascii="Times New Roman" w:hAnsi="Times New Roman" w:cs="Times New Roman"/>
            <w:noProof/>
          </w:rPr>
          <w:t>Punch, 2003</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because secondary data sources will not provide direct information on firm’s situation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&lt;EndNote&gt;&lt;Cite&gt;&lt;Author&gt;Aryeetey&lt;/Author&gt;&lt;Year&gt;2008&lt;/Year&gt;&lt;RecNum&gt;464&lt;/RecNum&gt;&lt;DisplayText&gt;(Aryeetey, 2008)&lt;/DisplayText&gt;&lt;record&gt;&lt;rec-number&gt;464&lt;/rec-number&gt;&lt;foreign-keys&gt;&lt;key app="EN" db-id="rzsxz0sep0w50xexrzjxw5agepddx2dwss9t"&gt;464&lt;/key&gt;&lt;/foreign-keys&gt;&lt;ref-type name="Conference Paper"&gt;47&lt;/ref-type&gt;&lt;contributors&gt;&lt;authors&gt;&lt;author&gt;Aryeetey, E.&lt;/author&gt;&lt;/authors&gt;&lt;/contributors&gt;&lt;auth-address&gt;Institute of Statistical, Social and Economic Research, University of Ghana&lt;/auth-address&gt;&lt;titles&gt;&lt;title&gt;From Informal Finance to Formal finance in Sub-Saharan Africa: Lessons from linkage efforts&lt;/title&gt;&lt;secondary-title&gt;African finance for the 21st Century&lt;/secondary-title&gt;&lt;/titles&gt;&lt;volume&gt;2&lt;/volume&gt;&lt;dates&gt;&lt;year&gt;2008&lt;/year&gt;&lt;pub-dates&gt;&lt;date&gt;March 4-5, 2008&lt;/date&gt;&lt;/pub-dates&gt;&lt;/dates&gt;&lt;pub-location&gt;Tunisia, N/Africa&lt;/pub-location&gt;&lt;urls&gt;&lt;/urls&gt;&lt;/record&gt;&lt;/Cite&gt;&lt;/EndNote&gt;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8" w:tooltip="Aryeetey, 2008 #464" w:history="1">
        <w:r w:rsidR="0037785E" w:rsidRPr="00F603E8">
          <w:rPr>
            <w:rFonts w:ascii="Times New Roman" w:hAnsi="Times New Roman" w:cs="Times New Roman"/>
            <w:noProof/>
          </w:rPr>
          <w:t>Aryeetey, 2008</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Our unit of analysis is the ‘firm level’, as most previous authors that studied </w:t>
      </w:r>
      <w:r w:rsidRPr="00F603E8">
        <w:rPr>
          <w:rFonts w:ascii="Times New Roman" w:hAnsi="Times New Roman" w:cs="Times New Roman"/>
          <w:lang w:val="en-US"/>
        </w:rPr>
        <w:t xml:space="preserve">new market innovation </w:t>
      </w:r>
      <w:r w:rsidR="00AF7250" w:rsidRPr="00F603E8">
        <w:rPr>
          <w:rFonts w:ascii="Times New Roman" w:hAnsi="Times New Roman" w:cs="Times New Roman"/>
        </w:rPr>
        <w:fldChar w:fldCharType="begin"/>
      </w:r>
      <w:r w:rsidR="00C91D61">
        <w:rPr>
          <w:rFonts w:ascii="Times New Roman" w:hAnsi="Times New Roman" w:cs="Times New Roman"/>
        </w:rPr>
        <w:instrText xml:space="preserve"> ADDIN EN.CITE &lt;EndNote&gt;&lt;Cite&gt;&lt;Author&gt;Min&lt;/Author&gt;&lt;Year&gt;2005&lt;/Year&gt;&lt;RecNum&gt;599&lt;/RecNum&gt;&lt;DisplayText&gt;(M. Ayyagari, Demirgüç-Kunt, &amp;amp; Maksimovic, 2010; Min &amp;amp; Wolfinbarger, 2005)&lt;/DisplayText&gt;&lt;record&gt;&lt;rec-number&gt;599&lt;/rec-number&gt;&lt;foreign-keys&gt;&lt;key app="EN" db-id="0pt5arspy2x5sse9ed95asfywv5xvaa92pea"&gt;599&lt;/key&gt;&lt;/foreign-keys&gt;&lt;ref-type name="Journal Article"&gt;17&lt;/ref-type&gt;&lt;contributors&gt;&lt;authors&gt;&lt;author&gt;Min, S.&lt;/author&gt;&lt;author&gt;Wolfinbarger, M.&lt;/author&gt;&lt;/authors&gt;&lt;/contributors&gt;&lt;titles&gt;&lt;title&gt;Market share, profit margin, and marketing efficiency of early movers, bricks and clicks, and specialists in e-commerce&lt;/title&gt;&lt;secondary-title&gt;Journal of Business Research&lt;/secondary-title&gt;&lt;/titles&gt;&lt;pages&gt;1030-1039&lt;/pages&gt;&lt;volume&gt;58&lt;/volume&gt;&lt;number&gt;8&lt;/number&gt;&lt;dates&gt;&lt;year&gt;2005&lt;/year&gt;&lt;/dates&gt;&lt;isbn&gt;0148-2963&lt;/isbn&gt;&lt;urls&gt;&lt;/urls&gt;&lt;/record&gt;&lt;/Cite&gt;&lt;Cite&gt;&lt;Author&gt;Ayyagari&lt;/Author&gt;&lt;Year&gt;2010&lt;/Year&gt;&lt;RecNum&gt;853&lt;/RecNum&gt;&lt;record&gt;&lt;rec-number&gt;853&lt;/rec-number&gt;&lt;foreign-keys&gt;&lt;key app="EN" db-id="rzsxz0sep0w50xexrzjxw5agepddx2dwss9t"&gt;853&lt;/key&gt;&lt;/foreign-keys&gt;&lt;ref-type name="Journal Article"&gt;17&lt;/ref-type&gt;&lt;contributors&gt;&lt;authors&gt;&lt;author&gt;Ayyagari, M.&lt;/author&gt;&lt;author&gt;Demirgüç-Kunt, A.&lt;/author&gt;&lt;author&gt;Maksimovic, V.&lt;/author&gt;&lt;/authors&gt;&lt;/contributors&gt;&lt;titles&gt;&lt;title&gt;Formal versus informal finance: evidence from China&lt;/title&gt;&lt;secondary-title&gt;Review of Financial Studies&lt;/secondary-title&gt;&lt;/titles&gt;&lt;pages&gt;3048-3097&lt;/pages&gt;&lt;volume&gt;23&lt;/volume&gt;&lt;number&gt;8&lt;/number&gt;&lt;dates&gt;&lt;year&gt;2010&lt;/year&gt;&lt;/dates&gt;&lt;isbn&gt;0893-9454&lt;/isbn&gt;&lt;urls&gt;&lt;/urls&gt;&lt;/record&gt;&lt;/Cite&gt;&lt;/EndNote&gt;</w:instrText>
      </w:r>
      <w:r w:rsidR="00AF7250" w:rsidRPr="00F603E8">
        <w:rPr>
          <w:rFonts w:ascii="Times New Roman" w:hAnsi="Times New Roman" w:cs="Times New Roman"/>
        </w:rPr>
        <w:fldChar w:fldCharType="separate"/>
      </w:r>
      <w:r w:rsidR="00C91D61">
        <w:rPr>
          <w:rFonts w:ascii="Times New Roman" w:hAnsi="Times New Roman" w:cs="Times New Roman"/>
          <w:noProof/>
        </w:rPr>
        <w:t>(</w:t>
      </w:r>
      <w:hyperlink w:anchor="_ENREF_12" w:tooltip="Ayyagari, 2010 #853" w:history="1">
        <w:r w:rsidR="0037785E">
          <w:rPr>
            <w:rFonts w:ascii="Times New Roman" w:hAnsi="Times New Roman" w:cs="Times New Roman"/>
            <w:noProof/>
          </w:rPr>
          <w:t>M. Ayyagari, Demirgüç-Kunt, &amp; Maksimovic, 2010</w:t>
        </w:r>
      </w:hyperlink>
      <w:r w:rsidR="00C91D61">
        <w:rPr>
          <w:rFonts w:ascii="Times New Roman" w:hAnsi="Times New Roman" w:cs="Times New Roman"/>
          <w:noProof/>
        </w:rPr>
        <w:t xml:space="preserve">; </w:t>
      </w:r>
      <w:hyperlink w:anchor="_ENREF_37" w:tooltip="Min, 2005 #599" w:history="1">
        <w:r w:rsidR="0037785E">
          <w:rPr>
            <w:rFonts w:ascii="Times New Roman" w:hAnsi="Times New Roman" w:cs="Times New Roman"/>
            <w:noProof/>
          </w:rPr>
          <w:t>Min &amp; Wolfinbarger, 2005</w:t>
        </w:r>
      </w:hyperlink>
      <w:r w:rsidR="00C91D61">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w:t>
      </w:r>
    </w:p>
    <w:p w:rsidR="00732229" w:rsidRPr="00F603E8" w:rsidRDefault="00732229" w:rsidP="001B186A">
      <w:pPr>
        <w:spacing w:line="360" w:lineRule="auto"/>
        <w:jc w:val="both"/>
        <w:rPr>
          <w:rFonts w:ascii="Times New Roman" w:hAnsi="Times New Roman" w:cs="Times New Roman"/>
          <w:i/>
        </w:rPr>
      </w:pPr>
      <w:r w:rsidRPr="00F603E8">
        <w:rPr>
          <w:rFonts w:ascii="Times New Roman" w:hAnsi="Times New Roman" w:cs="Times New Roman"/>
          <w:i/>
        </w:rPr>
        <w:t>Sampling</w:t>
      </w:r>
    </w:p>
    <w:p w:rsidR="00732229" w:rsidRPr="00F603E8" w:rsidRDefault="00732229" w:rsidP="001B186A">
      <w:pPr>
        <w:spacing w:line="360" w:lineRule="auto"/>
        <w:jc w:val="both"/>
        <w:rPr>
          <w:rFonts w:ascii="Times New Roman" w:hAnsi="Times New Roman" w:cs="Times New Roman"/>
          <w:color w:val="000000" w:themeColor="text1"/>
        </w:rPr>
      </w:pPr>
      <w:r w:rsidRPr="00F603E8">
        <w:rPr>
          <w:rFonts w:ascii="Times New Roman" w:hAnsi="Times New Roman" w:cs="Times New Roman"/>
        </w:rPr>
        <w:t>A sampling frame of KIBS firms was drawn from two major directories: Nigerian Yellow Pages and Nigeria Search Engines.1782 fell into the selection criteria of being KIBS SMEs with e</w:t>
      </w:r>
      <w:r w:rsidR="00D02879" w:rsidRPr="00F603E8">
        <w:rPr>
          <w:rFonts w:ascii="Times New Roman" w:hAnsi="Times New Roman" w:cs="Times New Roman"/>
        </w:rPr>
        <w:t>mployees below 250 (OECD, 2003</w:t>
      </w:r>
      <w:r w:rsidRPr="00F603E8">
        <w:rPr>
          <w:rFonts w:ascii="Times New Roman" w:hAnsi="Times New Roman" w:cs="Times New Roman"/>
        </w:rPr>
        <w:t>), and have existed for 20 years or below (Saemundsson, 2003). The study was conducted in Lagos by using random sampling method to obtain 891 sample for data collection to enable every case an eq</w:t>
      </w:r>
      <w:r w:rsidR="00D02879" w:rsidRPr="00F603E8">
        <w:rPr>
          <w:rFonts w:ascii="Times New Roman" w:hAnsi="Times New Roman" w:cs="Times New Roman"/>
        </w:rPr>
        <w:t xml:space="preserve">ual opportunity to be selected </w:t>
      </w:r>
      <w:r w:rsidRPr="00F603E8">
        <w:rPr>
          <w:rFonts w:ascii="Times New Roman" w:hAnsi="Times New Roman" w:cs="Times New Roman"/>
        </w:rPr>
        <w:t xml:space="preserve">(Bryman, and Bell, 2011). Lagos has the largest numbers of formal knowledge institutions from primary to tertiary levels in Nigeria which </w:t>
      </w:r>
      <w:r w:rsidRPr="00F603E8">
        <w:rPr>
          <w:rFonts w:ascii="Times New Roman" w:hAnsi="Times New Roman" w:cs="Times New Roman"/>
          <w:color w:val="000000"/>
        </w:rPr>
        <w:t xml:space="preserve">constituted about 35% of the total institutes and institutions in Nigeria </w:t>
      </w:r>
      <w:r w:rsidR="00AF7250" w:rsidRPr="00F603E8">
        <w:rPr>
          <w:rFonts w:ascii="Times New Roman" w:hAnsi="Times New Roman" w:cs="Times New Roman"/>
          <w:color w:val="000000"/>
        </w:rPr>
        <w:fldChar w:fldCharType="begin"/>
      </w:r>
      <w:r w:rsidR="001B186A" w:rsidRPr="00F603E8">
        <w:rPr>
          <w:rFonts w:ascii="Times New Roman" w:hAnsi="Times New Roman" w:cs="Times New Roman"/>
          <w:color w:val="000000"/>
        </w:rPr>
        <w:instrText xml:space="preserve"> ADDIN EN.CITE &lt;EndNote&gt;&lt;Cite&gt;&lt;Author&gt;Business Environment Report&lt;/Author&gt;&lt;Year&gt;2007&lt;/Year&gt;&lt;RecNum&gt;509&lt;/RecNum&gt;&lt;DisplayText&gt;(Business Environment Report, 2007)&lt;/DisplayText&gt;&lt;record&gt;&lt;rec-number&gt;509&lt;/rec-number&gt;&lt;foreign-keys&gt;&lt;key app="EN" db-id="rzsxz0sep0w50xexrzjxw5agepddx2dwss9t"&gt;509&lt;/key&gt;&lt;/foreign-keys&gt;&lt;ref-type name="Government Document"&gt;46&lt;/ref-type&gt;&lt;contributors&gt;&lt;authors&gt;&lt;author&gt;Business Environment Report,&lt;/author&gt;&lt;/authors&gt;&lt;secondary-authors&gt;&lt;author&gt;African Institute for Applied Economic&lt;/author&gt;&lt;/secondary-authors&gt;&lt;/contributors&gt;&lt;titles&gt;&lt;title&gt;BECANS Business Environment Reports, Lagos State&lt;/title&gt;&lt;/titles&gt;&lt;pages&gt;1-26&lt;/pages&gt;&lt;volume&gt;1&lt;/volume&gt;&lt;number&gt;26&lt;/number&gt;&lt;dates&gt;&lt;year&gt;2007&lt;/year&gt;&lt;/dates&gt;&lt;publisher&gt;African Institute of Applied economics&lt;/publisher&gt;&lt;urls&gt;&lt;/urls&gt;&lt;/record&gt;&lt;/Cite&gt;&lt;/EndNote&gt;</w:instrText>
      </w:r>
      <w:r w:rsidR="00AF7250" w:rsidRPr="00F603E8">
        <w:rPr>
          <w:rFonts w:ascii="Times New Roman" w:hAnsi="Times New Roman" w:cs="Times New Roman"/>
          <w:color w:val="000000"/>
        </w:rPr>
        <w:fldChar w:fldCharType="separate"/>
      </w:r>
      <w:r w:rsidRPr="00F603E8">
        <w:rPr>
          <w:rFonts w:ascii="Times New Roman" w:hAnsi="Times New Roman" w:cs="Times New Roman"/>
          <w:noProof/>
          <w:color w:val="000000"/>
        </w:rPr>
        <w:t>(</w:t>
      </w:r>
      <w:hyperlink w:anchor="_ENREF_18" w:tooltip="Business Environment Report, 2007 #509" w:history="1">
        <w:r w:rsidR="0037785E" w:rsidRPr="00F603E8">
          <w:rPr>
            <w:rFonts w:ascii="Times New Roman" w:hAnsi="Times New Roman" w:cs="Times New Roman"/>
            <w:noProof/>
            <w:color w:val="000000"/>
          </w:rPr>
          <w:t>Business Environment Report, 2007</w:t>
        </w:r>
      </w:hyperlink>
      <w:r w:rsidRPr="00F603E8">
        <w:rPr>
          <w:rFonts w:ascii="Times New Roman" w:hAnsi="Times New Roman" w:cs="Times New Roman"/>
          <w:noProof/>
          <w:color w:val="000000"/>
        </w:rPr>
        <w:t>)</w:t>
      </w:r>
      <w:r w:rsidR="00AF7250" w:rsidRPr="00F603E8">
        <w:rPr>
          <w:rFonts w:ascii="Times New Roman" w:hAnsi="Times New Roman" w:cs="Times New Roman"/>
          <w:color w:val="000000"/>
        </w:rPr>
        <w:fldChar w:fldCharType="end"/>
      </w:r>
      <w:r w:rsidRPr="00F603E8">
        <w:rPr>
          <w:rFonts w:ascii="Times New Roman" w:hAnsi="Times New Roman" w:cs="Times New Roman"/>
          <w:color w:val="000000"/>
        </w:rPr>
        <w:t>.</w:t>
      </w:r>
      <w:r w:rsidRPr="00F603E8">
        <w:rPr>
          <w:rFonts w:ascii="Times New Roman" w:hAnsi="Times New Roman" w:cs="Times New Roman"/>
        </w:rPr>
        <w:t xml:space="preserve"> These institutions serve </w:t>
      </w:r>
      <w:r w:rsidRPr="00F603E8">
        <w:rPr>
          <w:rFonts w:ascii="Times New Roman" w:hAnsi="Times New Roman" w:cs="Times New Roman"/>
          <w:color w:val="000000" w:themeColor="text1"/>
        </w:rPr>
        <w:t xml:space="preserve">as potential sources of knowledge for </w:t>
      </w:r>
      <w:r w:rsidRPr="00F603E8">
        <w:rPr>
          <w:rFonts w:ascii="Times New Roman" w:hAnsi="Times New Roman" w:cs="Times New Roman"/>
          <w:lang w:val="en-US"/>
        </w:rPr>
        <w:t xml:space="preserve">new market innovation </w:t>
      </w:r>
      <w:r w:rsidRPr="00F603E8">
        <w:rPr>
          <w:rFonts w:ascii="Times New Roman" w:hAnsi="Times New Roman" w:cs="Times New Roman"/>
          <w:color w:val="000000" w:themeColor="text1"/>
        </w:rPr>
        <w:t xml:space="preserve">by KIBS SMEs. </w:t>
      </w:r>
    </w:p>
    <w:p w:rsidR="00732229" w:rsidRPr="00F603E8" w:rsidRDefault="00732229" w:rsidP="001B186A">
      <w:pPr>
        <w:spacing w:line="360" w:lineRule="auto"/>
        <w:jc w:val="both"/>
        <w:rPr>
          <w:rFonts w:ascii="Times New Roman" w:hAnsi="Times New Roman" w:cs="Times New Roman"/>
        </w:rPr>
      </w:pPr>
      <w:r w:rsidRPr="00F603E8">
        <w:rPr>
          <w:rFonts w:ascii="Times New Roman" w:hAnsi="Times New Roman" w:cs="Times New Roman"/>
        </w:rPr>
        <w:t>The data was collected between December, 2011 and March, 2012.</w:t>
      </w:r>
      <w:r w:rsidR="00AF7250" w:rsidRPr="00F603E8">
        <w:rPr>
          <w:rFonts w:ascii="Times New Roman" w:hAnsi="Times New Roman" w:cs="Times New Roman"/>
        </w:rPr>
        <w:fldChar w:fldCharType="begin">
          <w:fldData xml:space="preserve">PEVuZE5vdGU+PENpdGUgSGlkZGVuPSIxIj48QXV0aG9yPk9FQ0Q8L0F1dGhvcj48WWVhcj4yMDAz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</w:fldData>
        </w:fldChar>
      </w:r>
      <w:r w:rsidR="001B186A" w:rsidRPr="00F603E8">
        <w:rPr>
          <w:rFonts w:ascii="Times New Roman" w:hAnsi="Times New Roman" w:cs="Times New Roman"/>
        </w:rPr>
        <w:instrText xml:space="preserve"> ADDIN EN.CITE </w:instrText>
      </w:r>
      <w:r w:rsidR="00AF7250" w:rsidRPr="00F603E8">
        <w:rPr>
          <w:rFonts w:ascii="Times New Roman" w:hAnsi="Times New Roman" w:cs="Times New Roman"/>
        </w:rPr>
        <w:fldChar w:fldCharType="begin">
          <w:fldData xml:space="preserve">PEVuZE5vdGU+PENpdGUgSGlkZGVuPSIxIj48QXV0aG9yPk9FQ0Q8L0F1dGhvcj48WWVhcj4yMDAz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</w:fldData>
        </w:fldChar>
      </w:r>
      <w:r w:rsidR="001B186A" w:rsidRPr="00F603E8">
        <w:rPr>
          <w:rFonts w:ascii="Times New Roman" w:hAnsi="Times New Roman" w:cs="Times New Roman"/>
        </w:rPr>
        <w:instrText xml:space="preserve"> ADDIN EN.CITE.DATA </w:instrText>
      </w:r>
      <w:r w:rsidR="00AF7250" w:rsidRPr="00F603E8">
        <w:rPr>
          <w:rFonts w:ascii="Times New Roman" w:hAnsi="Times New Roman" w:cs="Times New Roman"/>
        </w:rPr>
      </w:r>
      <w:r w:rsidR="00AF7250" w:rsidRPr="00F603E8">
        <w:rPr>
          <w:rFonts w:ascii="Times New Roman" w:hAnsi="Times New Roman" w:cs="Times New Roman"/>
        </w:rPr>
        <w:fldChar w:fldCharType="end"/>
      </w:r>
      <w:r w:rsidR="00AF7250" w:rsidRPr="00F603E8">
        <w:rPr>
          <w:rFonts w:ascii="Times New Roman" w:hAnsi="Times New Roman" w:cs="Times New Roman"/>
        </w:rPr>
      </w:r>
      <w:r w:rsidR="00AF7250" w:rsidRPr="00F603E8">
        <w:rPr>
          <w:rFonts w:ascii="Times New Roman" w:hAnsi="Times New Roman" w:cs="Times New Roman"/>
        </w:rPr>
        <w:fldChar w:fldCharType="end"/>
      </w:r>
      <w:r w:rsidR="001B186A" w:rsidRPr="00F603E8">
        <w:rPr>
          <w:rFonts w:ascii="Times New Roman" w:hAnsi="Times New Roman" w:cs="Times New Roman"/>
        </w:rPr>
        <w:t xml:space="preserve"> </w:t>
      </w:r>
      <w:r w:rsidRPr="00F603E8">
        <w:rPr>
          <w:rFonts w:ascii="Times New Roman" w:hAnsi="Times New Roman" w:cs="Times New Roman"/>
        </w:rPr>
        <w:t xml:space="preserve">  There were 510 respondents which accounted for 57%.Many studies have tested their hypotheses on samples with less than 100 cases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 Hidden="1"&gt;&lt;Author&gt;Vachani&lt;/Author&gt;&lt;Year&gt;1999&lt;/Year&gt;&lt;RecNum&gt;808&lt;/RecNum&gt;&lt;record&gt;&lt;rec-number&gt;808&lt;/rec-number&gt;&lt;foreign-keys&gt;&lt;key app="EN" db-id="rzsxz0sep0w50xexrzjxw5agepddx2dwss9t"&gt;808&lt;/key&gt;&lt;/foreign-keys&gt;&lt;ref-type name="Journal Article"&gt;17&lt;/ref-type&gt;&lt;contributors&gt;&lt;authors&gt;&lt;author&gt;Vachani, S.&lt;/author&gt;&lt;/authors&gt;&lt;/contributors&gt;&lt;titles&gt;&lt;title&gt;Global diversification&amp;apos;s effect on multinational subsidiaries&amp;apos; autonomy&lt;/title&gt;&lt;secondary-title&gt;International Business Review&lt;/secondary-title&gt;&lt;/titles&gt;&lt;pages&gt;535-560&lt;/pages&gt;&lt;volume&gt;8&lt;/volume&gt;&lt;number&gt;5-6&lt;/number&gt;&lt;dates&gt;&lt;year&gt;1999&lt;/year&gt;&lt;/dates&gt;&lt;isbn&gt;0969-5931&lt;/isbn&gt;&lt;urls&gt;&lt;/urls&gt;&lt;/record&gt;&lt;/Cite&gt;&lt;Cite Hidden="1"&gt;&lt;Author&gt;Mudambi&lt;/Author&gt;&lt;Year&gt;2002&lt;/Year&gt;&lt;RecNum&gt;1026&lt;/RecNum&gt;&lt;record&gt;&lt;rec-number&gt;1026&lt;/rec-number&gt;&lt;foreign-keys&gt;&lt;key app="EN" db-id="rzsxz0sep0w50xexrzjxw5agepddx2dwss9t"&gt;1026&lt;/key&gt;&lt;/foreign-keys&gt;&lt;ref-type name="Journal Article"&gt;17&lt;/ref-type&gt;&lt;contributors&gt;&lt;authors&gt;&lt;author&gt;Mudambi, R.&lt;/author&gt;&lt;/authors&gt;&lt;/contributors&gt;&lt;titles&gt;&lt;title&gt;Knowledge management in multinational firms&lt;/title&gt;&lt;secondary-title&gt;Journal of International Management&lt;/secondary-title&gt;&lt;/titles&gt;&lt;pages&gt;1-9&lt;/pages&gt;&lt;volume&gt;8&lt;/volume&gt;&lt;number&gt;1&lt;/number&gt;&lt;dates&gt;&lt;year&gt;2002&lt;/year&gt;&lt;/dates&gt;&lt;isbn&gt;1075-4253&lt;/isbn&gt;&lt;urls&gt;&lt;/urls&gt;&lt;/record&gt;&lt;/Cite&gt;&lt;/EndNote&gt;</w:instrText>
      </w:r>
      <w:r w:rsidR="00AF7250" w:rsidRPr="00F603E8">
        <w:rPr>
          <w:rFonts w:ascii="Times New Roman" w:hAnsi="Times New Roman" w:cs="Times New Roman"/>
        </w:rPr>
        <w:fldChar w:fldCharType="end"/>
      </w:r>
      <w:r w:rsidR="009C0A10" w:rsidRPr="00F603E8">
        <w:rPr>
          <w:rFonts w:ascii="Times New Roman" w:hAnsi="Times New Roman" w:cs="Times New Roman"/>
        </w:rPr>
        <w:t xml:space="preserve"> (Vachani, 1999;</w:t>
      </w:r>
      <w:r w:rsidRPr="00F603E8">
        <w:rPr>
          <w:rFonts w:ascii="Times New Roman" w:hAnsi="Times New Roman" w:cs="Times New Roman"/>
        </w:rPr>
        <w:t xml:space="preserve"> Pedersen et al. 2002) thus this response rate can be classified high enough for generalisation.</w:t>
      </w:r>
      <w:r w:rsidR="009C0A10" w:rsidRPr="00F603E8">
        <w:rPr>
          <w:rFonts w:ascii="Times New Roman" w:hAnsi="Times New Roman" w:cs="Times New Roman"/>
        </w:rPr>
        <w:t xml:space="preserve"> A</w:t>
      </w:r>
      <w:r w:rsidRPr="00F603E8">
        <w:rPr>
          <w:rFonts w:ascii="Times New Roman" w:hAnsi="Times New Roman" w:cs="Times New Roman"/>
        </w:rPr>
        <w:t xml:space="preserve"> structured quest</w:t>
      </w:r>
      <w:r w:rsidR="009C0A10" w:rsidRPr="00F603E8">
        <w:rPr>
          <w:rFonts w:ascii="Times New Roman" w:hAnsi="Times New Roman" w:cs="Times New Roman"/>
        </w:rPr>
        <w:t>ionnaire</w:t>
      </w:r>
      <w:r w:rsidRPr="00F603E8">
        <w:rPr>
          <w:rFonts w:ascii="Times New Roman" w:hAnsi="Times New Roman" w:cs="Times New Roman"/>
        </w:rPr>
        <w:t xml:space="preserve"> that was modelled after some authoritative studies of knowledge</w:t>
      </w:r>
      <w:r w:rsidR="00FA7476" w:rsidRPr="00F603E8">
        <w:rPr>
          <w:rFonts w:ascii="Times New Roman" w:hAnsi="Times New Roman" w:cs="Times New Roman"/>
        </w:rPr>
        <w:t xml:space="preserve"> </w:t>
      </w:r>
      <w:r w:rsidRPr="00F603E8">
        <w:rPr>
          <w:rFonts w:ascii="Times New Roman" w:hAnsi="Times New Roman" w:cs="Times New Roman"/>
        </w:rPr>
        <w:t>and innovation (i.e. Feeser and Willa</w:t>
      </w:r>
      <w:r w:rsidR="009C0A10" w:rsidRPr="00F603E8">
        <w:rPr>
          <w:rFonts w:ascii="Times New Roman" w:hAnsi="Times New Roman" w:cs="Times New Roman"/>
        </w:rPr>
        <w:t xml:space="preserve">rd, 1990; </w:t>
      </w:r>
      <w:r w:rsidRPr="00F603E8">
        <w:rPr>
          <w:rFonts w:ascii="Times New Roman" w:hAnsi="Times New Roman" w:cs="Times New Roman"/>
        </w:rPr>
        <w:t>SIC, 2007; Svetina and Prodan, 2008).  Likert’s scale with close-ended questions on a ten degree-of-agreement score was use</w:t>
      </w:r>
      <w:r w:rsidR="009C0A10" w:rsidRPr="00F603E8">
        <w:rPr>
          <w:rFonts w:ascii="Times New Roman" w:hAnsi="Times New Roman" w:cs="Times New Roman"/>
        </w:rPr>
        <w:t>d. Respondents are to indicate</w:t>
      </w:r>
      <w:r w:rsidRPr="00F603E8">
        <w:rPr>
          <w:rFonts w:ascii="Times New Roman" w:hAnsi="Times New Roman" w:cs="Times New Roman"/>
        </w:rPr>
        <w:t>: (0) Not Applicable, (1-10) ‘Not Important at all’ to ‘Very Important’. The highest is ten while the lowest is zero points respectively.</w:t>
      </w:r>
    </w:p>
    <w:p w:rsidR="00732229" w:rsidRPr="00F603E8" w:rsidRDefault="00732229" w:rsidP="001B186A">
      <w:pPr>
        <w:spacing w:line="360" w:lineRule="auto"/>
        <w:jc w:val="both"/>
        <w:rPr>
          <w:rFonts w:ascii="Times New Roman" w:hAnsi="Times New Roman" w:cs="Times New Roman"/>
          <w:i/>
        </w:rPr>
      </w:pPr>
      <w:r w:rsidRPr="00F603E8">
        <w:rPr>
          <w:rFonts w:ascii="Times New Roman" w:hAnsi="Times New Roman" w:cs="Times New Roman"/>
          <w:i/>
        </w:rPr>
        <w:t xml:space="preserve">The Dependent Variable: </w:t>
      </w:r>
      <w:r w:rsidRPr="00F603E8">
        <w:rPr>
          <w:rFonts w:ascii="Times New Roman" w:hAnsi="Times New Roman" w:cs="Times New Roman"/>
          <w:i/>
          <w:lang w:val="en-US"/>
        </w:rPr>
        <w:t>New market innovation</w:t>
      </w:r>
    </w:p>
    <w:p w:rsidR="00732229" w:rsidRPr="00F603E8" w:rsidRDefault="00732229" w:rsidP="001B186A">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To measure</w:t>
      </w:r>
      <w:r w:rsidR="001B186A" w:rsidRPr="00F603E8">
        <w:rPr>
          <w:rFonts w:ascii="Times New Roman" w:hAnsi="Times New Roman" w:cs="Times New Roman"/>
        </w:rPr>
        <w:t xml:space="preserve"> </w:t>
      </w:r>
      <w:r w:rsidRPr="00F603E8">
        <w:rPr>
          <w:rFonts w:ascii="Times New Roman" w:hAnsi="Times New Roman" w:cs="Times New Roman"/>
          <w:lang w:val="en-US"/>
        </w:rPr>
        <w:t>new market innovation</w:t>
      </w:r>
      <w:r w:rsidRPr="00F603E8">
        <w:rPr>
          <w:rFonts w:ascii="Times New Roman" w:hAnsi="Times New Roman" w:cs="Times New Roman"/>
        </w:rPr>
        <w:t>, re</w:t>
      </w:r>
      <w:r w:rsidR="00917AF2" w:rsidRPr="00F603E8">
        <w:rPr>
          <w:rFonts w:ascii="Times New Roman" w:hAnsi="Times New Roman" w:cs="Times New Roman"/>
        </w:rPr>
        <w:t>spondents were</w:t>
      </w:r>
      <w:r w:rsidRPr="00F603E8">
        <w:rPr>
          <w:rFonts w:ascii="Times New Roman" w:hAnsi="Times New Roman" w:cs="Times New Roman"/>
        </w:rPr>
        <w:t xml:space="preserve"> to indicate the </w:t>
      </w:r>
      <w:r w:rsidR="001B186A" w:rsidRPr="00F603E8">
        <w:rPr>
          <w:rFonts w:ascii="Times New Roman" w:hAnsi="Times New Roman" w:cs="Times New Roman"/>
        </w:rPr>
        <w:t>numbers of new markets opened between 2006 -2011</w:t>
      </w:r>
      <w:r w:rsidRPr="00F603E8">
        <w:rPr>
          <w:rFonts w:ascii="Times New Roman" w:hAnsi="Times New Roman" w:cs="Times New Roman"/>
        </w:rPr>
        <w:t xml:space="preserve"> which was considered a useful measure of </w:t>
      </w:r>
      <w:r w:rsidRPr="00F603E8">
        <w:rPr>
          <w:rFonts w:ascii="Times New Roman" w:hAnsi="Times New Roman" w:cs="Times New Roman"/>
          <w:lang w:val="en-US"/>
        </w:rPr>
        <w:t>new market innovation</w:t>
      </w:r>
      <w:r w:rsidRPr="00F603E8">
        <w:rPr>
          <w:rFonts w:ascii="Times New Roman" w:hAnsi="Times New Roman" w:cs="Times New Roman"/>
        </w:rPr>
        <w:t>. Furthermore, Liebermann and Montgomery (1998) argued that newness of a product is one of the significant variables to gain acceptance in marketplace. Hence for the purpose of elaborations and enhancement, 7 variables were employed to describe ‘newness’ in terms of market innovation as commonly used in a number of innovation studies</w:t>
      </w:r>
      <w:r w:rsidR="001B186A" w:rsidRPr="00F603E8">
        <w:rPr>
          <w:rFonts w:ascii="Times New Roman" w:hAnsi="Times New Roman" w:cs="Times New Roman"/>
        </w:rPr>
        <w:t xml:space="preserve"> as</w:t>
      </w:r>
      <w:r w:rsidRPr="00F603E8">
        <w:rPr>
          <w:rFonts w:ascii="Times New Roman" w:hAnsi="Times New Roman" w:cs="Times New Roman"/>
        </w:rPr>
        <w:t xml:space="preserve"> a measure of innovative activities (Johanneson et al., 2001;</w:t>
      </w:r>
      <w:r w:rsidR="001B186A" w:rsidRPr="00F603E8">
        <w:rPr>
          <w:rFonts w:ascii="Times New Roman" w:hAnsi="Times New Roman" w:cs="Times New Roman"/>
        </w:rPr>
        <w:t xml:space="preserve"> Abubakare, 2009).</w:t>
      </w:r>
      <w:r w:rsidRPr="00F603E8">
        <w:rPr>
          <w:rFonts w:ascii="Times New Roman" w:hAnsi="Times New Roman" w:cs="Times New Roman"/>
        </w:rPr>
        <w:t xml:space="preserve"> However, ‘Innovations are new to the market when the firm is the first to introduce the innovation in its market’ (OECD/Eurostat,2005:209). Thus, no matter the level of ‘newness’ as long as it is first to the market it takes the value (1). A variable that takes the value of (1) was used, if the items applied and (0), if not applicable. </w:t>
      </w:r>
    </w:p>
    <w:p w:rsidR="00732229" w:rsidRPr="00F603E8" w:rsidRDefault="00732229" w:rsidP="001B186A">
      <w:pPr>
        <w:autoSpaceDE w:val="0"/>
        <w:autoSpaceDN w:val="0"/>
        <w:adjustRightInd w:val="0"/>
        <w:spacing w:after="0" w:line="360" w:lineRule="auto"/>
        <w:jc w:val="both"/>
        <w:rPr>
          <w:rFonts w:ascii="Times New Roman" w:hAnsi="Times New Roman" w:cs="Times New Roman"/>
          <w:i/>
        </w:rPr>
      </w:pPr>
    </w:p>
    <w:p w:rsidR="00732229" w:rsidRPr="00F603E8" w:rsidRDefault="00732229" w:rsidP="001B186A">
      <w:pPr>
        <w:autoSpaceDE w:val="0"/>
        <w:autoSpaceDN w:val="0"/>
        <w:adjustRightInd w:val="0"/>
        <w:spacing w:after="0" w:line="360" w:lineRule="auto"/>
        <w:jc w:val="both"/>
        <w:rPr>
          <w:rFonts w:ascii="Times New Roman" w:hAnsi="Times New Roman" w:cs="Times New Roman"/>
          <w:i/>
        </w:rPr>
      </w:pPr>
      <w:r w:rsidRPr="00F603E8">
        <w:rPr>
          <w:rFonts w:ascii="Times New Roman" w:hAnsi="Times New Roman" w:cs="Times New Roman"/>
          <w:i/>
        </w:rPr>
        <w:t>Independent Variables: Formal and Informal Sources of Knowledge</w:t>
      </w:r>
    </w:p>
    <w:p w:rsidR="00732229" w:rsidRPr="00F603E8" w:rsidRDefault="00732229" w:rsidP="001B186A">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rPr>
        <w:t>The independent variables are the formal and informal institutional sources of knowledge. The respondents were required to rate the importance of formal and informal sources of knowledge for entering new market during 2006-2011. The reliability coefficient for formal sources is Cronbach Alpha score of .882 while for informal sources were all above .7</w:t>
      </w:r>
      <w:r w:rsidR="001B186A" w:rsidRPr="00F603E8">
        <w:rPr>
          <w:rFonts w:ascii="Times New Roman" w:hAnsi="Times New Roman" w:cs="Times New Roman"/>
        </w:rPr>
        <w:t xml:space="preserve"> </w:t>
      </w:r>
      <w:r w:rsidRPr="00F603E8">
        <w:rPr>
          <w:rFonts w:ascii="Times New Roman" w:hAnsi="Times New Roman" w:cs="Times New Roman"/>
        </w:rPr>
        <w:t>which indicated that the instrument was reliable</w:t>
      </w:r>
      <w:r w:rsidR="00917AF2" w:rsidRPr="00F603E8">
        <w:rPr>
          <w:rFonts w:ascii="Times New Roman" w:hAnsi="Times New Roman" w:cs="Times New Roman"/>
        </w:rPr>
        <w:t xml:space="preserve"> (Adeyeye, 2013)</w:t>
      </w:r>
      <w:r w:rsidRPr="00F603E8">
        <w:rPr>
          <w:rFonts w:ascii="Times New Roman" w:hAnsi="Times New Roman" w:cs="Times New Roman"/>
        </w:rPr>
        <w:t>. The data was analysed using descriptive analysis, principal component analysis and multiple regressions.</w:t>
      </w:r>
    </w:p>
    <w:p w:rsidR="00732229" w:rsidRPr="00F603E8" w:rsidRDefault="00732229" w:rsidP="001B186A">
      <w:pPr>
        <w:autoSpaceDE w:val="0"/>
        <w:autoSpaceDN w:val="0"/>
        <w:adjustRightInd w:val="0"/>
        <w:spacing w:after="0" w:line="360" w:lineRule="auto"/>
        <w:jc w:val="both"/>
        <w:rPr>
          <w:rFonts w:ascii="Times New Roman" w:hAnsi="Times New Roman" w:cs="Times New Roman"/>
          <w:b/>
          <w:bCs/>
        </w:rPr>
      </w:pPr>
      <w:r w:rsidRPr="00F603E8">
        <w:rPr>
          <w:rFonts w:ascii="Times New Roman" w:hAnsi="Times New Roman" w:cs="Times New Roman"/>
          <w:b/>
          <w:bCs/>
        </w:rPr>
        <w:t>4.0 Results and discussions</w:t>
      </w:r>
    </w:p>
    <w:p w:rsidR="00732229" w:rsidRPr="00F603E8" w:rsidRDefault="00732229" w:rsidP="001B186A">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i/>
          <w:iCs/>
        </w:rPr>
        <w:t>4.1 Descriptive analysis</w:t>
      </w:r>
    </w:p>
    <w:p w:rsidR="00917AF2" w:rsidRPr="00F603E8" w:rsidRDefault="00732229" w:rsidP="00917AF2">
      <w:pPr>
        <w:pStyle w:val="NoSpacing"/>
        <w:spacing w:line="360" w:lineRule="auto"/>
        <w:jc w:val="both"/>
        <w:rPr>
          <w:rFonts w:ascii="Times New Roman" w:hAnsi="Times New Roman" w:cs="Times New Roman"/>
          <w:i/>
        </w:rPr>
      </w:pPr>
      <w:r w:rsidRPr="00F603E8">
        <w:rPr>
          <w:rFonts w:ascii="Times New Roman" w:hAnsi="Times New Roman" w:cs="Times New Roman"/>
          <w:i/>
        </w:rPr>
        <w:t>Insert table 2</w:t>
      </w:r>
    </w:p>
    <w:p w:rsidR="00732229" w:rsidRPr="00F603E8" w:rsidRDefault="00732229" w:rsidP="00917AF2">
      <w:pPr>
        <w:pStyle w:val="NoSpacing"/>
        <w:spacing w:line="360" w:lineRule="auto"/>
        <w:jc w:val="both"/>
        <w:rPr>
          <w:rFonts w:ascii="Times New Roman" w:hAnsi="Times New Roman" w:cs="Times New Roman"/>
        </w:rPr>
      </w:pPr>
      <w:r w:rsidRPr="00F603E8">
        <w:rPr>
          <w:rFonts w:ascii="Times New Roman" w:hAnsi="Times New Roman" w:cs="Times New Roman"/>
        </w:rPr>
        <w:t xml:space="preserve">The minimum of new markets opened during the years are one and 85 as maximum. This table revealed that the KIBS SMEs are the innovative ones (Abubakar, 2009), involved in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and also with a level of newness (see table 4 for details). However, most of them stated the restrictions to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as shortage of essential resources: Finance and knowledge. Thus </w:t>
      </w:r>
      <w:r w:rsidRPr="00F603E8">
        <w:rPr>
          <w:rFonts w:ascii="Times New Roman" w:hAnsi="Times New Roman" w:cs="Times New Roman"/>
          <w:lang w:val="en-US"/>
        </w:rPr>
        <w:t xml:space="preserve">new market innovation </w:t>
      </w:r>
      <w:r w:rsidRPr="00F603E8">
        <w:rPr>
          <w:rFonts w:ascii="Times New Roman" w:hAnsi="Times New Roman" w:cs="Times New Roman"/>
        </w:rPr>
        <w:t>is an acceptable measure for this study.</w:t>
      </w:r>
    </w:p>
    <w:p w:rsidR="00F603E8" w:rsidRDefault="00F603E8" w:rsidP="00F603E8">
      <w:pPr>
        <w:autoSpaceDE w:val="0"/>
        <w:autoSpaceDN w:val="0"/>
        <w:adjustRightInd w:val="0"/>
        <w:spacing w:after="0" w:line="360" w:lineRule="auto"/>
        <w:jc w:val="both"/>
        <w:rPr>
          <w:rFonts w:ascii="Times New Roman" w:hAnsi="Times New Roman" w:cs="Times New Roman"/>
          <w:i/>
          <w:iCs/>
        </w:rPr>
      </w:pPr>
    </w:p>
    <w:p w:rsidR="00F603E8" w:rsidRDefault="00732229" w:rsidP="00F603E8">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i/>
          <w:iCs/>
        </w:rPr>
        <w:t>Insert table 3</w:t>
      </w:r>
    </w:p>
    <w:p w:rsidR="00732229" w:rsidRPr="00F603E8" w:rsidRDefault="00732229" w:rsidP="00F603E8">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Table 3 reveals the general patterns in the data that most KIBS SMEs’ employees are less than 250 confirming that the firms in the samples are SMEs. The firm age ranges from KIBS SMES as young as one year to those established for 20 years (Sæmundsson, 2003;</w:t>
      </w:r>
      <w:r w:rsidR="00917AF2" w:rsidRPr="00F603E8">
        <w:rPr>
          <w:rFonts w:ascii="Times New Roman" w:hAnsi="Times New Roman" w:cs="Times New Roman"/>
        </w:rPr>
        <w:t>Adeyeye, 2013;</w:t>
      </w:r>
      <w:r w:rsidRPr="00F603E8">
        <w:rPr>
          <w:rFonts w:ascii="Times New Roman" w:hAnsi="Times New Roman" w:cs="Times New Roman"/>
        </w:rPr>
        <w:t xml:space="preserve"> Abubakar, 2013). 75% of the owners/managers of KIBS SMEs in Lagos ar</w:t>
      </w:r>
      <w:r w:rsidR="00917AF2" w:rsidRPr="00F603E8">
        <w:rPr>
          <w:rFonts w:ascii="Times New Roman" w:hAnsi="Times New Roman" w:cs="Times New Roman"/>
        </w:rPr>
        <w:t>e predominantly males</w:t>
      </w:r>
      <w:r w:rsidRPr="00F603E8">
        <w:rPr>
          <w:rFonts w:ascii="Times New Roman" w:hAnsi="Times New Roman" w:cs="Times New Roman"/>
        </w:rPr>
        <w:t xml:space="preserve"> with 44.1% as majority into the active-population age between 26 and 45 years with high qualifications depicting the essence of the specialisation required of personnel in KIBS sector.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 Hidden="1"&gt;&lt;Author&gt;Agu&lt;/Author&gt;&lt;Year&gt;2007&lt;/Year&gt;&lt;RecNum&gt;1074&lt;/RecNum&gt;&lt;record&gt;&lt;rec-number&gt;1074&lt;/rec-number&gt;&lt;foreign-keys&gt;&lt;key app="EN" db-id="0pt5arspy2x5sse9ed95asfywv5xvaa92pea"&gt;1074&lt;/key&gt;&lt;/foreign-keys&gt;&lt;ref-type name="Journal Article"&gt;17&lt;/ref-type&gt;&lt;contributors&gt;&lt;authors&gt;&lt;author&gt;Agu, S.&lt;/author&gt;&lt;/authors&gt;&lt;/contributors&gt;&lt;titles&gt;&lt;title&gt; Gender equality, education  and women empowerment: The Nigerian challenge&lt;/title&gt;&lt;secondary-title&gt;Multidisciplinary Journal of Research Development&lt;/secondary-title&gt;&lt;/titles&gt;&lt;periodical&gt;&lt;full-title&gt;Multidisciplinary Journal of Research Development&lt;/full-title&gt;&lt;/periodical&gt;&lt;pages&gt;1-11&lt;/pages&gt;&lt;volume&gt;8&lt;/volume&gt;&lt;number&gt;2&lt;/number&gt;&lt;dates&gt;&lt;year&gt;2007&lt;/year&gt;&lt;/dates&gt;&lt;urls&gt;&lt;/urls&gt;&lt;/record&gt;&lt;/Cite&gt;&lt;Cite Hidden="1"&gt;&lt;Author&gt;Minocha&lt;/Author&gt;&lt;Year&gt;2005&lt;/Year&gt;&lt;RecNum&gt;534&lt;/RecNum&gt;&lt;record&gt;&lt;rec-number&gt;534&lt;/rec-number&gt;&lt;foreign-keys&gt;&lt;key app="EN" db-id="rzsxz0sep0w50xexrzjxw5agepddx2dwss9t"&gt;534&lt;/key&gt;&lt;/foreign-keys&gt;&lt;ref-type name="Book"&gt;6&lt;/ref-type&gt;&lt;contributors&gt;&lt;authors&gt;&lt;author&gt;Minocha, S.&lt;/author&gt;&lt;/authors&gt;&lt;/contributors&gt;&lt;titles&gt;&lt;title&gt;Dissertation preparation and research methods&lt;/title&gt;&lt;/titles&gt;&lt;dates&gt;&lt;year&gt;2005&lt;/year&gt;&lt;/dates&gt;&lt;pub-location&gt;Newcastle&lt;/pub-location&gt;&lt;publisher&gt;Pearson Custom Publishing&lt;/publisher&gt;&lt;urls&gt;&lt;/urls&gt;&lt;/record&gt;&lt;/Cite&gt;&lt;/EndNote&gt;</w:instrText>
      </w:r>
      <w:r w:rsidR="00AF7250" w:rsidRPr="00F603E8">
        <w:rPr>
          <w:rFonts w:ascii="Times New Roman" w:hAnsi="Times New Roman" w:cs="Times New Roman"/>
        </w:rPr>
        <w:fldChar w:fldCharType="end"/>
      </w:r>
    </w:p>
    <w:p w:rsidR="00732229" w:rsidRPr="00F603E8" w:rsidRDefault="00732229" w:rsidP="001B186A">
      <w:pPr>
        <w:autoSpaceDE w:val="0"/>
        <w:autoSpaceDN w:val="0"/>
        <w:adjustRightInd w:val="0"/>
        <w:spacing w:after="0" w:line="360" w:lineRule="auto"/>
        <w:jc w:val="both"/>
        <w:rPr>
          <w:rFonts w:ascii="Times New Roman" w:hAnsi="Times New Roman" w:cs="Times New Roman"/>
        </w:rPr>
      </w:pPr>
    </w:p>
    <w:p w:rsidR="00732229" w:rsidRPr="00F603E8" w:rsidRDefault="00732229" w:rsidP="001B186A">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i/>
          <w:iCs/>
        </w:rPr>
        <w:t>4.2 Principal Component Analysis</w:t>
      </w:r>
    </w:p>
    <w:p w:rsidR="00727766" w:rsidRPr="00F603E8" w:rsidRDefault="00732229" w:rsidP="00727766">
      <w:pPr>
        <w:spacing w:line="360" w:lineRule="auto"/>
        <w:jc w:val="both"/>
        <w:rPr>
          <w:rFonts w:ascii="Times New Roman" w:hAnsi="Times New Roman" w:cs="Times New Roman"/>
        </w:rPr>
      </w:pPr>
      <w:r w:rsidRPr="00F603E8">
        <w:rPr>
          <w:rFonts w:ascii="Times New Roman" w:hAnsi="Times New Roman" w:cs="Times New Roman"/>
        </w:rPr>
        <w:t xml:space="preserve">We employed factor analysis to reduce the variables used in the questionnaire to factors that explain the pattern of correlations within a set of observed variables </w:t>
      </w:r>
      <w:r w:rsidR="00AF7250" w:rsidRPr="00F603E8">
        <w:rPr>
          <w:rFonts w:ascii="Times New Roman" w:hAnsi="Times New Roman" w:cs="Times New Roman"/>
        </w:rPr>
        <w:fldChar w:fldCharType="begin"/>
      </w:r>
      <w:r w:rsidR="001B186A" w:rsidRPr="00F603E8">
        <w:rPr>
          <w:rFonts w:ascii="Times New Roman" w:hAnsi="Times New Roman" w:cs="Times New Roman"/>
        </w:rPr>
        <w:instrText xml:space="preserve"> ADDIN EN.CITE &lt;EndNote&gt;&lt;Cite&gt;&lt;Author&gt;Minocha&lt;/Author&gt;&lt;Year&gt;2005&lt;/Year&gt;&lt;RecNum&gt;1029&lt;/RecNum&gt;&lt;DisplayText&gt;(Minocha, 2005a)&lt;/DisplayText&gt;&lt;record&gt;&lt;rec-number&gt;1029&lt;/rec-number&gt;&lt;foreign-keys&gt;&lt;key app="EN" db-id="rzsxz0sep0w50xexrzjxw5agepddx2dwss9t"&gt;1029&lt;/key&gt;&lt;/foreign-keys&gt;&lt;ref-type name="Book"&gt;6&lt;/ref-type&gt;&lt;contributors&gt;&lt;authors&gt;&lt;author&gt;Minocha, S.&lt;/author&gt;&lt;/authors&gt;&lt;/contributors&gt;&lt;titles&gt;&lt;title&gt;Dissertation preparation and resaerch methods&lt;/title&gt;&lt;/titles&gt;&lt;pages&gt;386&lt;/pages&gt;&lt;edition&gt;2nd&lt;/edition&gt;&lt;dates&gt;&lt;year&gt;2005&lt;/year&gt;&lt;/dates&gt;&lt;pub-location&gt;London&lt;/pub-location&gt;&lt;publisher&gt;Pearson&lt;/publisher&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38" w:tooltip="Minocha, 2005 #1029" w:history="1">
        <w:r w:rsidR="0037785E" w:rsidRPr="00F603E8">
          <w:rPr>
            <w:rFonts w:ascii="Times New Roman" w:hAnsi="Times New Roman" w:cs="Times New Roman"/>
            <w:noProof/>
          </w:rPr>
          <w:t>Minocha, 2005a</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.The components analysed the presence of one factor with eigenvalue exceeding 1 and loadings higher than 0.50. Thus, summarising the large variables and translating them into small numbers and also removing the possibilities of multicollinearity. The 7 variables of NEW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were reduced to one factor which explained a total variance of 56.9% for </w:t>
      </w:r>
      <w:r w:rsidRPr="00F603E8">
        <w:rPr>
          <w:rFonts w:ascii="Times New Roman" w:hAnsi="Times New Roman" w:cs="Times New Roman"/>
          <w:lang w:val="en-US"/>
        </w:rPr>
        <w:t>new market innovation</w:t>
      </w:r>
      <w:r w:rsidRPr="00F603E8">
        <w:rPr>
          <w:rFonts w:ascii="Times New Roman" w:hAnsi="Times New Roman" w:cs="Times New Roman"/>
        </w:rPr>
        <w:t>.Whilst the 11 response variables for formal sources were compressed to one</w:t>
      </w:r>
      <w:r w:rsidR="00917AF2" w:rsidRPr="00F603E8">
        <w:rPr>
          <w:rFonts w:ascii="Times New Roman" w:hAnsi="Times New Roman" w:cs="Times New Roman"/>
        </w:rPr>
        <w:t xml:space="preserve"> </w:t>
      </w:r>
      <w:r w:rsidRPr="00F603E8">
        <w:rPr>
          <w:rFonts w:ascii="Times New Roman" w:hAnsi="Times New Roman" w:cs="Times New Roman"/>
        </w:rPr>
        <w:t xml:space="preserve">factor and the10 for informal sources of knowledge compressed to three factors. </w:t>
      </w:r>
    </w:p>
    <w:p w:rsidR="00732229" w:rsidRPr="00F603E8" w:rsidRDefault="00732229" w:rsidP="00727766">
      <w:pPr>
        <w:spacing w:line="360" w:lineRule="auto"/>
        <w:jc w:val="both"/>
        <w:rPr>
          <w:rFonts w:ascii="Times New Roman" w:hAnsi="Times New Roman" w:cs="Times New Roman"/>
        </w:rPr>
      </w:pPr>
      <w:r w:rsidRPr="00F603E8">
        <w:rPr>
          <w:rFonts w:ascii="Times New Roman" w:hAnsi="Times New Roman" w:cs="Times New Roman"/>
        </w:rPr>
        <w:t>Table 4 shows the final matrix after rotation.</w:t>
      </w:r>
    </w:p>
    <w:p w:rsidR="00732229" w:rsidRPr="00F603E8" w:rsidRDefault="00732229" w:rsidP="001B186A">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i/>
          <w:iCs/>
        </w:rPr>
        <w:t>Insert table 4</w:t>
      </w:r>
    </w:p>
    <w:p w:rsidR="00732229" w:rsidRPr="00F603E8" w:rsidRDefault="00732229" w:rsidP="001B186A">
      <w:pPr>
        <w:autoSpaceDE w:val="0"/>
        <w:autoSpaceDN w:val="0"/>
        <w:adjustRightInd w:val="0"/>
        <w:spacing w:after="0" w:line="360" w:lineRule="auto"/>
        <w:jc w:val="both"/>
        <w:rPr>
          <w:rFonts w:ascii="Times New Roman" w:hAnsi="Times New Roman" w:cs="Times New Roman"/>
        </w:rPr>
      </w:pPr>
      <w:r w:rsidRPr="00F603E8">
        <w:rPr>
          <w:rFonts w:ascii="Times New Roman" w:hAnsi="Times New Roman" w:cs="Times New Roman"/>
        </w:rPr>
        <w:t>One factor emerged for formal sources</w:t>
      </w:r>
      <w:r w:rsidR="00727766" w:rsidRPr="00F603E8">
        <w:rPr>
          <w:rFonts w:ascii="Times New Roman" w:hAnsi="Times New Roman" w:cs="Times New Roman"/>
        </w:rPr>
        <w:t xml:space="preserve"> of</w:t>
      </w:r>
      <w:r w:rsidRPr="00F603E8">
        <w:rPr>
          <w:rFonts w:ascii="Times New Roman" w:hAnsi="Times New Roman" w:cs="Times New Roman"/>
        </w:rPr>
        <w:t xml:space="preserve"> knowledge while three factors emerged for informal sources. The first one combined all sources of informal knowledge derived from entrepreneur’s contact, we called it ‘Learning through personal contact’.</w:t>
      </w:r>
      <w:r w:rsidR="00917AF2" w:rsidRPr="00F603E8">
        <w:rPr>
          <w:rFonts w:ascii="Times New Roman" w:hAnsi="Times New Roman" w:cs="Times New Roman"/>
        </w:rPr>
        <w:t xml:space="preserve"> </w:t>
      </w:r>
      <w:r w:rsidRPr="00F603E8">
        <w:rPr>
          <w:rFonts w:ascii="Times New Roman" w:hAnsi="Times New Roman" w:cs="Times New Roman"/>
        </w:rPr>
        <w:t xml:space="preserve">The second factor combined responses for diverse ways of acquiring knowledge for </w:t>
      </w:r>
      <w:r w:rsidRPr="00F603E8">
        <w:rPr>
          <w:rFonts w:ascii="Times New Roman" w:hAnsi="Times New Roman" w:cs="Times New Roman"/>
          <w:lang w:val="en-US"/>
        </w:rPr>
        <w:t xml:space="preserve">new market innovation </w:t>
      </w:r>
      <w:r w:rsidRPr="00F603E8">
        <w:rPr>
          <w:rFonts w:ascii="Times New Roman" w:hAnsi="Times New Roman" w:cs="Times New Roman"/>
        </w:rPr>
        <w:t>through friends, relatives etc. and we called it “Learning from local linkages”. Lastly, the third factor combined</w:t>
      </w:r>
      <w:r w:rsidR="00727766" w:rsidRPr="00F603E8">
        <w:rPr>
          <w:rFonts w:ascii="Times New Roman" w:hAnsi="Times New Roman" w:cs="Times New Roman"/>
        </w:rPr>
        <w:t xml:space="preserve"> </w:t>
      </w:r>
      <w:r w:rsidRPr="00F603E8">
        <w:rPr>
          <w:rFonts w:ascii="Times New Roman" w:hAnsi="Times New Roman" w:cs="Times New Roman"/>
        </w:rPr>
        <w:t>responses on interaction in public places thus called “Learning through public places and Literature”.</w:t>
      </w:r>
    </w:p>
    <w:p w:rsidR="00732229" w:rsidRPr="00F603E8" w:rsidRDefault="00732229" w:rsidP="001B186A">
      <w:pPr>
        <w:spacing w:line="360" w:lineRule="auto"/>
        <w:jc w:val="both"/>
        <w:rPr>
          <w:rFonts w:ascii="Times New Roman" w:hAnsi="Times New Roman" w:cs="Times New Roman"/>
          <w:i/>
          <w:iCs/>
        </w:rPr>
      </w:pPr>
      <w:r w:rsidRPr="00F603E8">
        <w:rPr>
          <w:rFonts w:ascii="Times New Roman" w:hAnsi="Times New Roman" w:cs="Times New Roman"/>
          <w:i/>
          <w:iCs/>
        </w:rPr>
        <w:t>4.3 Multiple regression models</w:t>
      </w:r>
    </w:p>
    <w:p w:rsidR="00732229" w:rsidRPr="00F603E8" w:rsidRDefault="00732229" w:rsidP="001B186A">
      <w:pPr>
        <w:autoSpaceDE w:val="0"/>
        <w:autoSpaceDN w:val="0"/>
        <w:adjustRightInd w:val="0"/>
        <w:spacing w:after="0" w:line="360" w:lineRule="auto"/>
        <w:jc w:val="both"/>
        <w:rPr>
          <w:rFonts w:ascii="Times New Roman" w:hAnsi="Times New Roman" w:cs="Times New Roman"/>
          <w:i/>
          <w:iCs/>
        </w:rPr>
      </w:pPr>
      <w:r w:rsidRPr="00F603E8">
        <w:rPr>
          <w:rFonts w:ascii="Times New Roman" w:hAnsi="Times New Roman" w:cs="Times New Roman"/>
          <w:i/>
          <w:iCs/>
        </w:rPr>
        <w:t>Insert table 5</w:t>
      </w:r>
    </w:p>
    <w:p w:rsid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rPr>
        <w:t>In table 5, we report the multiple regressions that</w:t>
      </w:r>
      <w:r w:rsidR="00727766" w:rsidRPr="00F603E8">
        <w:rPr>
          <w:rFonts w:ascii="Times New Roman" w:hAnsi="Times New Roman" w:cs="Times New Roman"/>
        </w:rPr>
        <w:t xml:space="preserve"> </w:t>
      </w:r>
      <w:r w:rsidRPr="00F603E8">
        <w:rPr>
          <w:rFonts w:ascii="Times New Roman" w:hAnsi="Times New Roman" w:cs="Times New Roman"/>
        </w:rPr>
        <w:t>explain</w:t>
      </w:r>
      <w:r w:rsidR="00727766" w:rsidRPr="00F603E8">
        <w:rPr>
          <w:rFonts w:ascii="Times New Roman" w:hAnsi="Times New Roman" w:cs="Times New Roman"/>
        </w:rPr>
        <w:t xml:space="preserve">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by two sets of independent variables formal and informal sources of knowledge, so as to test </w:t>
      </w:r>
      <w:r w:rsidRPr="00F603E8">
        <w:rPr>
          <w:rFonts w:ascii="Times New Roman" w:hAnsi="Times New Roman" w:cs="Times New Roman"/>
          <w:i/>
        </w:rPr>
        <w:t>H</w:t>
      </w:r>
      <w:r w:rsidRPr="00F603E8">
        <w:rPr>
          <w:rFonts w:ascii="Times New Roman" w:hAnsi="Times New Roman" w:cs="Times New Roman"/>
          <w:i/>
          <w:vertAlign w:val="subscript"/>
        </w:rPr>
        <w:t>1</w:t>
      </w:r>
      <w:r w:rsidRPr="00F603E8">
        <w:rPr>
          <w:rFonts w:ascii="Times New Roman" w:hAnsi="Times New Roman" w:cs="Times New Roman"/>
        </w:rPr>
        <w:t>.</w:t>
      </w:r>
    </w:p>
    <w:p w:rsidR="00732229" w:rsidRPr="00F603E8" w:rsidRDefault="00732229" w:rsidP="00F603E8">
      <w:pPr>
        <w:spacing w:line="360" w:lineRule="auto"/>
        <w:jc w:val="both"/>
        <w:rPr>
          <w:rFonts w:ascii="Times New Roman" w:hAnsi="Times New Roman" w:cs="Times New Roman"/>
        </w:rPr>
      </w:pPr>
      <w:r w:rsidRPr="00F603E8">
        <w:rPr>
          <w:rFonts w:ascii="Times New Roman" w:hAnsi="Times New Roman" w:cs="Times New Roman"/>
        </w:rPr>
        <w:t xml:space="preserve">In model 1, all the sources of formal and informal knowledge resources were found to be significant at P&lt;.01 except local linkages at P&lt; .05 level. This indicates that both formal and informal sources of knowledge resources have very high influence on </w:t>
      </w:r>
      <w:r w:rsidRPr="00F603E8">
        <w:rPr>
          <w:rFonts w:ascii="Times New Roman" w:hAnsi="Times New Roman" w:cs="Times New Roman"/>
          <w:lang w:val="en-US"/>
        </w:rPr>
        <w:t>new market innovation</w:t>
      </w:r>
      <w:r w:rsidRPr="00F603E8">
        <w:rPr>
          <w:rFonts w:ascii="Times New Roman" w:hAnsi="Times New Roman" w:cs="Times New Roman"/>
        </w:rPr>
        <w:t xml:space="preserve">. However, in model 2 while controlling for firm-age shows that age is insignificant while learning from formal sources, personal contacts, public places and literatures are all significant at P&lt; .01 except learning through local linkages at P&lt; .05 level. This implies firms’ age has no significant effect on external sources of knowledge resources for </w:t>
      </w:r>
      <w:r w:rsidRPr="00F603E8">
        <w:rPr>
          <w:rFonts w:ascii="Times New Roman" w:hAnsi="Times New Roman" w:cs="Times New Roman"/>
          <w:lang w:val="en-US"/>
        </w:rPr>
        <w:t>new market innovation</w:t>
      </w:r>
      <w:r w:rsidRPr="00F603E8">
        <w:rPr>
          <w:rFonts w:ascii="Times New Roman" w:hAnsi="Times New Roman" w:cs="Times New Roman"/>
        </w:rPr>
        <w:t>. Furthermore, in model 3, when firms’ age and size are</w:t>
      </w:r>
      <w:r w:rsidR="00727766" w:rsidRPr="00F603E8">
        <w:rPr>
          <w:rFonts w:ascii="Times New Roman" w:hAnsi="Times New Roman" w:cs="Times New Roman"/>
        </w:rPr>
        <w:t xml:space="preserve"> </w:t>
      </w:r>
      <w:r w:rsidRPr="00F603E8">
        <w:rPr>
          <w:rFonts w:ascii="Times New Roman" w:hAnsi="Times New Roman" w:cs="Times New Roman"/>
        </w:rPr>
        <w:t>included, the age</w:t>
      </w:r>
      <w:r w:rsidR="00727766" w:rsidRPr="00F603E8">
        <w:rPr>
          <w:rFonts w:ascii="Times New Roman" w:hAnsi="Times New Roman" w:cs="Times New Roman"/>
        </w:rPr>
        <w:t xml:space="preserve"> </w:t>
      </w:r>
      <w:r w:rsidRPr="00F603E8">
        <w:rPr>
          <w:rFonts w:ascii="Times New Roman" w:hAnsi="Times New Roman" w:cs="Times New Roman"/>
        </w:rPr>
        <w:t xml:space="preserve">becomes insignificant while size is significant at P&lt; .05. This suggests that age does not affect firms’ ability to acquire resources for </w:t>
      </w:r>
      <w:r w:rsidRPr="00F603E8">
        <w:rPr>
          <w:rFonts w:ascii="Times New Roman" w:hAnsi="Times New Roman" w:cs="Times New Roman"/>
          <w:lang w:val="en-US"/>
        </w:rPr>
        <w:t xml:space="preserve">new market innovation </w:t>
      </w:r>
      <w:r w:rsidRPr="00F603E8">
        <w:rPr>
          <w:rFonts w:ascii="Times New Roman" w:hAnsi="Times New Roman" w:cs="Times New Roman"/>
        </w:rPr>
        <w:t>by KIBS SMEs.</w:t>
      </w:r>
    </w:p>
    <w:p w:rsidR="00732229" w:rsidRPr="00F603E8" w:rsidRDefault="00732229" w:rsidP="001B186A">
      <w:pPr>
        <w:autoSpaceDE w:val="0"/>
        <w:autoSpaceDN w:val="0"/>
        <w:adjustRightInd w:val="0"/>
        <w:spacing w:before="100" w:beforeAutospacing="1" w:after="0" w:afterAutospacing="1" w:line="360" w:lineRule="auto"/>
        <w:jc w:val="both"/>
        <w:rPr>
          <w:rFonts w:ascii="Times New Roman" w:hAnsi="Times New Roman" w:cs="Times New Roman"/>
        </w:rPr>
      </w:pPr>
      <w:r w:rsidRPr="00F603E8">
        <w:rPr>
          <w:rFonts w:ascii="Times New Roman" w:hAnsi="Times New Roman" w:cs="Times New Roman"/>
        </w:rPr>
        <w:t xml:space="preserve">In addition, the explanatory power of multiple regressions was used to test </w:t>
      </w:r>
      <w:r w:rsidRPr="00F603E8">
        <w:rPr>
          <w:rFonts w:ascii="Times New Roman" w:hAnsi="Times New Roman" w:cs="Times New Roman"/>
          <w:i/>
        </w:rPr>
        <w:t>H</w:t>
      </w:r>
      <w:r w:rsidRPr="00F603E8">
        <w:rPr>
          <w:rFonts w:ascii="Times New Roman" w:hAnsi="Times New Roman" w:cs="Times New Roman"/>
          <w:i/>
          <w:vertAlign w:val="subscript"/>
        </w:rPr>
        <w:t>2</w:t>
      </w:r>
      <w:r w:rsidRPr="00F603E8">
        <w:rPr>
          <w:rFonts w:ascii="Times New Roman" w:hAnsi="Times New Roman" w:cs="Times New Roman"/>
        </w:rPr>
        <w:t xml:space="preserve">, which suggests a stronger association between informal sources of knowledge and </w:t>
      </w:r>
      <w:r w:rsidRPr="00F603E8">
        <w:rPr>
          <w:rFonts w:ascii="Times New Roman" w:hAnsi="Times New Roman" w:cs="Times New Roman"/>
          <w:lang w:val="en-US"/>
        </w:rPr>
        <w:t>new market innovation</w:t>
      </w:r>
      <w:r w:rsidRPr="00F603E8">
        <w:rPr>
          <w:rFonts w:ascii="Times New Roman" w:hAnsi="Times New Roman" w:cs="Times New Roman"/>
        </w:rPr>
        <w:t xml:space="preserve">. In the three models, with or without control variables, informal sources of knowledge were found to be more associated with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than formal sources. Thus, the null hypotheses for both </w:t>
      </w:r>
      <w:r w:rsidRPr="00F603E8">
        <w:rPr>
          <w:rFonts w:ascii="Times New Roman" w:hAnsi="Times New Roman" w:cs="Times New Roman"/>
          <w:i/>
        </w:rPr>
        <w:t>H</w:t>
      </w:r>
      <w:r w:rsidRPr="00F603E8">
        <w:rPr>
          <w:rFonts w:ascii="Times New Roman" w:hAnsi="Times New Roman" w:cs="Times New Roman"/>
          <w:i/>
          <w:vertAlign w:val="subscript"/>
        </w:rPr>
        <w:t>1</w:t>
      </w:r>
      <w:r w:rsidR="00727766" w:rsidRPr="00F603E8">
        <w:rPr>
          <w:rFonts w:ascii="Times New Roman" w:hAnsi="Times New Roman" w:cs="Times New Roman"/>
          <w:i/>
          <w:vertAlign w:val="subscript"/>
        </w:rPr>
        <w:t xml:space="preserve"> </w:t>
      </w:r>
      <w:r w:rsidRPr="00F603E8">
        <w:rPr>
          <w:rFonts w:ascii="Times New Roman" w:hAnsi="Times New Roman" w:cs="Times New Roman"/>
        </w:rPr>
        <w:t xml:space="preserve">and </w:t>
      </w:r>
      <w:r w:rsidRPr="00F603E8">
        <w:rPr>
          <w:rFonts w:ascii="Times New Roman" w:hAnsi="Times New Roman" w:cs="Times New Roman"/>
          <w:i/>
        </w:rPr>
        <w:t>H</w:t>
      </w:r>
      <w:r w:rsidRPr="00F603E8">
        <w:rPr>
          <w:rFonts w:ascii="Times New Roman" w:hAnsi="Times New Roman" w:cs="Times New Roman"/>
          <w:i/>
          <w:vertAlign w:val="subscript"/>
        </w:rPr>
        <w:t>2</w:t>
      </w:r>
      <w:r w:rsidR="00727766" w:rsidRPr="00F603E8">
        <w:rPr>
          <w:rFonts w:ascii="Times New Roman" w:hAnsi="Times New Roman" w:cs="Times New Roman"/>
          <w:i/>
          <w:vertAlign w:val="subscript"/>
        </w:rPr>
        <w:t xml:space="preserve"> </w:t>
      </w:r>
      <w:r w:rsidRPr="00F603E8">
        <w:rPr>
          <w:rFonts w:ascii="Times New Roman" w:hAnsi="Times New Roman" w:cs="Times New Roman"/>
        </w:rPr>
        <w:t xml:space="preserve">are rejected. Therefore, although the findings are similar to previous studies (Cohen and Levinthal, 1989; Pedersen et al, 2002; Svetina and Prodan, 2008) in that they confirm importance of external knowledge for innovation, the ‘originality’ of the finding is that previous studies did not examine whether formal or informal institutional sources of knowledge are more important for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by KIBS SMEs in a developing country. Therefore our results suggest that there is greater association between informal sources and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by KIBS SMEs in a developing country, in comparison to formal sources, contributes to the literature on use of external knowledge and innovation (Acs, 2002; Abubakar, 2013). Formal sources of knowledge are only significant (P&lt;.01) for </w:t>
      </w:r>
      <w:r w:rsidRPr="00F603E8">
        <w:rPr>
          <w:rFonts w:ascii="Times New Roman" w:hAnsi="Times New Roman" w:cs="Times New Roman"/>
          <w:lang w:val="en-US"/>
        </w:rPr>
        <w:t xml:space="preserve">new market innovation </w:t>
      </w:r>
      <w:r w:rsidRPr="00F603E8">
        <w:rPr>
          <w:rFonts w:ascii="Times New Roman" w:hAnsi="Times New Roman" w:cs="Times New Roman"/>
        </w:rPr>
        <w:t>when size is not controlled for; but when controlled, it becomes less significant (p&lt;.10) (see table 5).In contrast, informal sources of knowledge are highly significant (P&lt;.01) with or without controlling for size and age of firms</w:t>
      </w:r>
      <w:r w:rsidR="00F603E8">
        <w:rPr>
          <w:rFonts w:ascii="Times New Roman" w:hAnsi="Times New Roman" w:cs="Times New Roman"/>
        </w:rPr>
        <w:t xml:space="preserve"> </w:t>
      </w:r>
      <w:r w:rsidRPr="00F603E8">
        <w:rPr>
          <w:rFonts w:ascii="Times New Roman" w:hAnsi="Times New Roman" w:cs="Times New Roman"/>
        </w:rPr>
        <w:t>( see Table 5).</w:t>
      </w:r>
    </w:p>
    <w:p w:rsidR="00732229" w:rsidRPr="00F603E8" w:rsidRDefault="00732229" w:rsidP="001B186A">
      <w:pPr>
        <w:spacing w:line="360" w:lineRule="auto"/>
        <w:jc w:val="both"/>
        <w:rPr>
          <w:rFonts w:ascii="Times New Roman" w:hAnsi="Times New Roman" w:cs="Times New Roman"/>
          <w:b/>
          <w:bCs/>
        </w:rPr>
      </w:pPr>
      <w:r w:rsidRPr="00F603E8">
        <w:rPr>
          <w:rFonts w:ascii="Times New Roman" w:hAnsi="Times New Roman" w:cs="Times New Roman"/>
          <w:b/>
          <w:bCs/>
        </w:rPr>
        <w:t>5.0 Conclusion</w:t>
      </w:r>
    </w:p>
    <w:p w:rsidR="00732229" w:rsidRPr="00F603E8" w:rsidRDefault="00732229" w:rsidP="001B186A">
      <w:pPr>
        <w:spacing w:before="100" w:beforeAutospacing="1" w:after="100" w:afterAutospacing="1" w:line="360" w:lineRule="auto"/>
        <w:jc w:val="both"/>
        <w:rPr>
          <w:rFonts w:ascii="Times New Roman" w:hAnsi="Times New Roman" w:cs="Times New Roman"/>
          <w:color w:val="000000"/>
          <w:lang w:val="en-US"/>
        </w:rPr>
      </w:pPr>
      <w:r w:rsidRPr="00F603E8">
        <w:rPr>
          <w:rFonts w:ascii="Times New Roman" w:hAnsi="Times New Roman" w:cs="Times New Roman"/>
        </w:rPr>
        <w:t>This study presents two sides of the external sources of knowledge resources for new market innovation: formal and informal sources.</w:t>
      </w:r>
      <w:r w:rsidR="001B186A" w:rsidRPr="00F603E8">
        <w:rPr>
          <w:rFonts w:ascii="Times New Roman" w:hAnsi="Times New Roman" w:cs="Times New Roman"/>
        </w:rPr>
        <w:t xml:space="preserve"> </w:t>
      </w:r>
      <w:r w:rsidRPr="00F603E8">
        <w:rPr>
          <w:rFonts w:ascii="Times New Roman" w:hAnsi="Times New Roman" w:cs="Times New Roman"/>
        </w:rPr>
        <w:t>The significant level and high coefficients of the formal and informal sources of external resources and new market innovation confirm that both sources are related to innovation.</w:t>
      </w:r>
      <w:r w:rsidR="001B186A" w:rsidRPr="00F603E8">
        <w:rPr>
          <w:rFonts w:ascii="Times New Roman" w:hAnsi="Times New Roman" w:cs="Times New Roman"/>
        </w:rPr>
        <w:t xml:space="preserve"> </w:t>
      </w:r>
      <w:r w:rsidRPr="00F603E8">
        <w:rPr>
          <w:rFonts w:ascii="Times New Roman" w:hAnsi="Times New Roman" w:cs="Times New Roman"/>
        </w:rPr>
        <w:t>Networks of relationships are vital to both formal and informal sources of knowledge resource.</w:t>
      </w:r>
      <w:r w:rsidR="001B186A" w:rsidRPr="00F603E8">
        <w:rPr>
          <w:rFonts w:ascii="Times New Roman" w:hAnsi="Times New Roman" w:cs="Times New Roman"/>
        </w:rPr>
        <w:t xml:space="preserve"> </w:t>
      </w:r>
      <w:r w:rsidRPr="00F603E8">
        <w:rPr>
          <w:rFonts w:ascii="Times New Roman" w:hAnsi="Times New Roman" w:cs="Times New Roman"/>
        </w:rPr>
        <w:t>Network are the variety of relationships and interactions by which SMEs access, acquire, exchange and transfer knowledge. Thus, in Lagos, the use of networks through personal contact (with clients, suppliers, family, friends and so on) is very essential.</w:t>
      </w:r>
      <w:r w:rsidR="00727766" w:rsidRPr="00F603E8">
        <w:rPr>
          <w:rFonts w:ascii="Times New Roman" w:hAnsi="Times New Roman" w:cs="Times New Roman"/>
        </w:rPr>
        <w:t xml:space="preserve"> </w:t>
      </w:r>
      <w:r w:rsidRPr="00F603E8">
        <w:rPr>
          <w:rFonts w:ascii="Times New Roman" w:hAnsi="Times New Roman" w:cs="Times New Roman"/>
        </w:rPr>
        <w:t>Formal sources of knowledge is significant (P&lt;.01) for new market innovation when size was not controlled. This suggests that irrespective of the size of the firm, there is possibility to access information for new market innovation from universities, research institutes and other knowledge institutions that are dynamically engaged in acquisition and distribution of knowledge for innovation in the business environment in Lagos.</w:t>
      </w:r>
      <w:r w:rsidR="00727766" w:rsidRPr="00F603E8">
        <w:rPr>
          <w:rFonts w:ascii="Times New Roman" w:hAnsi="Times New Roman" w:cs="Times New Roman"/>
        </w:rPr>
        <w:t xml:space="preserve"> </w:t>
      </w:r>
      <w:r w:rsidRPr="00F603E8">
        <w:rPr>
          <w:rFonts w:ascii="Times New Roman" w:hAnsi="Times New Roman" w:cs="Times New Roman"/>
        </w:rPr>
        <w:t>The informal sources of knowledge is highly significant (P&lt;.01) with or without controlling for size and age of firms. The overall result of this study shows that there is</w:t>
      </w:r>
      <w:r w:rsidR="00727766" w:rsidRPr="00F603E8">
        <w:rPr>
          <w:rFonts w:ascii="Times New Roman" w:hAnsi="Times New Roman" w:cs="Times New Roman"/>
        </w:rPr>
        <w:t xml:space="preserve"> </w:t>
      </w:r>
      <w:r w:rsidRPr="00F603E8">
        <w:rPr>
          <w:rFonts w:ascii="Times New Roman" w:hAnsi="Times New Roman" w:cs="Times New Roman"/>
        </w:rPr>
        <w:t xml:space="preserve">a positive association between the use of external knowledge, especially from informal sources and </w:t>
      </w:r>
      <w:r w:rsidRPr="00F603E8">
        <w:rPr>
          <w:rFonts w:ascii="Times New Roman" w:hAnsi="Times New Roman" w:cs="Times New Roman"/>
          <w:lang w:val="en-US"/>
        </w:rPr>
        <w:t xml:space="preserve">new market innovation </w:t>
      </w:r>
      <w:r w:rsidRPr="00F603E8">
        <w:rPr>
          <w:rFonts w:ascii="Times New Roman" w:hAnsi="Times New Roman" w:cs="Times New Roman"/>
        </w:rPr>
        <w:t xml:space="preserve">by KIBS SMEs in a developing country. This appears to support our hypotheses.  The informal sources are more accommodating to the needs of the entrepreneurs and thus serve as the primary source of resources for </w:t>
      </w:r>
      <w:r w:rsidRPr="00F603E8">
        <w:rPr>
          <w:rFonts w:ascii="Times New Roman" w:hAnsi="Times New Roman" w:cs="Times New Roman"/>
          <w:lang w:val="en-US"/>
        </w:rPr>
        <w:t>new market innovation</w:t>
      </w:r>
      <w:r w:rsidRPr="00F603E8">
        <w:rPr>
          <w:rFonts w:ascii="Times New Roman" w:hAnsi="Times New Roman" w:cs="Times New Roman"/>
        </w:rPr>
        <w:t>. This is likely because of huge dependence of economic activity on informality in developing countries, especially those in Sub-Saharan Africa (World Bank, 2010). For example,</w:t>
      </w:r>
      <w:r w:rsidR="00727766" w:rsidRPr="00F603E8">
        <w:rPr>
          <w:rFonts w:ascii="Times New Roman" w:hAnsi="Times New Roman" w:cs="Times New Roman"/>
        </w:rPr>
        <w:t xml:space="preserve"> </w:t>
      </w:r>
      <w:r w:rsidRPr="00F603E8">
        <w:rPr>
          <w:rFonts w:ascii="Times New Roman" w:hAnsi="Times New Roman" w:cs="Times New Roman"/>
        </w:rPr>
        <w:t>in Cote d’Ivoire, although over 100,000 firms are estimated to exist, only about 4,000 of them operate in the formal economy (Klapper and Richmond 2009).</w:t>
      </w:r>
      <w:r w:rsidR="00727766" w:rsidRPr="00F603E8">
        <w:rPr>
          <w:rFonts w:ascii="Times New Roman" w:hAnsi="Times New Roman" w:cs="Times New Roman"/>
        </w:rPr>
        <w:t xml:space="preserve"> </w:t>
      </w:r>
      <w:r w:rsidRPr="00F603E8">
        <w:rPr>
          <w:rFonts w:ascii="Times New Roman" w:hAnsi="Times New Roman" w:cs="Times New Roman"/>
        </w:rPr>
        <w:t>Also, for those operating in the formal economy, informality is found to be important for their performance.</w:t>
      </w:r>
      <w:r w:rsidR="00F603E8">
        <w:rPr>
          <w:rFonts w:ascii="Times New Roman" w:hAnsi="Times New Roman" w:cs="Times New Roman"/>
        </w:rPr>
        <w:t xml:space="preserve"> </w:t>
      </w:r>
      <w:r w:rsidRPr="00F603E8">
        <w:rPr>
          <w:rFonts w:ascii="Times New Roman" w:hAnsi="Times New Roman" w:cs="Times New Roman"/>
          <w:color w:val="000000"/>
          <w:lang w:val="en-US"/>
        </w:rPr>
        <w:t xml:space="preserve">Specifically, our paper contributes to research on </w:t>
      </w:r>
      <w:r w:rsidRPr="00F603E8">
        <w:rPr>
          <w:rFonts w:ascii="Times New Roman" w:hAnsi="Times New Roman" w:cs="Times New Roman"/>
        </w:rPr>
        <w:t>institutional theory of entrepreneurship (Keeble et al, 1999; Sautet, 2005)</w:t>
      </w:r>
      <w:r w:rsidR="00AF7250" w:rsidRPr="00F603E8">
        <w:rPr>
          <w:rFonts w:ascii="Times New Roman" w:hAnsi="Times New Roman" w:cs="Times New Roman"/>
        </w:rPr>
        <w:fldChar w:fldCharType="begin"/>
      </w:r>
      <w:r w:rsidRPr="00F603E8">
        <w:rPr>
          <w:rFonts w:ascii="Times New Roman" w:hAnsi="Times New Roman" w:cs="Times New Roman"/>
        </w:rPr>
        <w:instrText xml:space="preserve"> ADDIN EN.CITE &lt;EndNote&gt;&lt;Cite Hidden="1"&gt;&lt;Author&gt;Sautet&lt;/Author&gt;&lt;Year&gt;2005&lt;/Year&gt;&lt;RecNum&gt;1093&lt;/RecNum&gt;&lt;record&gt;&lt;rec-number&gt;1093&lt;/rec-number&gt;&lt;foreign-keys&gt;&lt;key app="EN" db-id="0pt5arspy2x5sse9ed95asfywv5xvaa92pea"&gt;1093&lt;/key&gt;&lt;/foreign-keys&gt;&lt;ref-type name="Journal Article"&gt;17&lt;/ref-type&gt;&lt;contributors&gt;&lt;authors&gt;&lt;author&gt;Sautet, Frederic&lt;/author&gt;&lt;/authors&gt;&lt;/contributors&gt;&lt;titles&gt;&lt;title&gt;The role of institutions in entrepreneurship: Implications for development policy&lt;/title&gt;&lt;secondary-title&gt;Mercatus Policy Primer&lt;/secondary-title&gt;&lt;/titles&gt;&lt;periodical&gt;&lt;full-title&gt;Mercatus Policy Primer&lt;/full-title&gt;&lt;/periodical&gt;&lt;number&gt;1&lt;/number&gt;&lt;dates&gt;&lt;year&gt;2005&lt;/year&gt;&lt;/dates&gt;&lt;urls&gt;&lt;/urls&gt;&lt;/record&gt;&lt;/Cite&gt;&lt;/EndNote&gt;</w:instrText>
      </w:r>
      <w:r w:rsidR="00AF7250" w:rsidRPr="00F603E8">
        <w:rPr>
          <w:rFonts w:ascii="Times New Roman" w:hAnsi="Times New Roman" w:cs="Times New Roman"/>
        </w:rPr>
        <w:fldChar w:fldCharType="end"/>
      </w:r>
      <w:r w:rsidRPr="00F603E8">
        <w:rPr>
          <w:rFonts w:ascii="Times New Roman" w:hAnsi="Times New Roman" w:cs="Times New Roman"/>
        </w:rPr>
        <w:t xml:space="preserve"> by revealing the importance of the informal sources of knowledge relative to the formal sources, for </w:t>
      </w:r>
      <w:r w:rsidRPr="00F603E8">
        <w:rPr>
          <w:rFonts w:ascii="Times New Roman" w:hAnsi="Times New Roman" w:cs="Times New Roman"/>
          <w:lang w:val="en-US"/>
        </w:rPr>
        <w:t xml:space="preserve">new market innovation </w:t>
      </w:r>
      <w:r w:rsidRPr="00F603E8">
        <w:rPr>
          <w:rFonts w:ascii="Times New Roman" w:hAnsi="Times New Roman" w:cs="Times New Roman"/>
        </w:rPr>
        <w:t>by KIBS SMEs in a developing country.</w:t>
      </w:r>
    </w:p>
    <w:p w:rsidR="00732229" w:rsidRPr="00F603E8" w:rsidRDefault="00732229" w:rsidP="001B186A">
      <w:pPr>
        <w:spacing w:line="360" w:lineRule="auto"/>
        <w:jc w:val="both"/>
        <w:rPr>
          <w:rFonts w:ascii="Times New Roman" w:hAnsi="Times New Roman" w:cs="Times New Roman"/>
          <w:b/>
          <w:bCs/>
        </w:rPr>
      </w:pPr>
      <w:r w:rsidRPr="00F603E8">
        <w:rPr>
          <w:rFonts w:ascii="Times New Roman" w:hAnsi="Times New Roman" w:cs="Times New Roman"/>
          <w:b/>
          <w:bCs/>
        </w:rPr>
        <w:t>6.0 Policy and Managerial Implications</w:t>
      </w:r>
    </w:p>
    <w:p w:rsidR="00732229" w:rsidRPr="00F603E8" w:rsidRDefault="00732229" w:rsidP="001B186A">
      <w:pPr>
        <w:spacing w:before="100" w:beforeAutospacing="1" w:after="100" w:afterAutospacing="1" w:line="360" w:lineRule="auto"/>
        <w:jc w:val="both"/>
        <w:rPr>
          <w:rFonts w:ascii="Times New Roman" w:hAnsi="Times New Roman" w:cs="Times New Roman"/>
        </w:rPr>
      </w:pPr>
      <w:r w:rsidRPr="00F603E8">
        <w:rPr>
          <w:rFonts w:ascii="Times New Roman" w:hAnsi="Times New Roman" w:cs="Times New Roman"/>
        </w:rPr>
        <w:t>This study seems very relevant to African countries like Nigeria, especially because of the growing interest in promoting innovation and knowledge-based sectors in developing countries (</w:t>
      </w:r>
      <w:hyperlink w:anchor="_ENREF_59" w:tooltip="Kuriyan, 2008 #1095" w:history="1">
        <w:r w:rsidRPr="00F603E8">
          <w:rPr>
            <w:rFonts w:ascii="Times New Roman" w:hAnsi="Times New Roman" w:cs="Times New Roman"/>
            <w:noProof/>
          </w:rPr>
          <w:t>Kuriyan et al., 2008</w:t>
        </w:r>
      </w:hyperlink>
      <w:r w:rsidRPr="00F603E8">
        <w:rPr>
          <w:rFonts w:ascii="Times New Roman" w:hAnsi="Times New Roman" w:cs="Times New Roman"/>
        </w:rPr>
        <w:t xml:space="preserve">). </w:t>
      </w:r>
      <w:r w:rsidRPr="00F603E8">
        <w:rPr>
          <w:rFonts w:ascii="Times New Roman" w:hAnsi="Times New Roman" w:cs="Times New Roman"/>
          <w:color w:val="000000" w:themeColor="text1"/>
        </w:rPr>
        <w:t>This finding could assist in formulating policies on external knowledge resources that may influence innovation by SMEs in a developing country, especially for KIBS</w:t>
      </w:r>
      <w:r w:rsidRPr="00F603E8">
        <w:rPr>
          <w:rFonts w:ascii="Times New Roman" w:hAnsi="Times New Roman" w:cs="Times New Roman"/>
        </w:rPr>
        <w:t>. The findings suggest that it might be necessary to revise innovation policy in developing countries into ways that acknowledge the role of informal sources of external knowledge for new market innovation, especially by KIBS SMEs. Furthermore, knowledge staff are resourceful, independent and highly skilled enough in this industry to influence and facilitate means</w:t>
      </w:r>
      <w:r w:rsidR="000E1EC3">
        <w:rPr>
          <w:rFonts w:ascii="Times New Roman" w:hAnsi="Times New Roman" w:cs="Times New Roman"/>
        </w:rPr>
        <w:t xml:space="preserve"> </w:t>
      </w:r>
      <w:r w:rsidR="00AF7250" w:rsidRPr="00F603E8">
        <w:rPr>
          <w:rFonts w:ascii="Times New Roman" w:hAnsi="Times New Roman" w:cs="Times New Roman"/>
        </w:rPr>
        <w:fldChar w:fldCharType="begin"/>
      </w:r>
      <w:r w:rsidRPr="00F603E8">
        <w:rPr>
          <w:rFonts w:ascii="Times New Roman" w:hAnsi="Times New Roman" w:cs="Times New Roman"/>
        </w:rPr>
        <w:instrText xml:space="preserve"> ADDIN EN.CITE &lt;EndNote&gt;&lt;Cite&gt;&lt;Author&gt;Kefela&lt;/Author&gt;&lt;Year&gt;2010&lt;/Year&gt;&lt;RecNum&gt;954&lt;/RecNum&gt;&lt;DisplayText&gt;(Kefela, 2010)&lt;/DisplayText&gt;&lt;record&gt;&lt;rec-number&gt;954&lt;/rec-number&gt;&lt;foreign-keys&gt;&lt;key app="EN" db-id="0pt5arspy2x5sse9ed95asfywv5xvaa92pea"&gt;954&lt;/key&gt;&lt;/foreign-keys&gt;&lt;ref-type name="Journal Article"&gt;17&lt;/ref-type&gt;&lt;contributors&gt;&lt;authors&gt;&lt;author&gt;Kefela, G.T.&lt;/author&gt;&lt;/authors&gt;&lt;/contributors&gt;&lt;titles&gt;&lt;title&gt;Knowledge-based edconomy and society has become a vital commodity to countries&lt;/title&gt;&lt;secondary-title&gt;International NGO journal&lt;/secondary-title&gt;&lt;/titles&gt;&lt;periodical&gt;&lt;full-title&gt;International NGO journal&lt;/full-title&gt;&lt;/periodical&gt;&lt;pages&gt;160-166&lt;/pages&gt;&lt;volume&gt;5&lt;/volume&gt;&lt;number&gt;7&lt;/number&gt;&lt;dates&gt;&lt;year&gt;2010&lt;/year&gt;&lt;/dates&gt;&lt;urls&gt;&lt;/urls&gt;&lt;/record&gt;&lt;/Cite&gt;&lt;/EndNote&gt;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30" w:tooltip="Kefela, 2010 #954" w:history="1">
        <w:r w:rsidR="0037785E" w:rsidRPr="00F603E8">
          <w:rPr>
            <w:rFonts w:ascii="Times New Roman" w:hAnsi="Times New Roman" w:cs="Times New Roman"/>
            <w:noProof/>
          </w:rPr>
          <w:t>Kefela, 2010</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 xml:space="preserve"> to obtain required external knowledge for new market innovation. This therefore suggests the need for the country to strengthen the educational base from the basic level to the higher end along the lines of innovation</w:t>
      </w:r>
      <w:r w:rsidR="00AF7250" w:rsidRPr="00F603E8">
        <w:rPr>
          <w:rFonts w:ascii="Times New Roman" w:hAnsi="Times New Roman" w:cs="Times New Roman"/>
        </w:rPr>
        <w:fldChar w:fldCharType="begin"/>
      </w:r>
      <w:r w:rsidRPr="00F603E8">
        <w:rPr>
          <w:rFonts w:ascii="Times New Roman" w:hAnsi="Times New Roman" w:cs="Times New Roman"/>
        </w:rPr>
        <w:instrText xml:space="preserve"> ADDIN EN.CITE &lt;EndNote&gt;&lt;Cite&gt;&lt;Author&gt;Scramm&lt;/Author&gt;&lt;Year&gt;2004&lt;/Year&gt;&lt;RecNum&gt;955&lt;/RecNum&gt;&lt;DisplayText&gt;(Scramm, 2004)&lt;/DisplayText&gt;&lt;record&gt;&lt;rec-number&gt;955&lt;/rec-number&gt;&lt;foreign-keys&gt;&lt;key app="EN" db-id="0pt5arspy2x5sse9ed95asfywv5xvaa92pea"&gt;955&lt;/key&gt;&lt;/foreign-keys&gt;&lt;ref-type name="Journal Article"&gt;17&lt;/ref-type&gt;&lt;contributors&gt;&lt;authors&gt;&lt;author&gt;Scramm, C.J.&lt;/author&gt;&lt;/authors&gt;&lt;/contributors&gt;&lt;titles&gt;&lt;title&gt;Building entrepreneurial economies&lt;/title&gt;&lt;secondary-title&gt;Foreign Affairs&lt;/secondary-title&gt;&lt;/titles&gt;&lt;periodical&gt;&lt;full-title&gt;Foreign Affairs&lt;/full-title&gt;&lt;/periodical&gt;&lt;pages&gt;104-130&lt;/pages&gt;&lt;volume&gt;83&lt;/volume&gt;&lt;number&gt;4&lt;/number&gt;&lt;dates&gt;&lt;year&gt;2004&lt;/year&gt;&lt;/dates&gt;&lt;urls&gt;&lt;/urls&gt;&lt;/record&gt;&lt;/Cite&gt;&lt;/EndNote&gt;</w:instrText>
      </w:r>
      <w:r w:rsidR="00AF7250" w:rsidRPr="00F603E8">
        <w:rPr>
          <w:rFonts w:ascii="Times New Roman" w:hAnsi="Times New Roman" w:cs="Times New Roman"/>
        </w:rPr>
        <w:fldChar w:fldCharType="separate"/>
      </w:r>
      <w:r w:rsidRPr="00F603E8">
        <w:rPr>
          <w:rFonts w:ascii="Times New Roman" w:hAnsi="Times New Roman" w:cs="Times New Roman"/>
          <w:noProof/>
        </w:rPr>
        <w:t>(</w:t>
      </w:r>
      <w:hyperlink w:anchor="_ENREF_51" w:tooltip="Scramm, 2004 #955" w:history="1">
        <w:r w:rsidR="0037785E" w:rsidRPr="00F603E8">
          <w:rPr>
            <w:rFonts w:ascii="Times New Roman" w:hAnsi="Times New Roman" w:cs="Times New Roman"/>
            <w:noProof/>
          </w:rPr>
          <w:t>Scramm, 2004</w:t>
        </w:r>
      </w:hyperlink>
      <w:r w:rsidRPr="00F603E8">
        <w:rPr>
          <w:rFonts w:ascii="Times New Roman" w:hAnsi="Times New Roman" w:cs="Times New Roman"/>
          <w:noProof/>
        </w:rPr>
        <w:t>)</w:t>
      </w:r>
      <w:r w:rsidR="00AF7250" w:rsidRPr="00F603E8">
        <w:rPr>
          <w:rFonts w:ascii="Times New Roman" w:hAnsi="Times New Roman" w:cs="Times New Roman"/>
        </w:rPr>
        <w:fldChar w:fldCharType="end"/>
      </w:r>
      <w:r w:rsidRPr="00F603E8">
        <w:rPr>
          <w:rFonts w:ascii="Times New Roman" w:hAnsi="Times New Roman" w:cs="Times New Roman"/>
        </w:rPr>
        <w:t>to meet the manpower needs of KIBS SMEs’ for new market innovation in Lagos</w:t>
      </w:r>
      <w:r w:rsidR="006D6370" w:rsidRPr="00F603E8">
        <w:rPr>
          <w:rFonts w:ascii="Times New Roman" w:hAnsi="Times New Roman" w:cs="Times New Roman"/>
        </w:rPr>
        <w:t>.</w:t>
      </w:r>
      <w:r w:rsidR="00AF7250" w:rsidRPr="00F603E8">
        <w:rPr>
          <w:rFonts w:ascii="Times New Roman" w:hAnsi="Times New Roman" w:cs="Times New Roman"/>
        </w:rPr>
        <w:fldChar w:fldCharType="begin"/>
      </w:r>
      <w:r w:rsidR="006D6370" w:rsidRPr="00F603E8">
        <w:rPr>
          <w:rFonts w:ascii="Times New Roman" w:hAnsi="Times New Roman" w:cs="Times New Roman"/>
        </w:rPr>
        <w:instrText xml:space="preserve"> ADDIN EN.CITE &lt;EndNote&gt;&lt;Cite ExcludeAuth="1" ExcludeYear="1" Hidden="1"&gt;&lt;Author&gt;Adeyeye&lt;/Author&gt;&lt;Year&gt;2013&lt;/Year&gt;&lt;RecNum&gt;1070&lt;/RecNum&gt;&lt;record&gt;&lt;rec-number&gt;1070&lt;/rec-number&gt;&lt;foreign-keys&gt;&lt;key app="EN" db-id="rzsxz0sep0w50xexrzjxw5agepddx2dwss9t"&gt;1070&lt;/key&gt;&lt;/foreign-keys&gt;&lt;ref-type name="Thesis"&gt;32&lt;/ref-type&gt;&lt;contributors&gt;&lt;authors&gt;&lt;author&gt;Adeyeye, Mercy Modupe&lt;/author&gt;&lt;/authors&gt;&lt;tertiary-authors&gt;&lt;author&gt;Dr. Yazid Abubakar and Prof. Jay Mitra&lt;/author&gt;&lt;/tertiary-authors&gt;&lt;/contributors&gt;&lt;titles&gt;&lt;title&gt;The Influence of financial and knowledge factors on SMEs (KIBS) New Market Pioneering in developing economies&lt;/title&gt;&lt;secondary-title&gt;Essex Business School&lt;/secondary-title&gt;&lt;/titles&gt;&lt;pages&gt;473&lt;/pages&gt;&lt;volume&gt;Doctor of Philosophy&lt;/volume&gt;&lt;dates&gt;&lt;year&gt;2013&lt;/year&gt;&lt;pub-dates&gt;&lt;date&gt;May, 2013&lt;/date&gt;&lt;/pub-dates&gt;&lt;/dates&gt;&lt;pub-location&gt;United Kingdom&lt;/pub-location&gt;&lt;publisher&gt;University of Essex&lt;/publisher&gt;&lt;work-type&gt;Research&lt;/work-type&gt;&lt;urls&gt;&lt;/urls&gt;&lt;/record&gt;&lt;/Cite&gt;&lt;/EndNote&gt;</w:instrText>
      </w:r>
      <w:r w:rsidR="00AF7250" w:rsidRPr="00F603E8">
        <w:rPr>
          <w:rFonts w:ascii="Times New Roman" w:hAnsi="Times New Roman" w:cs="Times New Roman"/>
        </w:rPr>
        <w:fldChar w:fldCharType="end"/>
      </w:r>
      <w:r w:rsidR="006D6370" w:rsidRPr="00F603E8">
        <w:rPr>
          <w:rFonts w:ascii="Times New Roman" w:hAnsi="Times New Roman" w:cs="Times New Roman"/>
        </w:rPr>
        <w:t xml:space="preserve"> </w:t>
      </w:r>
    </w:p>
    <w:p w:rsidR="00732229" w:rsidRPr="00F603E8" w:rsidRDefault="00732229" w:rsidP="001B186A">
      <w:pPr>
        <w:spacing w:line="360" w:lineRule="auto"/>
        <w:jc w:val="both"/>
        <w:rPr>
          <w:rFonts w:ascii="Times New Roman" w:hAnsi="Times New Roman" w:cs="Times New Roman"/>
          <w:b/>
          <w:bCs/>
        </w:rPr>
      </w:pPr>
      <w:r w:rsidRPr="00F603E8">
        <w:rPr>
          <w:rFonts w:ascii="Times New Roman" w:hAnsi="Times New Roman" w:cs="Times New Roman"/>
          <w:b/>
          <w:bCs/>
        </w:rPr>
        <w:t>7.0 Limitations and further research</w:t>
      </w:r>
    </w:p>
    <w:p w:rsidR="00A71CEC" w:rsidRPr="00F603E8" w:rsidRDefault="00732229" w:rsidP="00A71CEC">
      <w:pPr>
        <w:spacing w:after="0" w:line="360" w:lineRule="auto"/>
        <w:jc w:val="both"/>
        <w:rPr>
          <w:rFonts w:ascii="Times New Roman" w:hAnsi="Times New Roman" w:cs="Times New Roman"/>
        </w:rPr>
      </w:pPr>
      <w:r w:rsidRPr="00F603E8">
        <w:rPr>
          <w:rFonts w:ascii="Times New Roman" w:hAnsi="Times New Roman" w:cs="Times New Roman"/>
        </w:rPr>
        <w:t xml:space="preserve">This study is limited to new market innovation, therefore the result may not apply to other forms of innovation like product or process innovation etc. However, further research might desire to investigate if the results can be generalised to other kinds of innovations. </w:t>
      </w:r>
    </w:p>
    <w:p w:rsidR="00AB5EC9" w:rsidRDefault="00732229" w:rsidP="00F603E8">
      <w:pPr>
        <w:spacing w:before="100" w:beforeAutospacing="1" w:afterAutospacing="1" w:line="360" w:lineRule="auto"/>
        <w:jc w:val="both"/>
        <w:rPr>
          <w:rFonts w:ascii="Times New Roman" w:hAnsi="Times New Roman" w:cs="Times New Roman"/>
          <w:b/>
          <w:sz w:val="16"/>
          <w:szCs w:val="16"/>
        </w:rPr>
      </w:pPr>
      <w:r w:rsidRPr="001B186A">
        <w:rPr>
          <w:rFonts w:ascii="Times New Roman" w:hAnsi="Times New Roman" w:cs="Times New Roman"/>
          <w:b/>
          <w:sz w:val="24"/>
          <w:szCs w:val="24"/>
        </w:rPr>
        <w:t>Appendix:</w:t>
      </w:r>
    </w:p>
    <w:p w:rsidR="00732229" w:rsidRPr="00AB5EC9" w:rsidRDefault="00F603E8" w:rsidP="001B186A">
      <w:pPr>
        <w:autoSpaceDE w:val="0"/>
        <w:autoSpaceDN w:val="0"/>
        <w:adjustRightInd w:val="0"/>
        <w:spacing w:after="0" w:line="360" w:lineRule="auto"/>
        <w:jc w:val="both"/>
        <w:rPr>
          <w:rFonts w:ascii="Times New Roman" w:hAnsi="Times New Roman" w:cs="Times New Roman"/>
          <w:b/>
          <w:sz w:val="16"/>
          <w:szCs w:val="16"/>
        </w:rPr>
      </w:pPr>
      <w:r>
        <w:rPr>
          <w:rFonts w:ascii="Times New Roman" w:hAnsi="Times New Roman" w:cs="Times New Roman"/>
          <w:b/>
          <w:sz w:val="16"/>
          <w:szCs w:val="16"/>
        </w:rPr>
        <w:t>Table 1</w:t>
      </w:r>
      <w:r w:rsidR="00732229" w:rsidRPr="00AB5EC9">
        <w:rPr>
          <w:rFonts w:ascii="Times New Roman" w:hAnsi="Times New Roman" w:cs="Times New Roman"/>
          <w:b/>
          <w:sz w:val="16"/>
          <w:szCs w:val="16"/>
        </w:rPr>
        <w:t>: Features of KIBS SMEs surveyed</w:t>
      </w:r>
    </w:p>
    <w:p w:rsidR="00732229" w:rsidRPr="00AB5EC9" w:rsidRDefault="00732229" w:rsidP="001B186A">
      <w:pPr>
        <w:pStyle w:val="NoSpacing"/>
        <w:spacing w:line="360" w:lineRule="auto"/>
        <w:jc w:val="both"/>
        <w:rPr>
          <w:rFonts w:ascii="Times New Roman" w:hAnsi="Times New Roman" w:cs="Times New Roman"/>
          <w:sz w:val="16"/>
          <w:szCs w:val="16"/>
        </w:rPr>
      </w:pPr>
    </w:p>
    <w:tbl>
      <w:tblPr>
        <w:tblStyle w:val="TableGrid"/>
        <w:tblW w:w="0" w:type="auto"/>
        <w:tblInd w:w="392" w:type="dxa"/>
        <w:tblLook w:val="04A0" w:firstRow="1" w:lastRow="0" w:firstColumn="1" w:lastColumn="0" w:noHBand="0" w:noVBand="1"/>
      </w:tblPr>
      <w:tblGrid>
        <w:gridCol w:w="3118"/>
        <w:gridCol w:w="1418"/>
        <w:gridCol w:w="1701"/>
      </w:tblGrid>
      <w:tr w:rsidR="00732229" w:rsidRPr="00AB5EC9" w:rsidTr="00AB5EC9">
        <w:trPr>
          <w:trHeight w:val="242"/>
        </w:trPr>
        <w:tc>
          <w:tcPr>
            <w:tcW w:w="3118" w:type="dxa"/>
            <w:tcBorders>
              <w:left w:val="nil"/>
              <w:bottom w:val="single" w:sz="4" w:space="0" w:color="000000" w:themeColor="text1"/>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Characteristics</w:t>
            </w:r>
          </w:p>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418" w:type="dxa"/>
            <w:tcBorders>
              <w:left w:val="nil"/>
              <w:bottom w:val="single" w:sz="4" w:space="0" w:color="000000" w:themeColor="text1"/>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Number</w:t>
            </w:r>
          </w:p>
        </w:tc>
        <w:tc>
          <w:tcPr>
            <w:tcW w:w="1701" w:type="dxa"/>
            <w:tcBorders>
              <w:left w:val="nil"/>
              <w:bottom w:val="single" w:sz="4" w:space="0" w:color="000000" w:themeColor="text1"/>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Percentage</w:t>
            </w:r>
          </w:p>
        </w:tc>
      </w:tr>
      <w:tr w:rsidR="00732229" w:rsidRPr="00AB5EC9" w:rsidTr="00732229">
        <w:tc>
          <w:tcPr>
            <w:tcW w:w="3118" w:type="dxa"/>
            <w:tcBorders>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Number of employees</w:t>
            </w:r>
          </w:p>
        </w:tc>
        <w:tc>
          <w:tcPr>
            <w:tcW w:w="1418" w:type="dxa"/>
            <w:tcBorders>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701" w:type="dxa"/>
            <w:tcBorders>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0-9</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223</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43.8</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10-99</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257</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50.6</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100-249</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28</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05.6</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Years in operation</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1-5</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159</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32.2</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255</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11-15</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76</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14.9</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16-20</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20</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3.9</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Owners/Manager’s  Gender</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Males</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384</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75</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Females</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126</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25</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Owners/Manager’s  age</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18-25</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23</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4.5</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26-35</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165</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32.4</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36-45</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225</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44.1</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46-50</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68</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13.3</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51&gt;</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29</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05.7</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Owners/Manager’s Education</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510</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GCSE’O Level</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8</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1.60</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Diploma/NCE</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106</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18.8</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B.Sc./HND</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213</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41.8</w:t>
            </w:r>
          </w:p>
        </w:tc>
      </w:tr>
      <w:tr w:rsidR="00732229" w:rsidRPr="00AB5EC9" w:rsidTr="00732229">
        <w:tc>
          <w:tcPr>
            <w:tcW w:w="31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Master’s /PHD.</w:t>
            </w:r>
          </w:p>
        </w:tc>
        <w:tc>
          <w:tcPr>
            <w:tcW w:w="1418"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135</w:t>
            </w:r>
          </w:p>
        </w:tc>
        <w:tc>
          <w:tcPr>
            <w:tcW w:w="1701" w:type="dxa"/>
            <w:tcBorders>
              <w:top w:val="nil"/>
              <w:left w:val="nil"/>
              <w:bottom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26.5</w:t>
            </w:r>
          </w:p>
        </w:tc>
      </w:tr>
      <w:tr w:rsidR="00732229" w:rsidRPr="00AB5EC9" w:rsidTr="00732229">
        <w:tc>
          <w:tcPr>
            <w:tcW w:w="3118" w:type="dxa"/>
            <w:tcBorders>
              <w:top w:val="nil"/>
              <w:left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Any above with  professional certificate</w:t>
            </w:r>
          </w:p>
        </w:tc>
        <w:tc>
          <w:tcPr>
            <w:tcW w:w="1418" w:type="dxa"/>
            <w:tcBorders>
              <w:top w:val="nil"/>
              <w:left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48</w:t>
            </w:r>
          </w:p>
        </w:tc>
        <w:tc>
          <w:tcPr>
            <w:tcW w:w="1701" w:type="dxa"/>
            <w:tcBorders>
              <w:top w:val="nil"/>
              <w:left w:val="nil"/>
              <w:right w:val="nil"/>
            </w:tcBorders>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11.40</w:t>
            </w:r>
          </w:p>
        </w:tc>
      </w:tr>
    </w:tbl>
    <w:p w:rsidR="00732229" w:rsidRPr="00AB5EC9" w:rsidRDefault="00732229" w:rsidP="001B186A">
      <w:pPr>
        <w:pStyle w:val="NoSpacing"/>
        <w:spacing w:line="360" w:lineRule="auto"/>
        <w:jc w:val="both"/>
        <w:rPr>
          <w:rFonts w:ascii="Times New Roman" w:hAnsi="Times New Roman" w:cs="Times New Roman"/>
          <w:b/>
          <w:sz w:val="16"/>
          <w:szCs w:val="16"/>
        </w:rPr>
      </w:pPr>
    </w:p>
    <w:p w:rsidR="00732229" w:rsidRPr="00A71CEC" w:rsidRDefault="00F603E8" w:rsidP="001B186A">
      <w:pPr>
        <w:spacing w:line="360" w:lineRule="auto"/>
        <w:jc w:val="both"/>
        <w:rPr>
          <w:rFonts w:ascii="Times New Roman" w:hAnsi="Times New Roman" w:cs="Times New Roman"/>
          <w:b/>
          <w:sz w:val="20"/>
          <w:szCs w:val="20"/>
        </w:rPr>
      </w:pPr>
      <w:r>
        <w:rPr>
          <w:rFonts w:ascii="Times New Roman" w:hAnsi="Times New Roman" w:cs="Times New Roman"/>
          <w:b/>
          <w:sz w:val="20"/>
          <w:szCs w:val="20"/>
        </w:rPr>
        <w:t>Table 2</w:t>
      </w:r>
      <w:r w:rsidR="00732229" w:rsidRPr="00A71CEC">
        <w:rPr>
          <w:rFonts w:ascii="Times New Roman" w:hAnsi="Times New Roman" w:cs="Times New Roman"/>
          <w:b/>
          <w:sz w:val="20"/>
          <w:szCs w:val="20"/>
        </w:rPr>
        <w:t>: Factor Analysis</w:t>
      </w:r>
    </w:p>
    <w:tbl>
      <w:tblPr>
        <w:tblStyle w:val="TableGrid"/>
        <w:tblW w:w="9351" w:type="dxa"/>
        <w:tblLayout w:type="fixed"/>
        <w:tblLook w:val="04A0" w:firstRow="1" w:lastRow="0" w:firstColumn="1" w:lastColumn="0" w:noHBand="0" w:noVBand="1"/>
      </w:tblPr>
      <w:tblGrid>
        <w:gridCol w:w="5009"/>
        <w:gridCol w:w="980"/>
        <w:gridCol w:w="840"/>
        <w:gridCol w:w="841"/>
        <w:gridCol w:w="840"/>
        <w:gridCol w:w="841"/>
      </w:tblGrid>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p>
        </w:tc>
        <w:tc>
          <w:tcPr>
            <w:tcW w:w="4342" w:type="dxa"/>
            <w:gridSpan w:val="5"/>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Components</w:t>
            </w: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p>
        </w:tc>
        <w:tc>
          <w:tcPr>
            <w:tcW w:w="980"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5</w:t>
            </w: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b/>
                <w:bCs/>
                <w:i/>
                <w:iCs/>
                <w:sz w:val="16"/>
                <w:szCs w:val="16"/>
              </w:rPr>
            </w:pPr>
            <w:r w:rsidRPr="00AB5EC9">
              <w:rPr>
                <w:rFonts w:ascii="Times New Roman" w:hAnsi="Times New Roman" w:cs="Times New Roman"/>
                <w:b/>
                <w:bCs/>
                <w:i/>
                <w:iCs/>
                <w:sz w:val="16"/>
                <w:szCs w:val="16"/>
              </w:rPr>
              <w:t>New Market Pioneering</w:t>
            </w: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Newly introduced to the country                        </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0.795</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Newly introduced to the firm                      </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0.815</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Newly introduced to the market                 </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0.771</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New to a group of people as customers /client firm</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0.831</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Newly introduced to the environment </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0.600</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Improved version of a previous product/service</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0.717</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Presented in a different ways from other firms</w:t>
            </w:r>
          </w:p>
        </w:tc>
        <w:tc>
          <w:tcPr>
            <w:tcW w:w="980" w:type="dxa"/>
          </w:tcPr>
          <w:p w:rsidR="00732229" w:rsidRPr="00AB5EC9" w:rsidRDefault="00732229" w:rsidP="001B186A">
            <w:pPr>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0.724</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i/>
                <w:iCs/>
                <w:sz w:val="16"/>
                <w:szCs w:val="16"/>
              </w:rPr>
            </w:pPr>
            <w:r w:rsidRPr="00AB5EC9">
              <w:rPr>
                <w:rFonts w:ascii="Times New Roman" w:hAnsi="Times New Roman" w:cs="Times New Roman"/>
                <w:i/>
                <w:iCs/>
                <w:sz w:val="16"/>
                <w:szCs w:val="16"/>
              </w:rPr>
              <w:t>Explained variance by factor 56.9%,KMO.83Chronbac Alpha.86.</w:t>
            </w: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b/>
                <w:bCs/>
                <w:i/>
                <w:iCs/>
                <w:sz w:val="16"/>
                <w:szCs w:val="16"/>
              </w:rPr>
            </w:pPr>
            <w:r w:rsidRPr="00AB5EC9">
              <w:rPr>
                <w:rFonts w:ascii="Times New Roman" w:hAnsi="Times New Roman" w:cs="Times New Roman"/>
                <w:b/>
                <w:bCs/>
                <w:i/>
                <w:iCs/>
                <w:sz w:val="16"/>
                <w:szCs w:val="16"/>
              </w:rPr>
              <w:t>Formal Sources of Knowledge</w:t>
            </w: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0"/>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R&amp;D outside the firm</w:t>
            </w:r>
            <w:r w:rsidRPr="00AB5EC9">
              <w:rPr>
                <w:rFonts w:ascii="Times New Roman" w:hAnsi="Times New Roman" w:cs="Times New Roman"/>
                <w:sz w:val="16"/>
                <w:szCs w:val="16"/>
              </w:rPr>
              <w:tab/>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0.767</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Partnership /collaboration with other firms (National)</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0.838</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Partnership /collaboration with other firms (International)</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0.794</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Interaction with public institutions - Universities and research institute</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0.743</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Conferences, workshops and seminars in Nigeria</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0.709</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Conferences, workshop and seminars outside Nigeria</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0.765</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From industry association and trade unions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0.723</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E</w:t>
            </w:r>
            <w:r w:rsidRPr="00AB5EC9">
              <w:rPr>
                <w:rFonts w:ascii="Times New Roman" w:hAnsi="Times New Roman" w:cs="Times New Roman"/>
                <w:i/>
                <w:sz w:val="16"/>
                <w:szCs w:val="16"/>
              </w:rPr>
              <w:t>xplained 58.3% of the variance, KMO.85; Chronbac alpha .88.</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b/>
                <w:bCs/>
                <w:sz w:val="16"/>
                <w:szCs w:val="16"/>
              </w:rPr>
            </w:pP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b/>
                <w:bCs/>
                <w:i/>
                <w:iCs/>
                <w:sz w:val="16"/>
                <w:szCs w:val="16"/>
              </w:rPr>
            </w:pPr>
            <w:r w:rsidRPr="00AB5EC9">
              <w:rPr>
                <w:rFonts w:ascii="Times New Roman" w:hAnsi="Times New Roman" w:cs="Times New Roman"/>
                <w:b/>
                <w:bCs/>
                <w:i/>
                <w:iCs/>
                <w:sz w:val="16"/>
                <w:szCs w:val="16"/>
              </w:rPr>
              <w:t>Informal Sources of knowledge</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i/>
                <w:iCs/>
                <w:sz w:val="16"/>
                <w:szCs w:val="16"/>
              </w:rPr>
            </w:pPr>
            <w:r w:rsidRPr="00AB5EC9">
              <w:rPr>
                <w:rFonts w:ascii="Times New Roman" w:hAnsi="Times New Roman" w:cs="Times New Roman"/>
                <w:i/>
                <w:iCs/>
                <w:sz w:val="16"/>
                <w:szCs w:val="16"/>
              </w:rPr>
              <w:t>Learning through Personal Contacts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Personal connections to known people</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0.824</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Personal contact by asking questions, investigations or survey</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0.812</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Contact with informants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0.841</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Personal invitation to come over through personal inquiry</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0.778</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Interactions with suppliers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0.637</w:t>
            </w: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E</w:t>
            </w:r>
            <w:r w:rsidRPr="00AB5EC9">
              <w:rPr>
                <w:rFonts w:ascii="Times New Roman" w:hAnsi="Times New Roman" w:cs="Times New Roman"/>
                <w:i/>
                <w:sz w:val="16"/>
                <w:szCs w:val="16"/>
              </w:rPr>
              <w:t>xplained 47.11%  of the variance; KMO.87; Chronbac alpha .88.</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spacing w:line="360" w:lineRule="auto"/>
              <w:jc w:val="both"/>
              <w:rPr>
                <w:rFonts w:ascii="Times New Roman" w:hAnsi="Times New Roman" w:cs="Times New Roman"/>
                <w:sz w:val="16"/>
                <w:szCs w:val="16"/>
              </w:rPr>
            </w:pPr>
          </w:p>
        </w:tc>
        <w:tc>
          <w:tcPr>
            <w:tcW w:w="980"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Learning from local linkages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Information from friends and family members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0.622</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21"/>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limitation of other competitors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0.847</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12"/>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Connections from towns meeting</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0.874</w:t>
            </w: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232"/>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E</w:t>
            </w:r>
            <w:r w:rsidRPr="00AB5EC9">
              <w:rPr>
                <w:rFonts w:ascii="Times New Roman" w:hAnsi="Times New Roman" w:cs="Times New Roman"/>
                <w:i/>
                <w:sz w:val="16"/>
                <w:szCs w:val="16"/>
              </w:rPr>
              <w:t>xplained 13.14%  of the variance (KMO.87; Chronbac alpha .76.</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u w:val="single"/>
              </w:rPr>
            </w:pP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b/>
                <w:i/>
                <w:iCs/>
                <w:sz w:val="16"/>
                <w:szCs w:val="16"/>
              </w:rPr>
            </w:pPr>
            <w:r w:rsidRPr="00AB5EC9">
              <w:rPr>
                <w:rFonts w:ascii="Times New Roman" w:hAnsi="Times New Roman" w:cs="Times New Roman"/>
                <w:b/>
                <w:i/>
                <w:iCs/>
                <w:sz w:val="16"/>
                <w:szCs w:val="16"/>
              </w:rPr>
              <w:t>Learning through Public places and Literature</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r w:rsidR="00732229" w:rsidRPr="00AB5EC9" w:rsidTr="00AB5EC9">
        <w:trPr>
          <w:trHeight w:val="59"/>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Literature</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0.860</w:t>
            </w: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Webs &amp; Internet</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0.859</w:t>
            </w: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Interactions at public places like bus stops, market, church, mosques, parks, clubs etc</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0 .503</w:t>
            </w: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Interactions with customers/client firms</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0.555</w:t>
            </w:r>
          </w:p>
        </w:tc>
      </w:tr>
      <w:tr w:rsidR="00732229" w:rsidRPr="00AB5EC9" w:rsidTr="00AB5EC9">
        <w:trPr>
          <w:trHeight w:val="116"/>
        </w:trPr>
        <w:tc>
          <w:tcPr>
            <w:tcW w:w="5009"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E</w:t>
            </w:r>
            <w:r w:rsidRPr="00AB5EC9">
              <w:rPr>
                <w:rFonts w:ascii="Times New Roman" w:hAnsi="Times New Roman" w:cs="Times New Roman"/>
                <w:i/>
                <w:sz w:val="16"/>
                <w:szCs w:val="16"/>
              </w:rPr>
              <w:t>xplained 9.31% of the variance, KMO.87; Chronbac alpha .83.</w:t>
            </w:r>
          </w:p>
        </w:tc>
        <w:tc>
          <w:tcPr>
            <w:tcW w:w="980" w:type="dxa"/>
          </w:tcPr>
          <w:p w:rsidR="00732229" w:rsidRPr="00AB5EC9" w:rsidRDefault="00732229" w:rsidP="001B186A">
            <w:pPr>
              <w:autoSpaceDE w:val="0"/>
              <w:autoSpaceDN w:val="0"/>
              <w:adjustRightInd w:val="0"/>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c>
          <w:tcPr>
            <w:tcW w:w="840" w:type="dxa"/>
          </w:tcPr>
          <w:p w:rsidR="00732229" w:rsidRPr="00AB5EC9" w:rsidRDefault="00732229" w:rsidP="001B186A">
            <w:pPr>
              <w:spacing w:line="360" w:lineRule="auto"/>
              <w:jc w:val="both"/>
              <w:rPr>
                <w:rFonts w:ascii="Times New Roman" w:hAnsi="Times New Roman" w:cs="Times New Roman"/>
                <w:sz w:val="16"/>
                <w:szCs w:val="16"/>
              </w:rPr>
            </w:pPr>
          </w:p>
        </w:tc>
        <w:tc>
          <w:tcPr>
            <w:tcW w:w="841" w:type="dxa"/>
          </w:tcPr>
          <w:p w:rsidR="00732229" w:rsidRPr="00AB5EC9" w:rsidRDefault="00732229" w:rsidP="001B186A">
            <w:pPr>
              <w:spacing w:line="360" w:lineRule="auto"/>
              <w:jc w:val="both"/>
              <w:rPr>
                <w:rFonts w:ascii="Times New Roman" w:hAnsi="Times New Roman" w:cs="Times New Roman"/>
                <w:sz w:val="16"/>
                <w:szCs w:val="16"/>
              </w:rPr>
            </w:pPr>
          </w:p>
        </w:tc>
      </w:tr>
    </w:tbl>
    <w:p w:rsidR="00732229" w:rsidRPr="001B186A" w:rsidRDefault="00732229" w:rsidP="001B186A">
      <w:pPr>
        <w:spacing w:line="360" w:lineRule="auto"/>
        <w:jc w:val="both"/>
        <w:rPr>
          <w:rFonts w:ascii="Times New Roman" w:hAnsi="Times New Roman" w:cs="Times New Roman"/>
          <w:szCs w:val="24"/>
        </w:rPr>
      </w:pPr>
    </w:p>
    <w:p w:rsidR="00732229" w:rsidRPr="00AB5EC9" w:rsidRDefault="00F603E8" w:rsidP="001B186A">
      <w:pPr>
        <w:spacing w:before="100" w:beforeAutospacing="1" w:afterAutospacing="1" w:line="360" w:lineRule="auto"/>
        <w:jc w:val="both"/>
        <w:rPr>
          <w:rFonts w:ascii="Times New Roman" w:hAnsi="Times New Roman" w:cs="Times New Roman"/>
          <w:sz w:val="16"/>
          <w:szCs w:val="16"/>
        </w:rPr>
      </w:pPr>
      <w:r>
        <w:rPr>
          <w:rFonts w:ascii="Times New Roman" w:hAnsi="Times New Roman" w:cs="Times New Roman"/>
          <w:b/>
          <w:sz w:val="16"/>
          <w:szCs w:val="16"/>
        </w:rPr>
        <w:t>Table 3</w:t>
      </w:r>
      <w:r w:rsidR="00732229" w:rsidRPr="00AB5EC9">
        <w:rPr>
          <w:rFonts w:ascii="Times New Roman" w:hAnsi="Times New Roman" w:cs="Times New Roman"/>
          <w:b/>
          <w:sz w:val="16"/>
          <w:szCs w:val="16"/>
        </w:rPr>
        <w:t>: Regression results for external knowledge sources of resources</w:t>
      </w:r>
    </w:p>
    <w:tbl>
      <w:tblPr>
        <w:tblStyle w:val="TableGrid"/>
        <w:tblW w:w="0" w:type="auto"/>
        <w:tblInd w:w="250" w:type="dxa"/>
        <w:tblLook w:val="04A0" w:firstRow="1" w:lastRow="0" w:firstColumn="1" w:lastColumn="0" w:noHBand="0" w:noVBand="1"/>
      </w:tblPr>
      <w:tblGrid>
        <w:gridCol w:w="2263"/>
        <w:gridCol w:w="1415"/>
        <w:gridCol w:w="1698"/>
        <w:gridCol w:w="1556"/>
      </w:tblGrid>
      <w:tr w:rsidR="00732229" w:rsidRPr="00AB5EC9" w:rsidTr="00AB5EC9">
        <w:trPr>
          <w:trHeight w:val="177"/>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415" w:type="dxa"/>
          </w:tcPr>
          <w:p w:rsidR="00732229" w:rsidRPr="00AB5EC9" w:rsidRDefault="00732229" w:rsidP="001B186A">
            <w:pPr>
              <w:pStyle w:val="NoSpacing"/>
              <w:spacing w:line="360" w:lineRule="auto"/>
              <w:jc w:val="both"/>
              <w:rPr>
                <w:rFonts w:ascii="Times New Roman" w:hAnsi="Times New Roman" w:cs="Times New Roman"/>
                <w:b/>
                <w:sz w:val="16"/>
                <w:szCs w:val="16"/>
              </w:rPr>
            </w:pPr>
            <w:r w:rsidRPr="00AB5EC9">
              <w:rPr>
                <w:rFonts w:ascii="Times New Roman" w:hAnsi="Times New Roman" w:cs="Times New Roman"/>
                <w:b/>
                <w:sz w:val="16"/>
                <w:szCs w:val="16"/>
              </w:rPr>
              <w:t>Model 1</w:t>
            </w:r>
          </w:p>
        </w:tc>
        <w:tc>
          <w:tcPr>
            <w:tcW w:w="1698" w:type="dxa"/>
          </w:tcPr>
          <w:p w:rsidR="00732229" w:rsidRPr="00AB5EC9" w:rsidRDefault="00732229" w:rsidP="001B186A">
            <w:pPr>
              <w:pStyle w:val="NoSpacing"/>
              <w:spacing w:line="360" w:lineRule="auto"/>
              <w:jc w:val="both"/>
              <w:rPr>
                <w:rFonts w:ascii="Times New Roman" w:hAnsi="Times New Roman" w:cs="Times New Roman"/>
                <w:b/>
                <w:sz w:val="16"/>
                <w:szCs w:val="16"/>
              </w:rPr>
            </w:pPr>
            <w:r w:rsidRPr="00AB5EC9">
              <w:rPr>
                <w:rFonts w:ascii="Times New Roman" w:hAnsi="Times New Roman" w:cs="Times New Roman"/>
                <w:b/>
                <w:sz w:val="16"/>
                <w:szCs w:val="16"/>
              </w:rPr>
              <w:t>Model 2</w:t>
            </w:r>
          </w:p>
        </w:tc>
        <w:tc>
          <w:tcPr>
            <w:tcW w:w="1556" w:type="dxa"/>
          </w:tcPr>
          <w:p w:rsidR="00732229" w:rsidRPr="00AB5EC9" w:rsidRDefault="00732229" w:rsidP="001B186A">
            <w:pPr>
              <w:pStyle w:val="NoSpacing"/>
              <w:spacing w:line="360" w:lineRule="auto"/>
              <w:jc w:val="both"/>
              <w:rPr>
                <w:rFonts w:ascii="Times New Roman" w:hAnsi="Times New Roman" w:cs="Times New Roman"/>
                <w:b/>
                <w:sz w:val="16"/>
                <w:szCs w:val="16"/>
              </w:rPr>
            </w:pPr>
            <w:r w:rsidRPr="00AB5EC9">
              <w:rPr>
                <w:rFonts w:ascii="Times New Roman" w:hAnsi="Times New Roman" w:cs="Times New Roman"/>
                <w:b/>
                <w:sz w:val="16"/>
                <w:szCs w:val="16"/>
              </w:rPr>
              <w:t>Model 3</w:t>
            </w:r>
          </w:p>
        </w:tc>
      </w:tr>
      <w:tr w:rsidR="00732229" w:rsidRPr="00AB5EC9" w:rsidTr="00AB5EC9">
        <w:trPr>
          <w:trHeight w:val="269"/>
        </w:trPr>
        <w:tc>
          <w:tcPr>
            <w:tcW w:w="2263" w:type="dxa"/>
          </w:tcPr>
          <w:p w:rsidR="00732229" w:rsidRPr="00AB5EC9" w:rsidRDefault="00732229" w:rsidP="001B186A">
            <w:pPr>
              <w:pStyle w:val="NoSpacing"/>
              <w:spacing w:line="360" w:lineRule="auto"/>
              <w:jc w:val="both"/>
              <w:rPr>
                <w:rFonts w:ascii="Times New Roman" w:hAnsi="Times New Roman" w:cs="Times New Roman"/>
                <w:iCs/>
                <w:sz w:val="16"/>
                <w:szCs w:val="16"/>
              </w:rPr>
            </w:pPr>
            <w:r w:rsidRPr="00AB5EC9">
              <w:rPr>
                <w:rFonts w:ascii="Times New Roman" w:hAnsi="Times New Roman" w:cs="Times New Roman"/>
                <w:iCs/>
                <w:sz w:val="16"/>
                <w:szCs w:val="16"/>
              </w:rPr>
              <w:t>Constant</w:t>
            </w:r>
          </w:p>
        </w:tc>
        <w:tc>
          <w:tcPr>
            <w:tcW w:w="1415" w:type="dxa"/>
          </w:tcPr>
          <w:p w:rsidR="00732229" w:rsidRPr="00AB5EC9" w:rsidRDefault="00732229" w:rsidP="001B186A">
            <w:pPr>
              <w:pStyle w:val="NoSpacing"/>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-6.020E17</w:t>
            </w:r>
          </w:p>
        </w:tc>
        <w:tc>
          <w:tcPr>
            <w:tcW w:w="1698" w:type="dxa"/>
          </w:tcPr>
          <w:p w:rsidR="00732229" w:rsidRPr="00AB5EC9" w:rsidRDefault="00732229" w:rsidP="001B186A">
            <w:pPr>
              <w:pStyle w:val="NoSpacing"/>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-.093</w:t>
            </w:r>
          </w:p>
          <w:p w:rsidR="00732229" w:rsidRPr="00AB5EC9" w:rsidRDefault="00732229" w:rsidP="001B186A">
            <w:pPr>
              <w:pStyle w:val="NoSpacing"/>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-(1.103)</w:t>
            </w:r>
          </w:p>
        </w:tc>
        <w:tc>
          <w:tcPr>
            <w:tcW w:w="1556" w:type="dxa"/>
          </w:tcPr>
          <w:p w:rsidR="00732229" w:rsidRPr="00AB5EC9" w:rsidRDefault="00732229" w:rsidP="001B186A">
            <w:pPr>
              <w:pStyle w:val="NoSpacing"/>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-.104</w:t>
            </w:r>
          </w:p>
          <w:p w:rsidR="00732229" w:rsidRPr="00AB5EC9" w:rsidRDefault="00732229" w:rsidP="001B186A">
            <w:pPr>
              <w:pStyle w:val="NoSpacing"/>
              <w:spacing w:line="360" w:lineRule="auto"/>
              <w:jc w:val="both"/>
              <w:rPr>
                <w:rFonts w:ascii="Times New Roman" w:hAnsi="Times New Roman" w:cs="Times New Roman"/>
                <w:bCs/>
                <w:sz w:val="16"/>
                <w:szCs w:val="16"/>
              </w:rPr>
            </w:pPr>
            <w:r w:rsidRPr="00AB5EC9">
              <w:rPr>
                <w:rFonts w:ascii="Times New Roman" w:hAnsi="Times New Roman" w:cs="Times New Roman"/>
                <w:bCs/>
                <w:sz w:val="16"/>
                <w:szCs w:val="16"/>
              </w:rPr>
              <w:t>-(1.290)</w:t>
            </w:r>
          </w:p>
        </w:tc>
      </w:tr>
      <w:tr w:rsidR="00732229" w:rsidRPr="00AB5EC9" w:rsidTr="00AB5EC9">
        <w:trPr>
          <w:trHeight w:val="269"/>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Formal sources of knowledge resources</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.276</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(4.566) ***</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.285</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(4.676) ***</w:t>
            </w: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.274</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(4.508)*</w:t>
            </w:r>
          </w:p>
        </w:tc>
      </w:tr>
      <w:tr w:rsidR="00732229" w:rsidRPr="00AB5EC9" w:rsidTr="00AB5EC9">
        <w:trPr>
          <w:trHeight w:val="255"/>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Informal Learning from Personal Contact</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.156</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(3.450) ***</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.151</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(3.324) ***</w:t>
            </w: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.159</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(3.525) ***</w:t>
            </w:r>
          </w:p>
        </w:tc>
      </w:tr>
      <w:tr w:rsidR="00732229" w:rsidRPr="00AB5EC9" w:rsidTr="00AB5EC9">
        <w:trPr>
          <w:trHeight w:val="255"/>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Learning from local linkages</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.095</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(2.009)**</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.093</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(1.951)*</w:t>
            </w: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.101</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(2.135)**</w:t>
            </w:r>
          </w:p>
        </w:tc>
      </w:tr>
      <w:tr w:rsidR="00732229" w:rsidRPr="00AB5EC9" w:rsidTr="00AB5EC9">
        <w:trPr>
          <w:trHeight w:val="255"/>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Learning from public places and literatures</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.229</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(4.863) ***</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.220</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(4.597) ***</w:t>
            </w: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.235</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(4.900) ***</w:t>
            </w:r>
          </w:p>
        </w:tc>
      </w:tr>
      <w:tr w:rsidR="00732229" w:rsidRPr="00AB5EC9" w:rsidTr="00AB5EC9">
        <w:trPr>
          <w:trHeight w:val="286"/>
        </w:trPr>
        <w:tc>
          <w:tcPr>
            <w:tcW w:w="2263" w:type="dxa"/>
          </w:tcPr>
          <w:p w:rsidR="00732229" w:rsidRPr="00AB5EC9" w:rsidRDefault="00732229" w:rsidP="001B186A">
            <w:pPr>
              <w:pStyle w:val="NoSpacing"/>
              <w:spacing w:line="360" w:lineRule="auto"/>
              <w:jc w:val="both"/>
              <w:rPr>
                <w:rFonts w:ascii="Times New Roman" w:hAnsi="Times New Roman" w:cs="Times New Roman"/>
                <w:b/>
                <w:sz w:val="16"/>
                <w:szCs w:val="16"/>
              </w:rPr>
            </w:pPr>
            <w:r w:rsidRPr="00AB5EC9">
              <w:rPr>
                <w:rFonts w:ascii="Times New Roman" w:hAnsi="Times New Roman" w:cs="Times New Roman"/>
                <w:b/>
                <w:sz w:val="16"/>
                <w:szCs w:val="16"/>
              </w:rPr>
              <w:t>Controls</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p>
        </w:tc>
      </w:tr>
      <w:tr w:rsidR="00732229" w:rsidRPr="00AB5EC9" w:rsidTr="00AB5EC9">
        <w:trPr>
          <w:trHeight w:val="249"/>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Age</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.047</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(1.233)</w:t>
            </w:r>
          </w:p>
        </w:tc>
        <w:tc>
          <w:tcPr>
            <w:tcW w:w="1556" w:type="dxa"/>
            <w:vAlign w:val="center"/>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.015</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(.368)</w:t>
            </w:r>
          </w:p>
        </w:tc>
      </w:tr>
      <w:tr w:rsidR="00732229" w:rsidRPr="00AB5EC9" w:rsidTr="00AB5EC9">
        <w:trPr>
          <w:trHeight w:val="252"/>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Size</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p>
        </w:tc>
        <w:tc>
          <w:tcPr>
            <w:tcW w:w="1556"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.104</w:t>
            </w:r>
          </w:p>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 xml:space="preserve"> (2.624) **</w:t>
            </w:r>
          </w:p>
        </w:tc>
      </w:tr>
      <w:tr w:rsidR="00732229" w:rsidRPr="00AB5EC9" w:rsidTr="00AB5EC9">
        <w:trPr>
          <w:trHeight w:val="297"/>
        </w:trPr>
        <w:tc>
          <w:tcPr>
            <w:tcW w:w="2263" w:type="dxa"/>
          </w:tcPr>
          <w:p w:rsidR="00732229" w:rsidRPr="00AB5EC9" w:rsidRDefault="000436C4" w:rsidP="001B186A">
            <w:pPr>
              <w:pStyle w:val="NoSpacing"/>
              <w:spacing w:line="360" w:lineRule="auto"/>
              <w:jc w:val="both"/>
              <w:rPr>
                <w:rFonts w:ascii="Times New Roman" w:hAnsi="Times New Roman" w:cs="Times New Roman"/>
                <w:sz w:val="16"/>
                <w:szCs w:val="16"/>
              </w:rPr>
            </w:pPr>
            <w:r>
              <w:rPr>
                <w:rFonts w:ascii="Times New Roman" w:hAnsi="Times New Roman" w:cs="Times New Roman"/>
                <w:noProof/>
                <w:sz w:val="16"/>
                <w:szCs w:val="16"/>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-92075</wp:posOffset>
                      </wp:positionH>
                      <wp:positionV relativeFrom="paragraph">
                        <wp:posOffset>-2541</wp:posOffset>
                      </wp:positionV>
                      <wp:extent cx="4093210" cy="0"/>
                      <wp:effectExtent l="0" t="0" r="215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026C9" id="_x0000_t32" coordsize="21600,21600" o:spt="32" o:oned="t" path="m,l21600,21600e" filled="f">
                      <v:path arrowok="t" fillok="f" o:connecttype="none"/>
                      <o:lock v:ext="edit" shapetype="t"/>
                    </v:shapetype>
                    <v:shape id="Straight Arrow Connector 4" o:spid="_x0000_s1026" type="#_x0000_t32" style="position:absolute;margin-left:-7.25pt;margin-top:-.2pt;width:32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iA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"/>
                  </w:pict>
                </mc:Fallback>
              </mc:AlternateContent>
            </w:r>
            <w:r w:rsidR="00732229" w:rsidRPr="00AB5EC9">
              <w:rPr>
                <w:rFonts w:ascii="Times New Roman" w:hAnsi="Times New Roman" w:cs="Times New Roman"/>
                <w:sz w:val="16"/>
                <w:szCs w:val="16"/>
              </w:rPr>
              <w:t>R²</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.282</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.284</w:t>
            </w:r>
          </w:p>
        </w:tc>
        <w:tc>
          <w:tcPr>
            <w:tcW w:w="1556"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.294</w:t>
            </w:r>
          </w:p>
        </w:tc>
      </w:tr>
      <w:tr w:rsidR="00732229" w:rsidRPr="00AB5EC9" w:rsidTr="00AB5EC9">
        <w:trPr>
          <w:trHeight w:val="274"/>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Adjusted R²</w:t>
            </w:r>
          </w:p>
        </w:tc>
        <w:tc>
          <w:tcPr>
            <w:tcW w:w="1415"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.276</w:t>
            </w:r>
          </w:p>
        </w:tc>
        <w:tc>
          <w:tcPr>
            <w:tcW w:w="1698"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.277</w:t>
            </w:r>
          </w:p>
        </w:tc>
        <w:tc>
          <w:tcPr>
            <w:tcW w:w="1556"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.285</w:t>
            </w:r>
          </w:p>
        </w:tc>
      </w:tr>
      <w:tr w:rsidR="00732229" w:rsidRPr="00AB5EC9" w:rsidTr="00AB5EC9">
        <w:trPr>
          <w:trHeight w:val="268"/>
        </w:trPr>
        <w:tc>
          <w:tcPr>
            <w:tcW w:w="2263" w:type="dxa"/>
          </w:tcPr>
          <w:p w:rsidR="00732229" w:rsidRPr="00AB5EC9" w:rsidRDefault="00732229" w:rsidP="001B186A">
            <w:pPr>
              <w:pStyle w:val="NoSpacing"/>
              <w:spacing w:line="360" w:lineRule="auto"/>
              <w:jc w:val="both"/>
              <w:rPr>
                <w:rFonts w:ascii="Times New Roman" w:hAnsi="Times New Roman" w:cs="Times New Roman"/>
                <w:sz w:val="16"/>
                <w:szCs w:val="16"/>
              </w:rPr>
            </w:pPr>
            <w:r w:rsidRPr="00AB5EC9">
              <w:rPr>
                <w:rFonts w:ascii="Times New Roman" w:hAnsi="Times New Roman" w:cs="Times New Roman"/>
                <w:sz w:val="16"/>
                <w:szCs w:val="16"/>
              </w:rPr>
              <w:t>F</w:t>
            </w:r>
          </w:p>
        </w:tc>
        <w:tc>
          <w:tcPr>
            <w:tcW w:w="1415" w:type="dxa"/>
          </w:tcPr>
          <w:p w:rsidR="00732229" w:rsidRPr="00AB5EC9" w:rsidRDefault="00732229" w:rsidP="001B186A">
            <w:pPr>
              <w:pStyle w:val="NoSpacing"/>
              <w:spacing w:line="360" w:lineRule="auto"/>
              <w:jc w:val="both"/>
              <w:rPr>
                <w:rFonts w:ascii="Times New Roman" w:hAnsi="Times New Roman" w:cs="Times New Roman"/>
                <w:i/>
                <w:sz w:val="16"/>
                <w:szCs w:val="16"/>
              </w:rPr>
            </w:pPr>
            <w:r w:rsidRPr="00AB5EC9">
              <w:rPr>
                <w:rFonts w:ascii="Times New Roman" w:hAnsi="Times New Roman" w:cs="Times New Roman"/>
                <w:i/>
                <w:sz w:val="16"/>
                <w:szCs w:val="16"/>
              </w:rPr>
              <w:t>49.589***</w:t>
            </w:r>
          </w:p>
        </w:tc>
        <w:tc>
          <w:tcPr>
            <w:tcW w:w="1698" w:type="dxa"/>
          </w:tcPr>
          <w:p w:rsidR="00732229" w:rsidRPr="00AB5EC9" w:rsidRDefault="00732229" w:rsidP="001B186A">
            <w:pPr>
              <w:pStyle w:val="NoSpacing"/>
              <w:spacing w:line="360" w:lineRule="auto"/>
              <w:jc w:val="both"/>
              <w:rPr>
                <w:rFonts w:ascii="Times New Roman" w:hAnsi="Times New Roman" w:cs="Times New Roman"/>
                <w:i/>
                <w:sz w:val="16"/>
                <w:szCs w:val="16"/>
              </w:rPr>
            </w:pPr>
            <w:r w:rsidRPr="00AB5EC9">
              <w:rPr>
                <w:rFonts w:ascii="Times New Roman" w:hAnsi="Times New Roman" w:cs="Times New Roman"/>
                <w:i/>
                <w:sz w:val="16"/>
                <w:szCs w:val="16"/>
              </w:rPr>
              <w:t>40.016***</w:t>
            </w:r>
          </w:p>
        </w:tc>
        <w:tc>
          <w:tcPr>
            <w:tcW w:w="1556" w:type="dxa"/>
          </w:tcPr>
          <w:p w:rsidR="00732229" w:rsidRPr="00AB5EC9" w:rsidRDefault="00732229" w:rsidP="001B186A">
            <w:pPr>
              <w:pStyle w:val="NoSpacing"/>
              <w:spacing w:line="360" w:lineRule="auto"/>
              <w:jc w:val="both"/>
              <w:rPr>
                <w:rFonts w:ascii="Times New Roman" w:hAnsi="Times New Roman" w:cs="Times New Roman"/>
                <w:i/>
                <w:sz w:val="16"/>
                <w:szCs w:val="16"/>
              </w:rPr>
            </w:pPr>
            <w:r w:rsidRPr="00AB5EC9">
              <w:rPr>
                <w:rFonts w:ascii="Times New Roman" w:hAnsi="Times New Roman" w:cs="Times New Roman"/>
                <w:i/>
                <w:sz w:val="16"/>
                <w:szCs w:val="16"/>
              </w:rPr>
              <w:t>34.884***</w:t>
            </w:r>
          </w:p>
        </w:tc>
      </w:tr>
    </w:tbl>
    <w:p w:rsidR="00732229" w:rsidRPr="001B186A" w:rsidRDefault="00732229" w:rsidP="001B186A">
      <w:pPr>
        <w:spacing w:before="100" w:beforeAutospacing="1" w:afterAutospacing="1" w:line="240" w:lineRule="auto"/>
        <w:jc w:val="both"/>
        <w:rPr>
          <w:rFonts w:ascii="Times New Roman" w:hAnsi="Times New Roman" w:cs="Times New Roman"/>
          <w:sz w:val="16"/>
          <w:szCs w:val="16"/>
        </w:rPr>
      </w:pPr>
      <w:r w:rsidRPr="001B186A">
        <w:rPr>
          <w:rFonts w:ascii="Times New Roman" w:hAnsi="Times New Roman" w:cs="Times New Roman"/>
          <w:sz w:val="16"/>
          <w:szCs w:val="16"/>
        </w:rPr>
        <w:t>Note: ***, **,* denotes significance at 1%, 5% and10% respectively. Values of the t-statistics are indicated in parentheses. The sample size used for calculations is 510 KIBS SMEs. Reference categories for control variables are age 1-20yrs and size (average numbers of employees in 2006-2011).</w:t>
      </w:r>
    </w:p>
    <w:p w:rsidR="00732229" w:rsidRPr="001B186A" w:rsidRDefault="00AF7250" w:rsidP="001B186A">
      <w:pPr>
        <w:pStyle w:val="NoSpacing"/>
        <w:spacing w:line="360" w:lineRule="auto"/>
        <w:jc w:val="both"/>
        <w:rPr>
          <w:rFonts w:ascii="Times New Roman" w:hAnsi="Times New Roman" w:cs="Times New Roman"/>
          <w:lang w:val="en-US"/>
        </w:rPr>
      </w:pPr>
      <w:r w:rsidRPr="001B186A">
        <w:rPr>
          <w:rFonts w:ascii="Times New Roman" w:hAnsi="Times New Roman" w:cs="Times New Roman"/>
          <w:lang w:val="en-US"/>
        </w:rPr>
        <w:fldChar w:fldCharType="begin">
          <w:fldData xml:space="preserve">PEVuZE5vdGU+PENpdGUgSGlkZGVuPSIxIj48QXV0aG9yPkFidWJha2FyPC9BdXRob3I+PFllYXI+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</w:fldData>
        </w:fldChar>
      </w:r>
      <w:r w:rsidR="001B186A">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PEVuZE5vdGU+PENpdGUgSGlkZGVuPSIxIj48QXV0aG9yPkFidWJha2FyPC9BdXRob3I+PFllYXI+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</w:fldData>
        </w:fldChar>
      </w:r>
      <w:r w:rsidR="001B186A">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1B186A">
        <w:rPr>
          <w:rFonts w:ascii="Times New Roman" w:hAnsi="Times New Roman" w:cs="Times New Roman"/>
          <w:lang w:val="en-US"/>
        </w:rPr>
      </w:r>
      <w:r w:rsidRPr="001B186A">
        <w:rPr>
          <w:rFonts w:ascii="Times New Roman" w:hAnsi="Times New Roman" w:cs="Times New Roman"/>
          <w:lang w:val="en-US"/>
        </w:rPr>
        <w:fldChar w:fldCharType="end"/>
      </w:r>
    </w:p>
    <w:p w:rsidR="00732229" w:rsidRPr="001B186A" w:rsidRDefault="00732229" w:rsidP="001B186A">
      <w:pPr>
        <w:pStyle w:val="NoSpacing"/>
        <w:spacing w:line="360" w:lineRule="auto"/>
        <w:jc w:val="both"/>
        <w:rPr>
          <w:rFonts w:ascii="Times New Roman" w:hAnsi="Times New Roman" w:cs="Times New Roman"/>
          <w:b/>
          <w:sz w:val="24"/>
          <w:szCs w:val="24"/>
          <w:lang w:val="en-US"/>
        </w:rPr>
      </w:pPr>
      <w:r w:rsidRPr="001B186A">
        <w:rPr>
          <w:rFonts w:ascii="Times New Roman" w:hAnsi="Times New Roman" w:cs="Times New Roman"/>
          <w:b/>
          <w:sz w:val="24"/>
          <w:szCs w:val="24"/>
          <w:lang w:val="en-US"/>
        </w:rPr>
        <w:t>References</w:t>
      </w:r>
    </w:p>
    <w:p w:rsidR="0037785E" w:rsidRPr="0037785E" w:rsidRDefault="00AF7250" w:rsidP="0037785E">
      <w:pPr>
        <w:pStyle w:val="NoSpacing"/>
        <w:ind w:left="720" w:hanging="720"/>
        <w:jc w:val="both"/>
        <w:rPr>
          <w:rFonts w:ascii="Calibri" w:hAnsi="Calibri" w:cs="Times New Roman"/>
          <w:noProof/>
          <w:lang w:val="en-US"/>
        </w:rPr>
      </w:pPr>
      <w:r w:rsidRPr="00F603E8">
        <w:rPr>
          <w:rFonts w:ascii="Times New Roman" w:hAnsi="Times New Roman" w:cs="Times New Roman"/>
          <w:lang w:val="en-US"/>
        </w:rPr>
        <w:fldChar w:fldCharType="begin"/>
      </w:r>
      <w:r w:rsidR="00732229" w:rsidRPr="00F603E8">
        <w:rPr>
          <w:rFonts w:ascii="Times New Roman" w:hAnsi="Times New Roman" w:cs="Times New Roman"/>
          <w:lang w:val="en-US"/>
        </w:rPr>
        <w:instrText xml:space="preserve"> ADDIN EN.REFLIST </w:instrText>
      </w:r>
      <w:r w:rsidRPr="00F603E8">
        <w:rPr>
          <w:rFonts w:ascii="Times New Roman" w:hAnsi="Times New Roman" w:cs="Times New Roman"/>
          <w:lang w:val="en-US"/>
        </w:rPr>
        <w:fldChar w:fldCharType="separate"/>
      </w:r>
      <w:bookmarkStart w:id="1" w:name="_ENREF_1"/>
      <w:r w:rsidR="0037785E" w:rsidRPr="0037785E">
        <w:rPr>
          <w:rFonts w:ascii="Calibri" w:hAnsi="Calibri" w:cs="Times New Roman"/>
          <w:noProof/>
          <w:lang w:val="en-US"/>
        </w:rPr>
        <w:t xml:space="preserve">Abubakar, Y., &amp; Mitra, J. (2007). Developing a culture for entrepreneurship in the East of England: the value of social and human capital. </w:t>
      </w:r>
      <w:r w:rsidR="0037785E" w:rsidRPr="0037785E">
        <w:rPr>
          <w:rFonts w:ascii="Calibri" w:hAnsi="Calibri" w:cs="Times New Roman"/>
          <w:i/>
          <w:noProof/>
          <w:lang w:val="en-US"/>
        </w:rPr>
        <w:t>Industry and Higher Education, 21</w:t>
      </w:r>
      <w:r w:rsidR="0037785E" w:rsidRPr="0037785E">
        <w:rPr>
          <w:rFonts w:ascii="Calibri" w:hAnsi="Calibri" w:cs="Times New Roman"/>
          <w:noProof/>
          <w:lang w:val="en-US"/>
        </w:rPr>
        <w:t xml:space="preserve">(2), 129-143. </w:t>
      </w:r>
      <w:bookmarkEnd w:id="1"/>
    </w:p>
    <w:p w:rsidR="0037785E" w:rsidRPr="0037785E" w:rsidRDefault="0037785E" w:rsidP="0037785E">
      <w:pPr>
        <w:pStyle w:val="NoSpacing"/>
        <w:ind w:left="720" w:hanging="720"/>
        <w:jc w:val="both"/>
        <w:rPr>
          <w:rFonts w:ascii="Calibri" w:hAnsi="Calibri" w:cs="Times New Roman"/>
          <w:noProof/>
          <w:lang w:val="en-US"/>
        </w:rPr>
      </w:pPr>
      <w:bookmarkStart w:id="2" w:name="_ENREF_2"/>
      <w:r w:rsidRPr="0037785E">
        <w:rPr>
          <w:rFonts w:ascii="Calibri" w:hAnsi="Calibri" w:cs="Times New Roman"/>
          <w:noProof/>
          <w:lang w:val="en-US"/>
        </w:rPr>
        <w:t xml:space="preserve">Abubakar, Y. A. (2013). </w:t>
      </w:r>
      <w:r w:rsidRPr="0037785E">
        <w:rPr>
          <w:rFonts w:ascii="Calibri" w:hAnsi="Calibri" w:cs="Times New Roman"/>
          <w:i/>
          <w:noProof/>
          <w:lang w:val="en-US"/>
        </w:rPr>
        <w:t>Agglomeration of High-tech Firms and New Product Innovations</w:t>
      </w:r>
      <w:r w:rsidRPr="0037785E">
        <w:rPr>
          <w:rFonts w:ascii="Calibri" w:hAnsi="Calibri" w:cs="Times New Roman"/>
          <w:noProof/>
          <w:lang w:val="en-US"/>
        </w:rPr>
        <w:t>. LAP: LAMBERT Academic Publishing.</w:t>
      </w:r>
      <w:bookmarkEnd w:id="2"/>
    </w:p>
    <w:p w:rsidR="0037785E" w:rsidRPr="0037785E" w:rsidRDefault="0037785E" w:rsidP="0037785E">
      <w:pPr>
        <w:pStyle w:val="NoSpacing"/>
        <w:ind w:left="720" w:hanging="720"/>
        <w:jc w:val="both"/>
        <w:rPr>
          <w:rFonts w:ascii="Calibri" w:hAnsi="Calibri" w:cs="Times New Roman"/>
          <w:noProof/>
          <w:lang w:val="en-US"/>
        </w:rPr>
      </w:pPr>
      <w:bookmarkStart w:id="3" w:name="_ENREF_3"/>
      <w:r w:rsidRPr="0037785E">
        <w:rPr>
          <w:rFonts w:ascii="Calibri" w:hAnsi="Calibri" w:cs="Times New Roman"/>
          <w:noProof/>
          <w:lang w:val="en-US"/>
        </w:rPr>
        <w:t xml:space="preserve">Acs, Z. J. (2002). </w:t>
      </w:r>
      <w:r w:rsidRPr="0037785E">
        <w:rPr>
          <w:rFonts w:ascii="Calibri" w:hAnsi="Calibri" w:cs="Times New Roman"/>
          <w:i/>
          <w:noProof/>
          <w:lang w:val="en-US"/>
        </w:rPr>
        <w:t>Innovation and the Growth of Cities</w:t>
      </w:r>
      <w:r w:rsidRPr="0037785E">
        <w:rPr>
          <w:rFonts w:ascii="Calibri" w:hAnsi="Calibri" w:cs="Times New Roman"/>
          <w:noProof/>
          <w:lang w:val="en-US"/>
        </w:rPr>
        <w:t>: Edward Elgar Pub.</w:t>
      </w:r>
      <w:bookmarkEnd w:id="3"/>
    </w:p>
    <w:p w:rsidR="0037785E" w:rsidRPr="0037785E" w:rsidRDefault="0037785E" w:rsidP="0037785E">
      <w:pPr>
        <w:pStyle w:val="NoSpacing"/>
        <w:ind w:left="720" w:hanging="720"/>
        <w:jc w:val="both"/>
        <w:rPr>
          <w:rFonts w:ascii="Calibri" w:hAnsi="Calibri" w:cs="Times New Roman"/>
          <w:noProof/>
          <w:lang w:val="en-US"/>
        </w:rPr>
      </w:pPr>
      <w:bookmarkStart w:id="4" w:name="_ENREF_4"/>
      <w:r w:rsidRPr="0037785E">
        <w:rPr>
          <w:rFonts w:ascii="Calibri" w:hAnsi="Calibri" w:cs="Times New Roman"/>
          <w:noProof/>
          <w:lang w:val="en-US"/>
        </w:rPr>
        <w:t xml:space="preserve">Acs, Z. J., &amp; Audretsch, D. B. (1987). Innovation, market structure, and firm size. </w:t>
      </w:r>
      <w:r w:rsidRPr="0037785E">
        <w:rPr>
          <w:rFonts w:ascii="Calibri" w:hAnsi="Calibri" w:cs="Times New Roman"/>
          <w:i/>
          <w:noProof/>
          <w:lang w:val="en-US"/>
        </w:rPr>
        <w:t>The Review of Economics and Statistics</w:t>
      </w:r>
      <w:r w:rsidRPr="0037785E">
        <w:rPr>
          <w:rFonts w:ascii="Calibri" w:hAnsi="Calibri" w:cs="Times New Roman"/>
          <w:noProof/>
          <w:lang w:val="en-US"/>
        </w:rPr>
        <w:t xml:space="preserve">, 567-574. </w:t>
      </w:r>
      <w:bookmarkEnd w:id="4"/>
    </w:p>
    <w:p w:rsidR="0037785E" w:rsidRPr="0037785E" w:rsidRDefault="0037785E" w:rsidP="0037785E">
      <w:pPr>
        <w:pStyle w:val="NoSpacing"/>
        <w:ind w:left="720" w:hanging="720"/>
        <w:jc w:val="both"/>
        <w:rPr>
          <w:rFonts w:ascii="Calibri" w:hAnsi="Calibri" w:cs="Times New Roman"/>
          <w:noProof/>
          <w:lang w:val="en-US"/>
        </w:rPr>
      </w:pPr>
      <w:bookmarkStart w:id="5" w:name="_ENREF_5"/>
      <w:r w:rsidRPr="0037785E">
        <w:rPr>
          <w:rFonts w:ascii="Calibri" w:hAnsi="Calibri" w:cs="Times New Roman"/>
          <w:noProof/>
          <w:lang w:val="en-US"/>
        </w:rPr>
        <w:t xml:space="preserve">Adeyeye, M. M. (2013). </w:t>
      </w:r>
      <w:r w:rsidRPr="0037785E">
        <w:rPr>
          <w:rFonts w:ascii="Calibri" w:hAnsi="Calibri" w:cs="Times New Roman"/>
          <w:i/>
          <w:noProof/>
          <w:lang w:val="en-US"/>
        </w:rPr>
        <w:t>The Influence of financial and knowledge factors on SMEs (KIBS) New Market Pioneering in developing economies.</w:t>
      </w:r>
      <w:r w:rsidRPr="0037785E">
        <w:rPr>
          <w:rFonts w:ascii="Calibri" w:hAnsi="Calibri" w:cs="Times New Roman"/>
          <w:noProof/>
          <w:lang w:val="en-US"/>
        </w:rPr>
        <w:t xml:space="preserve"> Doctor of Philosophy Research, University of Essex, United Kingdom.   </w:t>
      </w:r>
      <w:bookmarkEnd w:id="5"/>
    </w:p>
    <w:p w:rsidR="0037785E" w:rsidRPr="0037785E" w:rsidRDefault="0037785E" w:rsidP="0037785E">
      <w:pPr>
        <w:pStyle w:val="NoSpacing"/>
        <w:ind w:left="720" w:hanging="720"/>
        <w:jc w:val="both"/>
        <w:rPr>
          <w:rFonts w:ascii="Calibri" w:hAnsi="Calibri" w:cs="Times New Roman"/>
          <w:noProof/>
          <w:lang w:val="en-US"/>
        </w:rPr>
      </w:pPr>
      <w:bookmarkStart w:id="6" w:name="_ENREF_6"/>
      <w:r w:rsidRPr="0037785E">
        <w:rPr>
          <w:rFonts w:ascii="Calibri" w:hAnsi="Calibri" w:cs="Times New Roman"/>
          <w:noProof/>
          <w:lang w:val="en-US"/>
        </w:rPr>
        <w:t xml:space="preserve">Agu, S. (2007). Gender equality, education  and women empowerment: The Nigerian challenge. </w:t>
      </w:r>
      <w:r w:rsidRPr="0037785E">
        <w:rPr>
          <w:rFonts w:ascii="Calibri" w:hAnsi="Calibri" w:cs="Times New Roman"/>
          <w:i/>
          <w:noProof/>
          <w:lang w:val="en-US"/>
        </w:rPr>
        <w:t>Multidisciplinary Journal of Research Development, 8</w:t>
      </w:r>
      <w:r w:rsidRPr="0037785E">
        <w:rPr>
          <w:rFonts w:ascii="Calibri" w:hAnsi="Calibri" w:cs="Times New Roman"/>
          <w:noProof/>
          <w:lang w:val="en-US"/>
        </w:rPr>
        <w:t xml:space="preserve">(2), 1-11. </w:t>
      </w:r>
      <w:bookmarkEnd w:id="6"/>
    </w:p>
    <w:p w:rsidR="0037785E" w:rsidRPr="0037785E" w:rsidRDefault="0037785E" w:rsidP="0037785E">
      <w:pPr>
        <w:pStyle w:val="NoSpacing"/>
        <w:ind w:left="720" w:hanging="720"/>
        <w:jc w:val="both"/>
        <w:rPr>
          <w:rFonts w:ascii="Calibri" w:hAnsi="Calibri" w:cs="Times New Roman"/>
          <w:noProof/>
          <w:lang w:val="en-US"/>
        </w:rPr>
      </w:pPr>
      <w:bookmarkStart w:id="7" w:name="_ENREF_7"/>
      <w:r w:rsidRPr="0037785E">
        <w:rPr>
          <w:rFonts w:ascii="Calibri" w:hAnsi="Calibri" w:cs="Times New Roman"/>
          <w:noProof/>
          <w:lang w:val="en-US"/>
        </w:rPr>
        <w:t xml:space="preserve">Aidis, R., Estrin, S., &amp; Mickiewicz, T. (2010). Institutions, Finance and the Level of Development: the Impact on Entrepreneurship in Transition. </w:t>
      </w:r>
      <w:r w:rsidRPr="0037785E">
        <w:rPr>
          <w:rFonts w:ascii="Calibri" w:hAnsi="Calibri" w:cs="Times New Roman"/>
          <w:i/>
          <w:noProof/>
          <w:lang w:val="en-US"/>
        </w:rPr>
        <w:t>Review of Economics and Institutions, 1</w:t>
      </w:r>
      <w:r w:rsidRPr="0037785E">
        <w:rPr>
          <w:rFonts w:ascii="Calibri" w:hAnsi="Calibri" w:cs="Times New Roman"/>
          <w:noProof/>
          <w:lang w:val="en-US"/>
        </w:rPr>
        <w:t xml:space="preserve">(1). </w:t>
      </w:r>
      <w:bookmarkEnd w:id="7"/>
    </w:p>
    <w:p w:rsidR="0037785E" w:rsidRPr="0037785E" w:rsidRDefault="0037785E" w:rsidP="0037785E">
      <w:pPr>
        <w:pStyle w:val="NoSpacing"/>
        <w:ind w:left="720" w:hanging="720"/>
        <w:jc w:val="both"/>
        <w:rPr>
          <w:rFonts w:ascii="Calibri" w:hAnsi="Calibri" w:cs="Times New Roman"/>
          <w:noProof/>
          <w:lang w:val="en-US"/>
        </w:rPr>
      </w:pPr>
      <w:bookmarkStart w:id="8" w:name="_ENREF_8"/>
      <w:r w:rsidRPr="0037785E">
        <w:rPr>
          <w:rFonts w:ascii="Calibri" w:hAnsi="Calibri" w:cs="Times New Roman"/>
          <w:noProof/>
          <w:lang w:val="en-US"/>
        </w:rPr>
        <w:t xml:space="preserve">Aryeetey, E. (2008). </w:t>
      </w:r>
      <w:r w:rsidRPr="0037785E">
        <w:rPr>
          <w:rFonts w:ascii="Calibri" w:hAnsi="Calibri" w:cs="Times New Roman"/>
          <w:i/>
          <w:noProof/>
          <w:lang w:val="en-US"/>
        </w:rPr>
        <w:t>From Informal Finance to Formal finance in Sub-Saharan Africa: Lessons from linkage efforts</w:t>
      </w:r>
      <w:r w:rsidRPr="0037785E">
        <w:rPr>
          <w:rFonts w:ascii="Calibri" w:hAnsi="Calibri" w:cs="Times New Roman"/>
          <w:noProof/>
          <w:lang w:val="en-US"/>
        </w:rPr>
        <w:t xml:space="preserve">. Paper presented at the African finance for the 21st Century, Tunisia, N/Africa. </w:t>
      </w:r>
      <w:bookmarkEnd w:id="8"/>
    </w:p>
    <w:p w:rsidR="0037785E" w:rsidRPr="0037785E" w:rsidRDefault="0037785E" w:rsidP="0037785E">
      <w:pPr>
        <w:pStyle w:val="NoSpacing"/>
        <w:ind w:left="720" w:hanging="720"/>
        <w:jc w:val="both"/>
        <w:rPr>
          <w:rFonts w:ascii="Calibri" w:hAnsi="Calibri" w:cs="Times New Roman"/>
          <w:noProof/>
          <w:lang w:val="en-US"/>
        </w:rPr>
      </w:pPr>
      <w:bookmarkStart w:id="9" w:name="_ENREF_9"/>
      <w:r w:rsidRPr="0037785E">
        <w:rPr>
          <w:rFonts w:ascii="Calibri" w:hAnsi="Calibri" w:cs="Times New Roman"/>
          <w:noProof/>
          <w:lang w:val="en-US"/>
        </w:rPr>
        <w:t xml:space="preserve">Audretsch, D. B. (1998). Agglomeration and the location of innovative activity. </w:t>
      </w:r>
      <w:r w:rsidRPr="0037785E">
        <w:rPr>
          <w:rFonts w:ascii="Calibri" w:hAnsi="Calibri" w:cs="Times New Roman"/>
          <w:i/>
          <w:noProof/>
          <w:lang w:val="en-US"/>
        </w:rPr>
        <w:t>Oxford review of economic policy, 14</w:t>
      </w:r>
      <w:r w:rsidRPr="0037785E">
        <w:rPr>
          <w:rFonts w:ascii="Calibri" w:hAnsi="Calibri" w:cs="Times New Roman"/>
          <w:noProof/>
          <w:lang w:val="en-US"/>
        </w:rPr>
        <w:t xml:space="preserve">(2), 18-29. </w:t>
      </w:r>
      <w:bookmarkEnd w:id="9"/>
    </w:p>
    <w:p w:rsidR="0037785E" w:rsidRPr="0037785E" w:rsidRDefault="0037785E" w:rsidP="0037785E">
      <w:pPr>
        <w:pStyle w:val="NoSpacing"/>
        <w:ind w:left="720" w:hanging="720"/>
        <w:jc w:val="both"/>
        <w:rPr>
          <w:rFonts w:ascii="Calibri" w:hAnsi="Calibri" w:cs="Times New Roman"/>
          <w:noProof/>
          <w:lang w:val="en-US"/>
        </w:rPr>
      </w:pPr>
      <w:bookmarkStart w:id="10" w:name="_ENREF_10"/>
      <w:r w:rsidRPr="0037785E">
        <w:rPr>
          <w:rFonts w:ascii="Calibri" w:hAnsi="Calibri" w:cs="Times New Roman"/>
          <w:noProof/>
          <w:lang w:val="en-US"/>
        </w:rPr>
        <w:t xml:space="preserve">Audretsch, D. B. (2002). Entrepreneurship: a survey of the literature. </w:t>
      </w:r>
      <w:r w:rsidRPr="0037785E">
        <w:rPr>
          <w:rFonts w:ascii="Calibri" w:hAnsi="Calibri" w:cs="Times New Roman"/>
          <w:i/>
          <w:noProof/>
          <w:lang w:val="en-US"/>
        </w:rPr>
        <w:t>Prepared for the European Commission, Enterprise Directorate General</w:t>
      </w:r>
      <w:r w:rsidRPr="0037785E">
        <w:rPr>
          <w:rFonts w:ascii="Calibri" w:hAnsi="Calibri" w:cs="Times New Roman"/>
          <w:noProof/>
          <w:lang w:val="en-US"/>
        </w:rPr>
        <w:t xml:space="preserve">. </w:t>
      </w:r>
      <w:bookmarkEnd w:id="10"/>
    </w:p>
    <w:p w:rsidR="0037785E" w:rsidRPr="0037785E" w:rsidRDefault="0037785E" w:rsidP="0037785E">
      <w:pPr>
        <w:pStyle w:val="NoSpacing"/>
        <w:ind w:left="720" w:hanging="720"/>
        <w:jc w:val="both"/>
        <w:rPr>
          <w:rFonts w:ascii="Calibri" w:hAnsi="Calibri" w:cs="Times New Roman"/>
          <w:noProof/>
          <w:lang w:val="en-US"/>
        </w:rPr>
      </w:pPr>
      <w:bookmarkStart w:id="11" w:name="_ENREF_11"/>
      <w:r w:rsidRPr="0037785E">
        <w:rPr>
          <w:rFonts w:ascii="Calibri" w:hAnsi="Calibri" w:cs="Times New Roman"/>
          <w:noProof/>
          <w:lang w:val="en-US"/>
        </w:rPr>
        <w:t xml:space="preserve">Ayyagari, M., Beck, T., &amp; Demirgüç-Kunt, A. (2005). </w:t>
      </w:r>
      <w:r w:rsidRPr="0037785E">
        <w:rPr>
          <w:rFonts w:ascii="Calibri" w:hAnsi="Calibri" w:cs="Times New Roman"/>
          <w:i/>
          <w:noProof/>
          <w:lang w:val="en-US"/>
        </w:rPr>
        <w:t>Small and Medium Enterprises across the Globe</w:t>
      </w:r>
      <w:r w:rsidRPr="0037785E">
        <w:rPr>
          <w:rFonts w:ascii="Calibri" w:hAnsi="Calibri" w:cs="Times New Roman"/>
          <w:noProof/>
          <w:lang w:val="en-US"/>
        </w:rPr>
        <w:t xml:space="preserve">. WPS 3127. Finance. World Bank Development Report Group.  </w:t>
      </w:r>
      <w:bookmarkEnd w:id="11"/>
    </w:p>
    <w:p w:rsidR="0037785E" w:rsidRPr="0037785E" w:rsidRDefault="0037785E" w:rsidP="0037785E">
      <w:pPr>
        <w:pStyle w:val="NoSpacing"/>
        <w:ind w:left="720" w:hanging="720"/>
        <w:jc w:val="both"/>
        <w:rPr>
          <w:rFonts w:ascii="Calibri" w:hAnsi="Calibri" w:cs="Times New Roman"/>
          <w:noProof/>
          <w:lang w:val="en-US"/>
        </w:rPr>
      </w:pPr>
      <w:bookmarkStart w:id="12" w:name="_ENREF_12"/>
      <w:r w:rsidRPr="0037785E">
        <w:rPr>
          <w:rFonts w:ascii="Calibri" w:hAnsi="Calibri" w:cs="Times New Roman"/>
          <w:noProof/>
          <w:lang w:val="en-US"/>
        </w:rPr>
        <w:t xml:space="preserve">Ayyagari, M., Demirgüç-Kunt, A., &amp; Maksimovic, V. (2010). Formal versus informal finance: evidence from China. </w:t>
      </w:r>
      <w:r w:rsidRPr="0037785E">
        <w:rPr>
          <w:rFonts w:ascii="Calibri" w:hAnsi="Calibri" w:cs="Times New Roman"/>
          <w:i/>
          <w:noProof/>
          <w:lang w:val="en-US"/>
        </w:rPr>
        <w:t>Review of Financial Studies, 23</w:t>
      </w:r>
      <w:r w:rsidRPr="0037785E">
        <w:rPr>
          <w:rFonts w:ascii="Calibri" w:hAnsi="Calibri" w:cs="Times New Roman"/>
          <w:noProof/>
          <w:lang w:val="en-US"/>
        </w:rPr>
        <w:t xml:space="preserve">(8), 3048-3097. </w:t>
      </w:r>
      <w:bookmarkEnd w:id="12"/>
    </w:p>
    <w:p w:rsidR="0037785E" w:rsidRPr="0037785E" w:rsidRDefault="0037785E" w:rsidP="0037785E">
      <w:pPr>
        <w:pStyle w:val="NoSpacing"/>
        <w:ind w:left="720" w:hanging="720"/>
        <w:jc w:val="both"/>
        <w:rPr>
          <w:rFonts w:ascii="Calibri" w:hAnsi="Calibri" w:cs="Times New Roman"/>
          <w:noProof/>
          <w:lang w:val="en-US"/>
        </w:rPr>
      </w:pPr>
      <w:bookmarkStart w:id="13" w:name="_ENREF_13"/>
      <w:r w:rsidRPr="0037785E">
        <w:rPr>
          <w:rFonts w:ascii="Calibri" w:hAnsi="Calibri" w:cs="Times New Roman"/>
          <w:noProof/>
          <w:lang w:val="en-US"/>
        </w:rPr>
        <w:t xml:space="preserve">Baumol, W. J. (1990). Entrepreneurship: Productive, Unproductive, and Destructive. </w:t>
      </w:r>
      <w:r w:rsidRPr="0037785E">
        <w:rPr>
          <w:rFonts w:ascii="Calibri" w:hAnsi="Calibri" w:cs="Times New Roman"/>
          <w:i/>
          <w:noProof/>
          <w:lang w:val="en-US"/>
        </w:rPr>
        <w:t>The Journal of political Economy, 98</w:t>
      </w:r>
      <w:r w:rsidRPr="0037785E">
        <w:rPr>
          <w:rFonts w:ascii="Calibri" w:hAnsi="Calibri" w:cs="Times New Roman"/>
          <w:noProof/>
          <w:lang w:val="en-US"/>
        </w:rPr>
        <w:t xml:space="preserve">(5), 893-921. </w:t>
      </w:r>
      <w:bookmarkEnd w:id="13"/>
    </w:p>
    <w:p w:rsidR="0037785E" w:rsidRPr="0037785E" w:rsidRDefault="0037785E" w:rsidP="0037785E">
      <w:pPr>
        <w:pStyle w:val="NoSpacing"/>
        <w:ind w:left="720" w:hanging="720"/>
        <w:jc w:val="both"/>
        <w:rPr>
          <w:rFonts w:ascii="Calibri" w:hAnsi="Calibri" w:cs="Times New Roman"/>
          <w:noProof/>
          <w:lang w:val="en-US"/>
        </w:rPr>
      </w:pPr>
      <w:bookmarkStart w:id="14" w:name="_ENREF_14"/>
      <w:r w:rsidRPr="0037785E">
        <w:rPr>
          <w:rFonts w:ascii="Calibri" w:hAnsi="Calibri" w:cs="Times New Roman"/>
          <w:noProof/>
          <w:lang w:val="en-US"/>
        </w:rPr>
        <w:t xml:space="preserve">Boettke, P. J., &amp; Coyne, C. J. (2003). Entrepreneurship and development: Cause or consequence? </w:t>
      </w:r>
      <w:r w:rsidRPr="0037785E">
        <w:rPr>
          <w:rFonts w:ascii="Calibri" w:hAnsi="Calibri" w:cs="Times New Roman"/>
          <w:i/>
          <w:noProof/>
          <w:lang w:val="en-US"/>
        </w:rPr>
        <w:t>Advances in Austrian Economics, 6</w:t>
      </w:r>
      <w:r w:rsidRPr="0037785E">
        <w:rPr>
          <w:rFonts w:ascii="Calibri" w:hAnsi="Calibri" w:cs="Times New Roman"/>
          <w:noProof/>
          <w:lang w:val="en-US"/>
        </w:rPr>
        <w:t xml:space="preserve">, 67–88. </w:t>
      </w:r>
      <w:bookmarkEnd w:id="14"/>
    </w:p>
    <w:p w:rsidR="0037785E" w:rsidRPr="0037785E" w:rsidRDefault="0037785E" w:rsidP="0037785E">
      <w:pPr>
        <w:pStyle w:val="NoSpacing"/>
        <w:ind w:left="720" w:hanging="720"/>
        <w:jc w:val="both"/>
        <w:rPr>
          <w:rFonts w:ascii="Calibri" w:hAnsi="Calibri" w:cs="Times New Roman"/>
          <w:noProof/>
          <w:lang w:val="en-US"/>
        </w:rPr>
      </w:pPr>
      <w:bookmarkStart w:id="15" w:name="_ENREF_15"/>
      <w:r w:rsidRPr="0037785E">
        <w:rPr>
          <w:rFonts w:ascii="Calibri" w:hAnsi="Calibri" w:cs="Times New Roman"/>
          <w:noProof/>
          <w:lang w:val="en-US"/>
        </w:rPr>
        <w:t xml:space="preserve">Brouther, K. D., &amp; Hennart , J. F. (2007). Boundaries of  the firm : Insights from international entry mode research. </w:t>
      </w:r>
      <w:r w:rsidRPr="0037785E">
        <w:rPr>
          <w:rFonts w:ascii="Calibri" w:hAnsi="Calibri" w:cs="Times New Roman"/>
          <w:i/>
          <w:noProof/>
          <w:lang w:val="en-US"/>
        </w:rPr>
        <w:t>Journal of Management, 33</w:t>
      </w:r>
      <w:r w:rsidRPr="0037785E">
        <w:rPr>
          <w:rFonts w:ascii="Calibri" w:hAnsi="Calibri" w:cs="Times New Roman"/>
          <w:noProof/>
          <w:lang w:val="en-US"/>
        </w:rPr>
        <w:t xml:space="preserve">, 395-425. </w:t>
      </w:r>
      <w:bookmarkEnd w:id="15"/>
    </w:p>
    <w:p w:rsidR="0037785E" w:rsidRPr="0037785E" w:rsidRDefault="0037785E" w:rsidP="0037785E">
      <w:pPr>
        <w:pStyle w:val="NoSpacing"/>
        <w:ind w:left="720" w:hanging="720"/>
        <w:jc w:val="both"/>
        <w:rPr>
          <w:rFonts w:ascii="Calibri" w:hAnsi="Calibri" w:cs="Times New Roman"/>
          <w:noProof/>
          <w:lang w:val="en-US"/>
        </w:rPr>
      </w:pPr>
      <w:bookmarkStart w:id="16" w:name="_ENREF_16"/>
      <w:r w:rsidRPr="0037785E">
        <w:rPr>
          <w:rFonts w:ascii="Calibri" w:hAnsi="Calibri" w:cs="Times New Roman"/>
          <w:noProof/>
          <w:lang w:val="en-US"/>
        </w:rPr>
        <w:t xml:space="preserve">Bruton, G. D., Ahlstrom, D., &amp; Li, H. L. (2010). Institutional theory and entrepreneurship: Where are we now and where do we need to move in the future? </w:t>
      </w:r>
      <w:r w:rsidRPr="0037785E">
        <w:rPr>
          <w:rFonts w:ascii="Calibri" w:hAnsi="Calibri" w:cs="Times New Roman"/>
          <w:i/>
          <w:noProof/>
          <w:lang w:val="en-US"/>
        </w:rPr>
        <w:t>Entrepreneurship, Theory and Practice, 34</w:t>
      </w:r>
      <w:r w:rsidRPr="0037785E">
        <w:rPr>
          <w:rFonts w:ascii="Calibri" w:hAnsi="Calibri" w:cs="Times New Roman"/>
          <w:noProof/>
          <w:lang w:val="en-US"/>
        </w:rPr>
        <w:t xml:space="preserve">(3), 421-440. </w:t>
      </w:r>
      <w:bookmarkEnd w:id="16"/>
    </w:p>
    <w:p w:rsidR="0037785E" w:rsidRPr="0037785E" w:rsidRDefault="0037785E" w:rsidP="0037785E">
      <w:pPr>
        <w:pStyle w:val="NoSpacing"/>
        <w:ind w:left="720" w:hanging="720"/>
        <w:jc w:val="both"/>
        <w:rPr>
          <w:rFonts w:ascii="Calibri" w:hAnsi="Calibri" w:cs="Times New Roman"/>
          <w:noProof/>
          <w:lang w:val="en-US"/>
        </w:rPr>
      </w:pPr>
      <w:bookmarkStart w:id="17" w:name="_ENREF_17"/>
      <w:r w:rsidRPr="0037785E">
        <w:rPr>
          <w:rFonts w:ascii="Calibri" w:hAnsi="Calibri" w:cs="Times New Roman"/>
          <w:noProof/>
          <w:lang w:val="en-US"/>
        </w:rPr>
        <w:t>Burns, P. (2001). Entrepreneurship and small business. Basingstoke: Palmgrave Macmillan.</w:t>
      </w:r>
      <w:bookmarkEnd w:id="17"/>
    </w:p>
    <w:p w:rsidR="0037785E" w:rsidRPr="0037785E" w:rsidRDefault="0037785E" w:rsidP="0037785E">
      <w:pPr>
        <w:pStyle w:val="NoSpacing"/>
        <w:ind w:left="720" w:hanging="720"/>
        <w:jc w:val="both"/>
        <w:rPr>
          <w:rFonts w:ascii="Calibri" w:hAnsi="Calibri" w:cs="Times New Roman"/>
          <w:noProof/>
          <w:lang w:val="en-US"/>
        </w:rPr>
      </w:pPr>
      <w:bookmarkStart w:id="18" w:name="_ENREF_18"/>
      <w:r w:rsidRPr="0037785E">
        <w:rPr>
          <w:rFonts w:ascii="Calibri" w:hAnsi="Calibri" w:cs="Times New Roman"/>
          <w:noProof/>
          <w:lang w:val="en-US"/>
        </w:rPr>
        <w:t xml:space="preserve">Business Environment Report. (2007). </w:t>
      </w:r>
      <w:r w:rsidRPr="0037785E">
        <w:rPr>
          <w:rFonts w:ascii="Calibri" w:hAnsi="Calibri" w:cs="Times New Roman"/>
          <w:i/>
          <w:noProof/>
          <w:lang w:val="en-US"/>
        </w:rPr>
        <w:t>BECANS Business Environment Reports, Lagos State</w:t>
      </w:r>
      <w:r w:rsidRPr="0037785E">
        <w:rPr>
          <w:rFonts w:ascii="Calibri" w:hAnsi="Calibri" w:cs="Times New Roman"/>
          <w:noProof/>
          <w:lang w:val="en-US"/>
        </w:rPr>
        <w:t>. African Institute of Applied economics.</w:t>
      </w:r>
      <w:bookmarkEnd w:id="18"/>
    </w:p>
    <w:p w:rsidR="0037785E" w:rsidRPr="0037785E" w:rsidRDefault="0037785E" w:rsidP="0037785E">
      <w:pPr>
        <w:pStyle w:val="NoSpacing"/>
        <w:ind w:left="720" w:hanging="720"/>
        <w:jc w:val="both"/>
        <w:rPr>
          <w:rFonts w:ascii="Calibri" w:hAnsi="Calibri" w:cs="Times New Roman"/>
          <w:noProof/>
          <w:lang w:val="en-US"/>
        </w:rPr>
      </w:pPr>
      <w:bookmarkStart w:id="19" w:name="_ENREF_19"/>
      <w:r w:rsidRPr="0037785E">
        <w:rPr>
          <w:rFonts w:ascii="Calibri" w:hAnsi="Calibri" w:cs="Times New Roman"/>
          <w:noProof/>
          <w:lang w:val="en-US"/>
        </w:rPr>
        <w:t xml:space="preserve">Capello, R. (1999). Spatial transfer of knowledge in high technology milieux: learning versus collective learning processes. </w:t>
      </w:r>
      <w:r w:rsidRPr="0037785E">
        <w:rPr>
          <w:rFonts w:ascii="Calibri" w:hAnsi="Calibri" w:cs="Times New Roman"/>
          <w:i/>
          <w:noProof/>
          <w:lang w:val="en-US"/>
        </w:rPr>
        <w:t>Regional Studies, 33</w:t>
      </w:r>
      <w:r w:rsidRPr="0037785E">
        <w:rPr>
          <w:rFonts w:ascii="Calibri" w:hAnsi="Calibri" w:cs="Times New Roman"/>
          <w:noProof/>
          <w:lang w:val="en-US"/>
        </w:rPr>
        <w:t xml:space="preserve">(4), 353-365. </w:t>
      </w:r>
      <w:bookmarkEnd w:id="19"/>
    </w:p>
    <w:p w:rsidR="0037785E" w:rsidRPr="0037785E" w:rsidRDefault="0037785E" w:rsidP="0037785E">
      <w:pPr>
        <w:pStyle w:val="NoSpacing"/>
        <w:ind w:left="720" w:hanging="720"/>
        <w:jc w:val="both"/>
        <w:rPr>
          <w:rFonts w:ascii="Calibri" w:hAnsi="Calibri" w:cs="Times New Roman"/>
          <w:noProof/>
          <w:lang w:val="en-US"/>
        </w:rPr>
      </w:pPr>
      <w:bookmarkStart w:id="20" w:name="_ENREF_20"/>
      <w:r w:rsidRPr="0037785E">
        <w:rPr>
          <w:rFonts w:ascii="Calibri" w:hAnsi="Calibri" w:cs="Times New Roman"/>
          <w:noProof/>
          <w:lang w:val="en-US"/>
        </w:rPr>
        <w:t xml:space="preserve">CIS3 (2004). International comparisons of the third community innovation survey </w:t>
      </w:r>
      <w:r w:rsidRPr="0037785E">
        <w:rPr>
          <w:rFonts w:ascii="Calibri" w:hAnsi="Calibri" w:cs="Times New Roman"/>
          <w:i/>
          <w:noProof/>
          <w:lang w:val="en-US"/>
        </w:rPr>
        <w:t>Department of Trade and Industry (DTI</w:t>
      </w:r>
      <w:r w:rsidRPr="0037785E">
        <w:rPr>
          <w:rFonts w:ascii="Calibri" w:hAnsi="Calibri" w:cs="Times New Roman"/>
          <w:noProof/>
          <w:lang w:val="en-US"/>
        </w:rPr>
        <w:t>.</w:t>
      </w:r>
      <w:bookmarkEnd w:id="20"/>
    </w:p>
    <w:p w:rsidR="0037785E" w:rsidRPr="0037785E" w:rsidRDefault="0037785E" w:rsidP="0037785E">
      <w:pPr>
        <w:pStyle w:val="NoSpacing"/>
        <w:ind w:left="720" w:hanging="720"/>
        <w:jc w:val="both"/>
        <w:rPr>
          <w:rFonts w:ascii="Calibri" w:hAnsi="Calibri" w:cs="Times New Roman"/>
          <w:noProof/>
          <w:lang w:val="en-US"/>
        </w:rPr>
      </w:pPr>
      <w:bookmarkStart w:id="21" w:name="_ENREF_21"/>
      <w:r w:rsidRPr="0037785E">
        <w:rPr>
          <w:rFonts w:ascii="Calibri" w:hAnsi="Calibri" w:cs="Times New Roman"/>
          <w:noProof/>
          <w:lang w:val="en-US"/>
        </w:rPr>
        <w:t xml:space="preserve">Coyne, C. J., &amp; Leeson, P. T. (2004). The plight of underdeveloped countries. </w:t>
      </w:r>
      <w:r w:rsidRPr="0037785E">
        <w:rPr>
          <w:rFonts w:ascii="Calibri" w:hAnsi="Calibri" w:cs="Times New Roman"/>
          <w:i/>
          <w:noProof/>
          <w:lang w:val="en-US"/>
        </w:rPr>
        <w:t>Cato Journal, 24</w:t>
      </w:r>
      <w:r w:rsidRPr="0037785E">
        <w:rPr>
          <w:rFonts w:ascii="Calibri" w:hAnsi="Calibri" w:cs="Times New Roman"/>
          <w:noProof/>
          <w:lang w:val="en-US"/>
        </w:rPr>
        <w:t xml:space="preserve">(3), 235-249. </w:t>
      </w:r>
      <w:bookmarkEnd w:id="21"/>
    </w:p>
    <w:p w:rsidR="0037785E" w:rsidRPr="0037785E" w:rsidRDefault="0037785E" w:rsidP="0037785E">
      <w:pPr>
        <w:pStyle w:val="NoSpacing"/>
        <w:ind w:left="720" w:hanging="720"/>
        <w:jc w:val="both"/>
        <w:rPr>
          <w:rFonts w:ascii="Calibri" w:hAnsi="Calibri" w:cs="Times New Roman"/>
          <w:noProof/>
          <w:lang w:val="en-US"/>
        </w:rPr>
      </w:pPr>
      <w:bookmarkStart w:id="22" w:name="_ENREF_22"/>
      <w:r w:rsidRPr="0037785E">
        <w:rPr>
          <w:rFonts w:ascii="Calibri" w:hAnsi="Calibri" w:cs="Times New Roman"/>
          <w:noProof/>
          <w:lang w:val="en-US"/>
        </w:rPr>
        <w:t>Dimitraki, O., Klapper, L. F., &amp; Panos, G. A. (2012). Informal origin, firm performance and conduct in the Balkans.</w:t>
      </w:r>
      <w:r w:rsidRPr="0037785E">
        <w:rPr>
          <w:rFonts w:ascii="Calibri" w:hAnsi="Calibri" w:cs="Times New Roman"/>
          <w:i/>
          <w:noProof/>
          <w:lang w:val="en-US"/>
        </w:rPr>
        <w:t xml:space="preserve"> 2nd International Conference- Economic Development And Enterepreneurship In Transition Economies.</w:t>
      </w:r>
      <w:r w:rsidRPr="0037785E">
        <w:rPr>
          <w:rFonts w:ascii="Calibri" w:hAnsi="Calibri" w:cs="Times New Roman"/>
          <w:noProof/>
          <w:lang w:val="en-US"/>
        </w:rPr>
        <w:t xml:space="preserve"> Retrieved from </w:t>
      </w:r>
      <w:hyperlink r:id="rId7" w:history="1">
        <w:r w:rsidRPr="0037785E">
          <w:rPr>
            <w:rStyle w:val="Hyperlink"/>
            <w:rFonts w:ascii="Calibri" w:hAnsi="Calibri" w:cs="Times New Roman"/>
            <w:noProof/>
            <w:lang w:val="en-US"/>
          </w:rPr>
          <w:t>http://www.redete.org/doc/ConfrenceProceedings.pdf</w:t>
        </w:r>
      </w:hyperlink>
      <w:r w:rsidRPr="0037785E">
        <w:rPr>
          <w:rFonts w:ascii="Calibri" w:hAnsi="Calibri" w:cs="Times New Roman"/>
          <w:noProof/>
          <w:lang w:val="en-US"/>
        </w:rPr>
        <w:t xml:space="preserve"> website: </w:t>
      </w:r>
      <w:bookmarkEnd w:id="22"/>
    </w:p>
    <w:p w:rsidR="0037785E" w:rsidRPr="0037785E" w:rsidRDefault="0037785E" w:rsidP="0037785E">
      <w:pPr>
        <w:pStyle w:val="NoSpacing"/>
        <w:ind w:left="720" w:hanging="720"/>
        <w:jc w:val="both"/>
        <w:rPr>
          <w:rFonts w:ascii="Calibri" w:hAnsi="Calibri" w:cs="Times New Roman"/>
          <w:noProof/>
          <w:lang w:val="en-US"/>
        </w:rPr>
      </w:pPr>
      <w:bookmarkStart w:id="23" w:name="_ENREF_23"/>
      <w:r w:rsidRPr="0037785E">
        <w:rPr>
          <w:rFonts w:ascii="Calibri" w:hAnsi="Calibri" w:cs="Times New Roman"/>
          <w:noProof/>
          <w:lang w:val="en-US"/>
        </w:rPr>
        <w:t xml:space="preserve">Egbetokun, A. A. (2011). </w:t>
      </w:r>
      <w:r w:rsidRPr="0037785E">
        <w:rPr>
          <w:rFonts w:ascii="Calibri" w:hAnsi="Calibri" w:cs="Times New Roman"/>
          <w:i/>
          <w:noProof/>
          <w:lang w:val="en-US"/>
        </w:rPr>
        <w:t>The Outcomes and the Drivers: Exploring how Openness Influences Innovation in Developing Countries</w:t>
      </w:r>
      <w:r w:rsidRPr="0037785E">
        <w:rPr>
          <w:rFonts w:ascii="Calibri" w:hAnsi="Calibri" w:cs="Times New Roman"/>
          <w:noProof/>
          <w:lang w:val="en-US"/>
        </w:rPr>
        <w:t>.</w:t>
      </w:r>
      <w:bookmarkEnd w:id="23"/>
    </w:p>
    <w:p w:rsidR="0037785E" w:rsidRPr="0037785E" w:rsidRDefault="0037785E" w:rsidP="0037785E">
      <w:pPr>
        <w:pStyle w:val="NoSpacing"/>
        <w:ind w:left="720" w:hanging="720"/>
        <w:jc w:val="both"/>
        <w:rPr>
          <w:rFonts w:ascii="Calibri" w:hAnsi="Calibri" w:cs="Times New Roman"/>
          <w:noProof/>
          <w:lang w:val="en-US"/>
        </w:rPr>
      </w:pPr>
      <w:bookmarkStart w:id="24" w:name="_ENREF_24"/>
      <w:r w:rsidRPr="0037785E">
        <w:rPr>
          <w:rFonts w:ascii="Calibri" w:hAnsi="Calibri" w:cs="Times New Roman"/>
          <w:noProof/>
          <w:lang w:val="en-US"/>
        </w:rPr>
        <w:t xml:space="preserve">Ekpo, I. A. H., &amp; Umoh, O. J. I. (2011). The Informal Sector Today. </w:t>
      </w:r>
      <w:r w:rsidRPr="0037785E">
        <w:rPr>
          <w:rFonts w:ascii="Calibri" w:hAnsi="Calibri" w:cs="Times New Roman"/>
          <w:i/>
          <w:noProof/>
          <w:lang w:val="en-US"/>
        </w:rPr>
        <w:t>Journal of Economic Issues</w:t>
      </w:r>
      <w:r w:rsidRPr="0037785E">
        <w:rPr>
          <w:rFonts w:ascii="Calibri" w:hAnsi="Calibri" w:cs="Times New Roman"/>
          <w:noProof/>
          <w:lang w:val="en-US"/>
        </w:rPr>
        <w:t xml:space="preserve">. Retrieved from </w:t>
      </w:r>
      <w:hyperlink r:id="rId8" w:history="1">
        <w:r w:rsidRPr="0037785E">
          <w:rPr>
            <w:rStyle w:val="Hyperlink"/>
            <w:rFonts w:ascii="Calibri" w:hAnsi="Calibri" w:cs="Times New Roman"/>
            <w:noProof/>
            <w:lang w:val="en-US"/>
          </w:rPr>
          <w:t>www.onlinenigeria.com/economics</w:t>
        </w:r>
      </w:hyperlink>
      <w:r w:rsidRPr="0037785E">
        <w:rPr>
          <w:rFonts w:ascii="Calibri" w:hAnsi="Calibri" w:cs="Times New Roman"/>
          <w:noProof/>
          <w:lang w:val="en-US"/>
        </w:rPr>
        <w:t xml:space="preserve"> website: </w:t>
      </w:r>
      <w:bookmarkEnd w:id="24"/>
    </w:p>
    <w:p w:rsidR="0037785E" w:rsidRPr="0037785E" w:rsidRDefault="0037785E" w:rsidP="0037785E">
      <w:pPr>
        <w:pStyle w:val="NoSpacing"/>
        <w:ind w:left="720" w:hanging="720"/>
        <w:jc w:val="both"/>
        <w:rPr>
          <w:rFonts w:ascii="Calibri" w:hAnsi="Calibri" w:cs="Times New Roman"/>
          <w:noProof/>
          <w:lang w:val="en-US"/>
        </w:rPr>
      </w:pPr>
      <w:bookmarkStart w:id="25" w:name="_ENREF_25"/>
      <w:r w:rsidRPr="0037785E">
        <w:rPr>
          <w:rFonts w:ascii="Calibri" w:hAnsi="Calibri" w:cs="Times New Roman"/>
          <w:noProof/>
          <w:lang w:val="en-US"/>
        </w:rPr>
        <w:t xml:space="preserve">Feeser, H. R., &amp; Willard, G. E. (1990). Founding strategy and performance: A comparison of high and low growth high tech firms. </w:t>
      </w:r>
      <w:r w:rsidRPr="0037785E">
        <w:rPr>
          <w:rFonts w:ascii="Calibri" w:hAnsi="Calibri" w:cs="Times New Roman"/>
          <w:i/>
          <w:noProof/>
          <w:lang w:val="en-US"/>
        </w:rPr>
        <w:t>Strategic Management Journal, 11</w:t>
      </w:r>
      <w:r w:rsidRPr="0037785E">
        <w:rPr>
          <w:rFonts w:ascii="Calibri" w:hAnsi="Calibri" w:cs="Times New Roman"/>
          <w:noProof/>
          <w:lang w:val="en-US"/>
        </w:rPr>
        <w:t xml:space="preserve">(2), 87-98. </w:t>
      </w:r>
      <w:bookmarkEnd w:id="25"/>
    </w:p>
    <w:p w:rsidR="0037785E" w:rsidRPr="0037785E" w:rsidRDefault="0037785E" w:rsidP="0037785E">
      <w:pPr>
        <w:pStyle w:val="NoSpacing"/>
        <w:ind w:left="720" w:hanging="720"/>
        <w:jc w:val="both"/>
        <w:rPr>
          <w:rFonts w:ascii="Calibri" w:hAnsi="Calibri" w:cs="Times New Roman"/>
          <w:noProof/>
          <w:lang w:val="en-US"/>
        </w:rPr>
      </w:pPr>
      <w:bookmarkStart w:id="26" w:name="_ENREF_26"/>
      <w:r w:rsidRPr="0037785E">
        <w:rPr>
          <w:rFonts w:ascii="Calibri" w:hAnsi="Calibri" w:cs="Times New Roman"/>
          <w:noProof/>
          <w:lang w:val="en-US"/>
        </w:rPr>
        <w:t>Freeman, M. J. (1982). Verbally interactive telephone interrogation system with selectible variable decision tree: Google Patents.</w:t>
      </w:r>
      <w:bookmarkEnd w:id="26"/>
    </w:p>
    <w:p w:rsidR="0037785E" w:rsidRPr="0037785E" w:rsidRDefault="0037785E" w:rsidP="0037785E">
      <w:pPr>
        <w:pStyle w:val="NoSpacing"/>
        <w:ind w:left="720" w:hanging="720"/>
        <w:jc w:val="both"/>
        <w:rPr>
          <w:rFonts w:ascii="Calibri" w:hAnsi="Calibri" w:cs="Times New Roman"/>
          <w:noProof/>
          <w:lang w:val="en-US"/>
        </w:rPr>
      </w:pPr>
      <w:bookmarkStart w:id="27" w:name="_ENREF_27"/>
      <w:r w:rsidRPr="0037785E">
        <w:rPr>
          <w:rFonts w:ascii="Calibri" w:hAnsi="Calibri" w:cs="Times New Roman"/>
          <w:noProof/>
          <w:lang w:val="en-US"/>
        </w:rPr>
        <w:t xml:space="preserve">Goedhuys, M., &amp; Sleuwaegen, L. (2010). High-growth entrepreneurial firms in Africa: a quantile regression approach. </w:t>
      </w:r>
      <w:r w:rsidRPr="0037785E">
        <w:rPr>
          <w:rFonts w:ascii="Calibri" w:hAnsi="Calibri" w:cs="Times New Roman"/>
          <w:i/>
          <w:noProof/>
          <w:lang w:val="en-US"/>
        </w:rPr>
        <w:t>Small Business Economics, 34</w:t>
      </w:r>
      <w:r w:rsidRPr="0037785E">
        <w:rPr>
          <w:rFonts w:ascii="Calibri" w:hAnsi="Calibri" w:cs="Times New Roman"/>
          <w:noProof/>
          <w:lang w:val="en-US"/>
        </w:rPr>
        <w:t xml:space="preserve">(1), 31-51. </w:t>
      </w:r>
      <w:bookmarkEnd w:id="27"/>
    </w:p>
    <w:p w:rsidR="0037785E" w:rsidRPr="0037785E" w:rsidRDefault="0037785E" w:rsidP="0037785E">
      <w:pPr>
        <w:pStyle w:val="NoSpacing"/>
        <w:ind w:left="720" w:hanging="720"/>
        <w:jc w:val="both"/>
        <w:rPr>
          <w:rFonts w:ascii="Calibri" w:hAnsi="Calibri" w:cs="Times New Roman"/>
          <w:noProof/>
          <w:lang w:val="en-US"/>
        </w:rPr>
      </w:pPr>
      <w:bookmarkStart w:id="28" w:name="_ENREF_28"/>
      <w:r w:rsidRPr="0037785E">
        <w:rPr>
          <w:rFonts w:ascii="Calibri" w:hAnsi="Calibri" w:cs="Times New Roman"/>
          <w:noProof/>
          <w:lang w:val="en-US"/>
        </w:rPr>
        <w:t xml:space="preserve">Jaffe, A. B. (1989). Real effects of academic research. </w:t>
      </w:r>
      <w:r w:rsidRPr="0037785E">
        <w:rPr>
          <w:rFonts w:ascii="Calibri" w:hAnsi="Calibri" w:cs="Times New Roman"/>
          <w:i/>
          <w:noProof/>
          <w:lang w:val="en-US"/>
        </w:rPr>
        <w:t>The American Economic Review</w:t>
      </w:r>
      <w:r w:rsidRPr="0037785E">
        <w:rPr>
          <w:rFonts w:ascii="Calibri" w:hAnsi="Calibri" w:cs="Times New Roman"/>
          <w:noProof/>
          <w:lang w:val="en-US"/>
        </w:rPr>
        <w:t xml:space="preserve">, 957-970. </w:t>
      </w:r>
      <w:bookmarkEnd w:id="28"/>
    </w:p>
    <w:p w:rsidR="0037785E" w:rsidRPr="0037785E" w:rsidRDefault="0037785E" w:rsidP="0037785E">
      <w:pPr>
        <w:pStyle w:val="NoSpacing"/>
        <w:ind w:left="720" w:hanging="720"/>
        <w:jc w:val="both"/>
        <w:rPr>
          <w:rFonts w:ascii="Calibri" w:hAnsi="Calibri" w:cs="Times New Roman"/>
          <w:noProof/>
          <w:lang w:val="en-US"/>
        </w:rPr>
      </w:pPr>
      <w:bookmarkStart w:id="29" w:name="_ENREF_29"/>
      <w:r w:rsidRPr="0037785E">
        <w:rPr>
          <w:rFonts w:ascii="Calibri" w:hAnsi="Calibri" w:cs="Times New Roman"/>
          <w:noProof/>
          <w:lang w:val="en-US"/>
        </w:rPr>
        <w:t xml:space="preserve">Keeble, D., Lawson, C., Moore, B., &amp; Wilkinson, F. (1999). Collective learning processes, networking and ‘institutional thickness' in the Cambridge region. </w:t>
      </w:r>
      <w:r w:rsidRPr="0037785E">
        <w:rPr>
          <w:rFonts w:ascii="Calibri" w:hAnsi="Calibri" w:cs="Times New Roman"/>
          <w:i/>
          <w:noProof/>
          <w:lang w:val="en-US"/>
        </w:rPr>
        <w:t>Regional Studies, 33</w:t>
      </w:r>
      <w:r w:rsidRPr="0037785E">
        <w:rPr>
          <w:rFonts w:ascii="Calibri" w:hAnsi="Calibri" w:cs="Times New Roman"/>
          <w:noProof/>
          <w:lang w:val="en-US"/>
        </w:rPr>
        <w:t xml:space="preserve">(4), 319-332. </w:t>
      </w:r>
      <w:bookmarkEnd w:id="29"/>
    </w:p>
    <w:p w:rsidR="0037785E" w:rsidRPr="0037785E" w:rsidRDefault="0037785E" w:rsidP="0037785E">
      <w:pPr>
        <w:pStyle w:val="NoSpacing"/>
        <w:ind w:left="720" w:hanging="720"/>
        <w:jc w:val="both"/>
        <w:rPr>
          <w:rFonts w:ascii="Calibri" w:hAnsi="Calibri" w:cs="Times New Roman"/>
          <w:noProof/>
          <w:lang w:val="en-US"/>
        </w:rPr>
      </w:pPr>
      <w:bookmarkStart w:id="30" w:name="_ENREF_30"/>
      <w:r w:rsidRPr="0037785E">
        <w:rPr>
          <w:rFonts w:ascii="Calibri" w:hAnsi="Calibri" w:cs="Times New Roman"/>
          <w:noProof/>
          <w:lang w:val="en-US"/>
        </w:rPr>
        <w:t xml:space="preserve">Kefela, G. T. (2010). Knowledge-based edconomy and society has become a vital commodity to countries. </w:t>
      </w:r>
      <w:r w:rsidRPr="0037785E">
        <w:rPr>
          <w:rFonts w:ascii="Calibri" w:hAnsi="Calibri" w:cs="Times New Roman"/>
          <w:i/>
          <w:noProof/>
          <w:lang w:val="en-US"/>
        </w:rPr>
        <w:t>International NGO journal, 5</w:t>
      </w:r>
      <w:r w:rsidRPr="0037785E">
        <w:rPr>
          <w:rFonts w:ascii="Calibri" w:hAnsi="Calibri" w:cs="Times New Roman"/>
          <w:noProof/>
          <w:lang w:val="en-US"/>
        </w:rPr>
        <w:t xml:space="preserve">(7), 160-166. </w:t>
      </w:r>
      <w:bookmarkEnd w:id="30"/>
    </w:p>
    <w:p w:rsidR="0037785E" w:rsidRPr="0037785E" w:rsidRDefault="0037785E" w:rsidP="0037785E">
      <w:pPr>
        <w:pStyle w:val="NoSpacing"/>
        <w:ind w:left="720" w:hanging="720"/>
        <w:jc w:val="both"/>
        <w:rPr>
          <w:rFonts w:ascii="Calibri" w:hAnsi="Calibri" w:cs="Times New Roman"/>
          <w:noProof/>
          <w:lang w:val="en-US"/>
        </w:rPr>
      </w:pPr>
      <w:bookmarkStart w:id="31" w:name="_ENREF_31"/>
      <w:r w:rsidRPr="0037785E">
        <w:rPr>
          <w:rFonts w:ascii="Calibri" w:hAnsi="Calibri" w:cs="Times New Roman"/>
          <w:noProof/>
          <w:lang w:val="en-US"/>
        </w:rPr>
        <w:t xml:space="preserve">Klapper, L., &amp; Richmond, C. (2009). </w:t>
      </w:r>
      <w:r w:rsidRPr="0037785E">
        <w:rPr>
          <w:rFonts w:ascii="Calibri" w:hAnsi="Calibri" w:cs="Times New Roman"/>
          <w:i/>
          <w:noProof/>
          <w:lang w:val="en-US"/>
        </w:rPr>
        <w:t>Patterns of Business Creation, Survival, and Growth: Evidence from a Developing Country</w:t>
      </w:r>
      <w:r w:rsidRPr="0037785E">
        <w:rPr>
          <w:rFonts w:ascii="Calibri" w:hAnsi="Calibri" w:cs="Times New Roman"/>
          <w:noProof/>
          <w:lang w:val="en-US"/>
        </w:rPr>
        <w:t xml:space="preserve">. World Bank Working Paper. World Bank. Washington, DC. Mimeo.  </w:t>
      </w:r>
      <w:bookmarkEnd w:id="31"/>
    </w:p>
    <w:p w:rsidR="0037785E" w:rsidRPr="0037785E" w:rsidRDefault="0037785E" w:rsidP="0037785E">
      <w:pPr>
        <w:pStyle w:val="NoSpacing"/>
        <w:ind w:left="720" w:hanging="720"/>
        <w:jc w:val="both"/>
        <w:rPr>
          <w:rFonts w:ascii="Calibri" w:hAnsi="Calibri" w:cs="Times New Roman"/>
          <w:noProof/>
          <w:lang w:val="en-US"/>
        </w:rPr>
      </w:pPr>
      <w:bookmarkStart w:id="32" w:name="_ENREF_32"/>
      <w:r w:rsidRPr="0037785E">
        <w:rPr>
          <w:rFonts w:ascii="Calibri" w:hAnsi="Calibri" w:cs="Times New Roman"/>
          <w:noProof/>
          <w:lang w:val="en-US"/>
        </w:rPr>
        <w:t xml:space="preserve">Kleinknecht, A. (1987). Measuring R &amp; D in small firms: How much are we missing? </w:t>
      </w:r>
      <w:r w:rsidRPr="0037785E">
        <w:rPr>
          <w:rFonts w:ascii="Calibri" w:hAnsi="Calibri" w:cs="Times New Roman"/>
          <w:i/>
          <w:noProof/>
          <w:lang w:val="en-US"/>
        </w:rPr>
        <w:t>The Journal of Industrial Economics</w:t>
      </w:r>
      <w:r w:rsidRPr="0037785E">
        <w:rPr>
          <w:rFonts w:ascii="Calibri" w:hAnsi="Calibri" w:cs="Times New Roman"/>
          <w:noProof/>
          <w:lang w:val="en-US"/>
        </w:rPr>
        <w:t xml:space="preserve">, 253-256. </w:t>
      </w:r>
      <w:bookmarkEnd w:id="32"/>
    </w:p>
    <w:p w:rsidR="0037785E" w:rsidRPr="0037785E" w:rsidRDefault="0037785E" w:rsidP="0037785E">
      <w:pPr>
        <w:pStyle w:val="NoSpacing"/>
        <w:ind w:left="720" w:hanging="720"/>
        <w:jc w:val="both"/>
        <w:rPr>
          <w:rFonts w:ascii="Calibri" w:hAnsi="Calibri" w:cs="Times New Roman"/>
          <w:noProof/>
          <w:lang w:val="en-US"/>
        </w:rPr>
      </w:pPr>
      <w:bookmarkStart w:id="33" w:name="_ENREF_33"/>
      <w:r w:rsidRPr="0037785E">
        <w:rPr>
          <w:rFonts w:ascii="Calibri" w:hAnsi="Calibri" w:cs="Times New Roman"/>
          <w:noProof/>
          <w:lang w:val="en-US"/>
        </w:rPr>
        <w:t xml:space="preserve">Klepper, S., &amp; Thompson, P. (2006). Submarkets and evolution of market structure. </w:t>
      </w:r>
      <w:r w:rsidRPr="0037785E">
        <w:rPr>
          <w:rFonts w:ascii="Calibri" w:hAnsi="Calibri" w:cs="Times New Roman"/>
          <w:i/>
          <w:noProof/>
          <w:lang w:val="en-US"/>
        </w:rPr>
        <w:t>RAND Journal of Economics, 37</w:t>
      </w:r>
      <w:r w:rsidRPr="0037785E">
        <w:rPr>
          <w:rFonts w:ascii="Calibri" w:hAnsi="Calibri" w:cs="Times New Roman"/>
          <w:noProof/>
          <w:lang w:val="en-US"/>
        </w:rPr>
        <w:t xml:space="preserve">(4), 861-886. </w:t>
      </w:r>
      <w:bookmarkEnd w:id="33"/>
    </w:p>
    <w:p w:rsidR="0037785E" w:rsidRPr="0037785E" w:rsidRDefault="0037785E" w:rsidP="0037785E">
      <w:pPr>
        <w:pStyle w:val="NoSpacing"/>
        <w:ind w:left="720" w:hanging="720"/>
        <w:jc w:val="both"/>
        <w:rPr>
          <w:rFonts w:ascii="Calibri" w:hAnsi="Calibri" w:cs="Times New Roman"/>
          <w:noProof/>
          <w:lang w:val="en-US"/>
        </w:rPr>
      </w:pPr>
      <w:bookmarkStart w:id="34" w:name="_ENREF_34"/>
      <w:r w:rsidRPr="0037785E">
        <w:rPr>
          <w:rFonts w:ascii="Calibri" w:hAnsi="Calibri" w:cs="Times New Roman"/>
          <w:noProof/>
          <w:lang w:val="en-US"/>
        </w:rPr>
        <w:t xml:space="preserve">Li, J., &amp; Matlay, H. (2006). Chinese entrepreneurship and small business development: an overview and research agenda. </w:t>
      </w:r>
      <w:r w:rsidRPr="0037785E">
        <w:rPr>
          <w:rFonts w:ascii="Calibri" w:hAnsi="Calibri" w:cs="Times New Roman"/>
          <w:i/>
          <w:noProof/>
          <w:lang w:val="en-US"/>
        </w:rPr>
        <w:t>Journal of small business and enterprise development, 13</w:t>
      </w:r>
      <w:r w:rsidRPr="0037785E">
        <w:rPr>
          <w:rFonts w:ascii="Calibri" w:hAnsi="Calibri" w:cs="Times New Roman"/>
          <w:noProof/>
          <w:lang w:val="en-US"/>
        </w:rPr>
        <w:t xml:space="preserve">(2), 248-262. </w:t>
      </w:r>
      <w:bookmarkEnd w:id="34"/>
    </w:p>
    <w:p w:rsidR="0037785E" w:rsidRPr="0037785E" w:rsidRDefault="0037785E" w:rsidP="0037785E">
      <w:pPr>
        <w:pStyle w:val="NoSpacing"/>
        <w:ind w:left="720" w:hanging="720"/>
        <w:jc w:val="both"/>
        <w:rPr>
          <w:rFonts w:ascii="Calibri" w:hAnsi="Calibri" w:cs="Times New Roman"/>
          <w:noProof/>
          <w:lang w:val="en-US"/>
        </w:rPr>
      </w:pPr>
      <w:bookmarkStart w:id="35" w:name="_ENREF_35"/>
      <w:r w:rsidRPr="0037785E">
        <w:rPr>
          <w:rFonts w:ascii="Calibri" w:hAnsi="Calibri" w:cs="Times New Roman"/>
          <w:noProof/>
          <w:lang w:val="en-US"/>
        </w:rPr>
        <w:t xml:space="preserve">Matlay, H. (2008). A Theory of Local Entrepreneurship in the Knowledge Economy. </w:t>
      </w:r>
      <w:r w:rsidRPr="0037785E">
        <w:rPr>
          <w:rFonts w:ascii="Calibri" w:hAnsi="Calibri" w:cs="Times New Roman"/>
          <w:i/>
          <w:noProof/>
          <w:lang w:val="en-US"/>
        </w:rPr>
        <w:t>Journal of Small Business and Enterprise Development, 15</w:t>
      </w:r>
      <w:r w:rsidRPr="0037785E">
        <w:rPr>
          <w:rFonts w:ascii="Calibri" w:hAnsi="Calibri" w:cs="Times New Roman"/>
          <w:noProof/>
          <w:lang w:val="en-US"/>
        </w:rPr>
        <w:t xml:space="preserve">(3). </w:t>
      </w:r>
      <w:bookmarkEnd w:id="35"/>
    </w:p>
    <w:p w:rsidR="0037785E" w:rsidRPr="0037785E" w:rsidRDefault="0037785E" w:rsidP="0037785E">
      <w:pPr>
        <w:pStyle w:val="NoSpacing"/>
        <w:ind w:left="720" w:hanging="720"/>
        <w:jc w:val="both"/>
        <w:rPr>
          <w:rFonts w:ascii="Calibri" w:hAnsi="Calibri" w:cs="Times New Roman"/>
          <w:noProof/>
          <w:lang w:val="en-US"/>
        </w:rPr>
      </w:pPr>
      <w:bookmarkStart w:id="36" w:name="_ENREF_36"/>
      <w:r w:rsidRPr="0037785E">
        <w:rPr>
          <w:rFonts w:ascii="Calibri" w:hAnsi="Calibri" w:cs="Times New Roman"/>
          <w:noProof/>
          <w:lang w:val="en-US"/>
        </w:rPr>
        <w:t xml:space="preserve">Mensch, G. (1979). </w:t>
      </w:r>
      <w:r w:rsidRPr="0037785E">
        <w:rPr>
          <w:rFonts w:ascii="Calibri" w:hAnsi="Calibri" w:cs="Times New Roman"/>
          <w:i/>
          <w:noProof/>
          <w:lang w:val="en-US"/>
        </w:rPr>
        <w:t>Stalemate in technology: innovations overcome the depression</w:t>
      </w:r>
      <w:r w:rsidRPr="0037785E">
        <w:rPr>
          <w:rFonts w:ascii="Calibri" w:hAnsi="Calibri" w:cs="Times New Roman"/>
          <w:noProof/>
          <w:lang w:val="en-US"/>
        </w:rPr>
        <w:t>: Ballinger Cambridge, Mass.</w:t>
      </w:r>
      <w:bookmarkEnd w:id="36"/>
    </w:p>
    <w:p w:rsidR="0037785E" w:rsidRPr="0037785E" w:rsidRDefault="0037785E" w:rsidP="0037785E">
      <w:pPr>
        <w:pStyle w:val="NoSpacing"/>
        <w:ind w:left="720" w:hanging="720"/>
        <w:jc w:val="both"/>
        <w:rPr>
          <w:rFonts w:ascii="Calibri" w:hAnsi="Calibri" w:cs="Times New Roman"/>
          <w:noProof/>
          <w:lang w:val="en-US"/>
        </w:rPr>
      </w:pPr>
      <w:bookmarkStart w:id="37" w:name="_ENREF_37"/>
      <w:r w:rsidRPr="0037785E">
        <w:rPr>
          <w:rFonts w:ascii="Calibri" w:hAnsi="Calibri" w:cs="Times New Roman"/>
          <w:noProof/>
          <w:lang w:val="en-US"/>
        </w:rPr>
        <w:t xml:space="preserve">Min, S., &amp; Wolfinbarger, M. (2005). Market share, profit margin, and marketing efficiency of early movers, bricks and clicks, and specialists in e-commerce. </w:t>
      </w:r>
      <w:r w:rsidRPr="0037785E">
        <w:rPr>
          <w:rFonts w:ascii="Calibri" w:hAnsi="Calibri" w:cs="Times New Roman"/>
          <w:i/>
          <w:noProof/>
          <w:lang w:val="en-US"/>
        </w:rPr>
        <w:t>Journal of Business Research, 58</w:t>
      </w:r>
      <w:r w:rsidRPr="0037785E">
        <w:rPr>
          <w:rFonts w:ascii="Calibri" w:hAnsi="Calibri" w:cs="Times New Roman"/>
          <w:noProof/>
          <w:lang w:val="en-US"/>
        </w:rPr>
        <w:t xml:space="preserve">(8), 1030-1039. </w:t>
      </w:r>
      <w:bookmarkEnd w:id="37"/>
    </w:p>
    <w:p w:rsidR="0037785E" w:rsidRPr="0037785E" w:rsidRDefault="0037785E" w:rsidP="0037785E">
      <w:pPr>
        <w:pStyle w:val="NoSpacing"/>
        <w:ind w:left="720" w:hanging="720"/>
        <w:jc w:val="both"/>
        <w:rPr>
          <w:rFonts w:ascii="Calibri" w:hAnsi="Calibri" w:cs="Times New Roman"/>
          <w:noProof/>
          <w:lang w:val="en-US"/>
        </w:rPr>
      </w:pPr>
      <w:bookmarkStart w:id="38" w:name="_ENREF_38"/>
      <w:r w:rsidRPr="0037785E">
        <w:rPr>
          <w:rFonts w:ascii="Calibri" w:hAnsi="Calibri" w:cs="Times New Roman"/>
          <w:noProof/>
          <w:lang w:val="en-US"/>
        </w:rPr>
        <w:t xml:space="preserve">Minocha, S. (2005a). </w:t>
      </w:r>
      <w:r w:rsidRPr="0037785E">
        <w:rPr>
          <w:rFonts w:ascii="Calibri" w:hAnsi="Calibri" w:cs="Times New Roman"/>
          <w:i/>
          <w:noProof/>
          <w:lang w:val="en-US"/>
        </w:rPr>
        <w:t>Dissertation preparation and resaerch methods</w:t>
      </w:r>
      <w:r w:rsidRPr="0037785E">
        <w:rPr>
          <w:rFonts w:ascii="Calibri" w:hAnsi="Calibri" w:cs="Times New Roman"/>
          <w:noProof/>
          <w:lang w:val="en-US"/>
        </w:rPr>
        <w:t xml:space="preserve"> (2nd ed.). London: Pearson.</w:t>
      </w:r>
      <w:bookmarkEnd w:id="38"/>
    </w:p>
    <w:p w:rsidR="0037785E" w:rsidRPr="0037785E" w:rsidRDefault="0037785E" w:rsidP="0037785E">
      <w:pPr>
        <w:pStyle w:val="NoSpacing"/>
        <w:ind w:left="720" w:hanging="720"/>
        <w:jc w:val="both"/>
        <w:rPr>
          <w:rFonts w:ascii="Calibri" w:hAnsi="Calibri" w:cs="Times New Roman"/>
          <w:noProof/>
          <w:lang w:val="en-US"/>
        </w:rPr>
      </w:pPr>
      <w:bookmarkStart w:id="39" w:name="_ENREF_39"/>
      <w:r w:rsidRPr="0037785E">
        <w:rPr>
          <w:rFonts w:ascii="Calibri" w:hAnsi="Calibri" w:cs="Times New Roman"/>
          <w:noProof/>
          <w:lang w:val="en-US"/>
        </w:rPr>
        <w:t xml:space="preserve">Minocha, S. (2005b). </w:t>
      </w:r>
      <w:r w:rsidRPr="0037785E">
        <w:rPr>
          <w:rFonts w:ascii="Calibri" w:hAnsi="Calibri" w:cs="Times New Roman"/>
          <w:i/>
          <w:noProof/>
          <w:lang w:val="en-US"/>
        </w:rPr>
        <w:t>Dissertation preparation and research methods</w:t>
      </w:r>
      <w:r w:rsidRPr="0037785E">
        <w:rPr>
          <w:rFonts w:ascii="Calibri" w:hAnsi="Calibri" w:cs="Times New Roman"/>
          <w:noProof/>
          <w:lang w:val="en-US"/>
        </w:rPr>
        <w:t>. Newcastle: Pearson Custom Publishing.</w:t>
      </w:r>
      <w:bookmarkEnd w:id="39"/>
    </w:p>
    <w:p w:rsidR="0037785E" w:rsidRPr="0037785E" w:rsidRDefault="0037785E" w:rsidP="0037785E">
      <w:pPr>
        <w:pStyle w:val="NoSpacing"/>
        <w:ind w:left="720" w:hanging="720"/>
        <w:jc w:val="both"/>
        <w:rPr>
          <w:rFonts w:ascii="Calibri" w:hAnsi="Calibri" w:cs="Times New Roman"/>
          <w:noProof/>
          <w:lang w:val="en-US"/>
        </w:rPr>
      </w:pPr>
      <w:bookmarkStart w:id="40" w:name="_ENREF_40"/>
      <w:r w:rsidRPr="0037785E">
        <w:rPr>
          <w:rFonts w:ascii="Calibri" w:hAnsi="Calibri" w:cs="Times New Roman"/>
          <w:noProof/>
          <w:lang w:val="en-US"/>
        </w:rPr>
        <w:t xml:space="preserve">Mudambi, R. (2002). Knowledge management in multinational firms. </w:t>
      </w:r>
      <w:r w:rsidRPr="0037785E">
        <w:rPr>
          <w:rFonts w:ascii="Calibri" w:hAnsi="Calibri" w:cs="Times New Roman"/>
          <w:i/>
          <w:noProof/>
          <w:lang w:val="en-US"/>
        </w:rPr>
        <w:t>Journal of International Management, 8</w:t>
      </w:r>
      <w:r w:rsidRPr="0037785E">
        <w:rPr>
          <w:rFonts w:ascii="Calibri" w:hAnsi="Calibri" w:cs="Times New Roman"/>
          <w:noProof/>
          <w:lang w:val="en-US"/>
        </w:rPr>
        <w:t xml:space="preserve">(1), 1-9. </w:t>
      </w:r>
      <w:bookmarkEnd w:id="40"/>
    </w:p>
    <w:p w:rsidR="0037785E" w:rsidRPr="0037785E" w:rsidRDefault="0037785E" w:rsidP="0037785E">
      <w:pPr>
        <w:pStyle w:val="NoSpacing"/>
        <w:ind w:left="720" w:hanging="720"/>
        <w:jc w:val="both"/>
        <w:rPr>
          <w:rFonts w:ascii="Calibri" w:hAnsi="Calibri" w:cs="Times New Roman"/>
          <w:noProof/>
          <w:lang w:val="en-US"/>
        </w:rPr>
      </w:pPr>
      <w:bookmarkStart w:id="41" w:name="_ENREF_41"/>
      <w:r w:rsidRPr="0037785E">
        <w:rPr>
          <w:rFonts w:ascii="Calibri" w:hAnsi="Calibri" w:cs="Times New Roman"/>
          <w:noProof/>
          <w:lang w:val="en-US"/>
        </w:rPr>
        <w:t xml:space="preserve">Nichter, S., &amp; Goldmark, L. (2009). Small firm growth in developing countries. </w:t>
      </w:r>
      <w:r w:rsidRPr="0037785E">
        <w:rPr>
          <w:rFonts w:ascii="Calibri" w:hAnsi="Calibri" w:cs="Times New Roman"/>
          <w:i/>
          <w:noProof/>
          <w:lang w:val="en-US"/>
        </w:rPr>
        <w:t>World Development, 37</w:t>
      </w:r>
      <w:r w:rsidRPr="0037785E">
        <w:rPr>
          <w:rFonts w:ascii="Calibri" w:hAnsi="Calibri" w:cs="Times New Roman"/>
          <w:noProof/>
          <w:lang w:val="en-US"/>
        </w:rPr>
        <w:t xml:space="preserve">(9), 1453-1464. </w:t>
      </w:r>
      <w:bookmarkEnd w:id="41"/>
    </w:p>
    <w:p w:rsidR="0037785E" w:rsidRPr="0037785E" w:rsidRDefault="0037785E" w:rsidP="0037785E">
      <w:pPr>
        <w:pStyle w:val="NoSpacing"/>
        <w:ind w:left="720" w:hanging="720"/>
        <w:jc w:val="both"/>
        <w:rPr>
          <w:rFonts w:ascii="Calibri" w:hAnsi="Calibri" w:cs="Times New Roman"/>
          <w:noProof/>
          <w:lang w:val="en-US"/>
        </w:rPr>
      </w:pPr>
      <w:bookmarkStart w:id="42" w:name="_ENREF_42"/>
      <w:r w:rsidRPr="0037785E">
        <w:rPr>
          <w:rFonts w:ascii="Calibri" w:hAnsi="Calibri" w:cs="Times New Roman"/>
          <w:noProof/>
          <w:lang w:val="en-US"/>
        </w:rPr>
        <w:t>OECD. (2003).</w:t>
      </w:r>
      <w:r w:rsidRPr="0037785E">
        <w:rPr>
          <w:rFonts w:ascii="Calibri" w:hAnsi="Calibri" w:cs="Times New Roman"/>
          <w:i/>
          <w:noProof/>
          <w:lang w:val="en-US"/>
        </w:rPr>
        <w:t xml:space="preserve"> Productivity and Economic Structure</w:t>
      </w:r>
      <w:r w:rsidRPr="0037785E">
        <w:rPr>
          <w:rFonts w:ascii="Calibri" w:hAnsi="Calibri" w:cs="Times New Roman"/>
          <w:noProof/>
          <w:lang w:val="en-US"/>
        </w:rPr>
        <w:t>. OECD publishing.</w:t>
      </w:r>
      <w:bookmarkEnd w:id="42"/>
    </w:p>
    <w:p w:rsidR="0037785E" w:rsidRPr="0037785E" w:rsidRDefault="0037785E" w:rsidP="0037785E">
      <w:pPr>
        <w:pStyle w:val="NoSpacing"/>
        <w:ind w:left="720" w:hanging="720"/>
        <w:jc w:val="both"/>
        <w:rPr>
          <w:rFonts w:ascii="Calibri" w:hAnsi="Calibri" w:cs="Times New Roman"/>
          <w:noProof/>
          <w:lang w:val="en-US"/>
        </w:rPr>
      </w:pPr>
      <w:bookmarkStart w:id="43" w:name="_ENREF_43"/>
      <w:r w:rsidRPr="0037785E">
        <w:rPr>
          <w:rFonts w:ascii="Calibri" w:hAnsi="Calibri" w:cs="Times New Roman"/>
          <w:noProof/>
          <w:lang w:val="en-US"/>
        </w:rPr>
        <w:t xml:space="preserve">OECD/Eurostat. (2005). </w:t>
      </w:r>
      <w:r w:rsidRPr="0037785E">
        <w:rPr>
          <w:rFonts w:ascii="Calibri" w:hAnsi="Calibri" w:cs="Times New Roman"/>
          <w:i/>
          <w:noProof/>
          <w:lang w:val="en-US"/>
        </w:rPr>
        <w:t>Proposed guidelines for collecting and interpreting technological innovation data-  Oslo manual</w:t>
      </w:r>
      <w:r w:rsidRPr="0037785E">
        <w:rPr>
          <w:rFonts w:ascii="Calibri" w:hAnsi="Calibri" w:cs="Times New Roman"/>
          <w:noProof/>
          <w:lang w:val="en-US"/>
        </w:rPr>
        <w:t xml:space="preserve"> ( third ed.): Joint publication of OECD and EUROSTAT.</w:t>
      </w:r>
      <w:bookmarkEnd w:id="43"/>
    </w:p>
    <w:p w:rsidR="0037785E" w:rsidRPr="0037785E" w:rsidRDefault="0037785E" w:rsidP="0037785E">
      <w:pPr>
        <w:pStyle w:val="NoSpacing"/>
        <w:ind w:left="720" w:hanging="720"/>
        <w:jc w:val="both"/>
        <w:rPr>
          <w:rFonts w:ascii="Calibri" w:hAnsi="Calibri" w:cs="Times New Roman"/>
          <w:noProof/>
          <w:lang w:val="en-US"/>
        </w:rPr>
      </w:pPr>
      <w:bookmarkStart w:id="44" w:name="_ENREF_44"/>
      <w:r w:rsidRPr="0037785E">
        <w:rPr>
          <w:rFonts w:ascii="Calibri" w:hAnsi="Calibri" w:cs="Times New Roman"/>
          <w:noProof/>
          <w:lang w:val="en-US"/>
        </w:rPr>
        <w:t xml:space="preserve">Punch, K. (2003). </w:t>
      </w:r>
      <w:r w:rsidRPr="0037785E">
        <w:rPr>
          <w:rFonts w:ascii="Calibri" w:hAnsi="Calibri" w:cs="Times New Roman"/>
          <w:i/>
          <w:noProof/>
          <w:lang w:val="en-US"/>
        </w:rPr>
        <w:t>Survey research: The basics</w:t>
      </w:r>
      <w:r w:rsidRPr="0037785E">
        <w:rPr>
          <w:rFonts w:ascii="Calibri" w:hAnsi="Calibri" w:cs="Times New Roman"/>
          <w:noProof/>
          <w:lang w:val="en-US"/>
        </w:rPr>
        <w:t xml:space="preserve">: Sage Publications </w:t>
      </w:r>
      <w:bookmarkEnd w:id="44"/>
    </w:p>
    <w:p w:rsidR="0037785E" w:rsidRPr="0037785E" w:rsidRDefault="0037785E" w:rsidP="0037785E">
      <w:pPr>
        <w:pStyle w:val="NoSpacing"/>
        <w:ind w:left="720" w:hanging="720"/>
        <w:jc w:val="both"/>
        <w:rPr>
          <w:rFonts w:ascii="Calibri" w:hAnsi="Calibri" w:cs="Times New Roman"/>
          <w:noProof/>
          <w:lang w:val="en-US"/>
        </w:rPr>
      </w:pPr>
      <w:bookmarkStart w:id="45" w:name="_ENREF_45"/>
      <w:r w:rsidRPr="0037785E">
        <w:rPr>
          <w:rFonts w:ascii="Calibri" w:hAnsi="Calibri" w:cs="Times New Roman"/>
          <w:noProof/>
          <w:lang w:val="en-US"/>
        </w:rPr>
        <w:t>Sæmundsson, R. J. (2003).</w:t>
      </w:r>
      <w:r w:rsidRPr="0037785E">
        <w:rPr>
          <w:rFonts w:ascii="Calibri" w:hAnsi="Calibri" w:cs="Times New Roman"/>
          <w:i/>
          <w:noProof/>
          <w:lang w:val="en-US"/>
        </w:rPr>
        <w:t xml:space="preserve"> Entrepreneurship, technology and the growth process: A study of young, medium-sized technology-based firms.</w:t>
      </w:r>
      <w:r w:rsidRPr="0037785E">
        <w:rPr>
          <w:rFonts w:ascii="Calibri" w:hAnsi="Calibri" w:cs="Times New Roman"/>
          <w:noProof/>
          <w:lang w:val="en-US"/>
        </w:rPr>
        <w:t xml:space="preserve"> PHD University of Technology, Chalmers.   </w:t>
      </w:r>
      <w:bookmarkEnd w:id="45"/>
    </w:p>
    <w:p w:rsidR="0037785E" w:rsidRPr="0037785E" w:rsidRDefault="0037785E" w:rsidP="0037785E">
      <w:pPr>
        <w:pStyle w:val="NoSpacing"/>
        <w:ind w:left="720" w:hanging="720"/>
        <w:jc w:val="both"/>
        <w:rPr>
          <w:rFonts w:ascii="Calibri" w:hAnsi="Calibri" w:cs="Times New Roman"/>
          <w:noProof/>
          <w:lang w:val="en-US"/>
        </w:rPr>
      </w:pPr>
      <w:bookmarkStart w:id="46" w:name="_ENREF_46"/>
      <w:r w:rsidRPr="0037785E">
        <w:rPr>
          <w:rFonts w:ascii="Calibri" w:hAnsi="Calibri" w:cs="Times New Roman"/>
          <w:noProof/>
          <w:lang w:val="en-US"/>
        </w:rPr>
        <w:t xml:space="preserve">Sautet, F. (2005). The role of institutions in entrepreneurship: Implications for development policy. </w:t>
      </w:r>
      <w:r w:rsidRPr="0037785E">
        <w:rPr>
          <w:rFonts w:ascii="Calibri" w:hAnsi="Calibri" w:cs="Times New Roman"/>
          <w:i/>
          <w:noProof/>
          <w:lang w:val="en-US"/>
        </w:rPr>
        <w:t>Mercatus Policy Primer</w:t>
      </w:r>
      <w:r w:rsidRPr="0037785E">
        <w:rPr>
          <w:rFonts w:ascii="Calibri" w:hAnsi="Calibri" w:cs="Times New Roman"/>
          <w:noProof/>
          <w:lang w:val="en-US"/>
        </w:rPr>
        <w:t xml:space="preserve">(1). </w:t>
      </w:r>
      <w:bookmarkEnd w:id="46"/>
    </w:p>
    <w:p w:rsidR="0037785E" w:rsidRPr="0037785E" w:rsidRDefault="0037785E" w:rsidP="0037785E">
      <w:pPr>
        <w:pStyle w:val="NoSpacing"/>
        <w:ind w:left="720" w:hanging="720"/>
        <w:jc w:val="both"/>
        <w:rPr>
          <w:rFonts w:ascii="Calibri" w:hAnsi="Calibri" w:cs="Times New Roman"/>
          <w:noProof/>
          <w:lang w:val="en-US"/>
        </w:rPr>
      </w:pPr>
      <w:bookmarkStart w:id="47" w:name="_ENREF_47"/>
      <w:r w:rsidRPr="0037785E">
        <w:rPr>
          <w:rFonts w:ascii="Calibri" w:hAnsi="Calibri" w:cs="Times New Roman"/>
          <w:noProof/>
          <w:lang w:val="en-US"/>
        </w:rPr>
        <w:t xml:space="preserve">Saxenian, A. (2002). Transnational communities and the evolution of global production networks: the cases of Taiwan, China and India. </w:t>
      </w:r>
      <w:r w:rsidRPr="0037785E">
        <w:rPr>
          <w:rFonts w:ascii="Calibri" w:hAnsi="Calibri" w:cs="Times New Roman"/>
          <w:i/>
          <w:noProof/>
          <w:lang w:val="en-US"/>
        </w:rPr>
        <w:t>Industry and Innovation, 9</w:t>
      </w:r>
      <w:r w:rsidRPr="0037785E">
        <w:rPr>
          <w:rFonts w:ascii="Calibri" w:hAnsi="Calibri" w:cs="Times New Roman"/>
          <w:noProof/>
          <w:lang w:val="en-US"/>
        </w:rPr>
        <w:t xml:space="preserve">(3), 183-202. </w:t>
      </w:r>
      <w:bookmarkEnd w:id="47"/>
    </w:p>
    <w:p w:rsidR="0037785E" w:rsidRPr="0037785E" w:rsidRDefault="0037785E" w:rsidP="0037785E">
      <w:pPr>
        <w:pStyle w:val="NoSpacing"/>
        <w:ind w:left="720" w:hanging="720"/>
        <w:jc w:val="both"/>
        <w:rPr>
          <w:rFonts w:ascii="Calibri" w:hAnsi="Calibri" w:cs="Times New Roman"/>
          <w:noProof/>
          <w:lang w:val="en-US"/>
        </w:rPr>
      </w:pPr>
      <w:bookmarkStart w:id="48" w:name="_ENREF_48"/>
      <w:r w:rsidRPr="0037785E">
        <w:rPr>
          <w:rFonts w:ascii="Calibri" w:hAnsi="Calibri" w:cs="Times New Roman"/>
          <w:noProof/>
          <w:lang w:val="en-US"/>
        </w:rPr>
        <w:t xml:space="preserve">Saxenian, A. (2005). From brain drain to brain circulation: Transnational communities and regional upgrading in India and China. </w:t>
      </w:r>
      <w:r w:rsidRPr="0037785E">
        <w:rPr>
          <w:rFonts w:ascii="Calibri" w:hAnsi="Calibri" w:cs="Times New Roman"/>
          <w:i/>
          <w:noProof/>
          <w:lang w:val="en-US"/>
        </w:rPr>
        <w:t>Studies in Comparative International Development (SCID), 40</w:t>
      </w:r>
      <w:r w:rsidRPr="0037785E">
        <w:rPr>
          <w:rFonts w:ascii="Calibri" w:hAnsi="Calibri" w:cs="Times New Roman"/>
          <w:noProof/>
          <w:lang w:val="en-US"/>
        </w:rPr>
        <w:t xml:space="preserve">(2), 35-61. </w:t>
      </w:r>
      <w:bookmarkEnd w:id="48"/>
    </w:p>
    <w:p w:rsidR="0037785E" w:rsidRPr="0037785E" w:rsidRDefault="0037785E" w:rsidP="0037785E">
      <w:pPr>
        <w:pStyle w:val="NoSpacing"/>
        <w:ind w:left="720" w:hanging="720"/>
        <w:jc w:val="both"/>
        <w:rPr>
          <w:rFonts w:ascii="Calibri" w:hAnsi="Calibri" w:cs="Times New Roman"/>
          <w:noProof/>
          <w:lang w:val="en-US"/>
        </w:rPr>
      </w:pPr>
      <w:bookmarkStart w:id="49" w:name="_ENREF_49"/>
      <w:r w:rsidRPr="0037785E">
        <w:rPr>
          <w:rFonts w:ascii="Calibri" w:hAnsi="Calibri" w:cs="Times New Roman"/>
          <w:noProof/>
          <w:lang w:val="en-US"/>
        </w:rPr>
        <w:t xml:space="preserve">Schumpeter, J. A. (1934). </w:t>
      </w:r>
      <w:r w:rsidRPr="0037785E">
        <w:rPr>
          <w:rFonts w:ascii="Calibri" w:hAnsi="Calibri" w:cs="Times New Roman"/>
          <w:i/>
          <w:noProof/>
          <w:lang w:val="en-US"/>
        </w:rPr>
        <w:t>The theory of economic development</w:t>
      </w:r>
      <w:r w:rsidRPr="0037785E">
        <w:rPr>
          <w:rFonts w:ascii="Calibri" w:hAnsi="Calibri" w:cs="Times New Roman"/>
          <w:noProof/>
          <w:lang w:val="en-US"/>
        </w:rPr>
        <w:t>. Cambridge Mass: Harvard University Press.</w:t>
      </w:r>
      <w:bookmarkEnd w:id="49"/>
    </w:p>
    <w:p w:rsidR="0037785E" w:rsidRPr="0037785E" w:rsidRDefault="0037785E" w:rsidP="0037785E">
      <w:pPr>
        <w:pStyle w:val="NoSpacing"/>
        <w:ind w:left="720" w:hanging="720"/>
        <w:jc w:val="both"/>
        <w:rPr>
          <w:rFonts w:ascii="Calibri" w:hAnsi="Calibri" w:cs="Times New Roman"/>
          <w:noProof/>
          <w:lang w:val="en-US"/>
        </w:rPr>
      </w:pPr>
      <w:bookmarkStart w:id="50" w:name="_ENREF_50"/>
      <w:r w:rsidRPr="0037785E">
        <w:rPr>
          <w:rFonts w:ascii="Calibri" w:hAnsi="Calibri" w:cs="Times New Roman"/>
          <w:noProof/>
          <w:lang w:val="en-US"/>
        </w:rPr>
        <w:t>Schumpeter, J. A. (1996). The theory of economic development. New Jersey: Transaction publishers.</w:t>
      </w:r>
      <w:bookmarkEnd w:id="50"/>
    </w:p>
    <w:p w:rsidR="0037785E" w:rsidRPr="0037785E" w:rsidRDefault="0037785E" w:rsidP="0037785E">
      <w:pPr>
        <w:pStyle w:val="NoSpacing"/>
        <w:ind w:left="720" w:hanging="720"/>
        <w:jc w:val="both"/>
        <w:rPr>
          <w:rFonts w:ascii="Calibri" w:hAnsi="Calibri" w:cs="Times New Roman"/>
          <w:noProof/>
          <w:lang w:val="en-US"/>
        </w:rPr>
      </w:pPr>
      <w:bookmarkStart w:id="51" w:name="_ENREF_51"/>
      <w:r w:rsidRPr="0037785E">
        <w:rPr>
          <w:rFonts w:ascii="Calibri" w:hAnsi="Calibri" w:cs="Times New Roman"/>
          <w:noProof/>
          <w:lang w:val="en-US"/>
        </w:rPr>
        <w:t xml:space="preserve">Scramm, C. J. (2004). Building entrepreneurial economies. </w:t>
      </w:r>
      <w:r w:rsidRPr="0037785E">
        <w:rPr>
          <w:rFonts w:ascii="Calibri" w:hAnsi="Calibri" w:cs="Times New Roman"/>
          <w:i/>
          <w:noProof/>
          <w:lang w:val="en-US"/>
        </w:rPr>
        <w:t>Foreign Affairs, 83</w:t>
      </w:r>
      <w:r w:rsidRPr="0037785E">
        <w:rPr>
          <w:rFonts w:ascii="Calibri" w:hAnsi="Calibri" w:cs="Times New Roman"/>
          <w:noProof/>
          <w:lang w:val="en-US"/>
        </w:rPr>
        <w:t xml:space="preserve">(4), 104-130. </w:t>
      </w:r>
      <w:bookmarkEnd w:id="51"/>
    </w:p>
    <w:p w:rsidR="0037785E" w:rsidRPr="0037785E" w:rsidRDefault="0037785E" w:rsidP="0037785E">
      <w:pPr>
        <w:pStyle w:val="NoSpacing"/>
        <w:ind w:left="720" w:hanging="720"/>
        <w:jc w:val="both"/>
        <w:rPr>
          <w:rFonts w:ascii="Calibri" w:hAnsi="Calibri" w:cs="Times New Roman"/>
          <w:noProof/>
          <w:lang w:val="en-US"/>
        </w:rPr>
      </w:pPr>
      <w:bookmarkStart w:id="52" w:name="_ENREF_52"/>
      <w:r w:rsidRPr="0037785E">
        <w:rPr>
          <w:rFonts w:ascii="Calibri" w:hAnsi="Calibri" w:cs="Times New Roman"/>
          <w:noProof/>
          <w:lang w:val="en-US"/>
        </w:rPr>
        <w:t xml:space="preserve">Sobel, R. S. (2008). Testing Baumol: Institutional quality and the productivity of entrepreneurship. </w:t>
      </w:r>
      <w:r w:rsidRPr="0037785E">
        <w:rPr>
          <w:rFonts w:ascii="Calibri" w:hAnsi="Calibri" w:cs="Times New Roman"/>
          <w:i/>
          <w:noProof/>
          <w:lang w:val="en-US"/>
        </w:rPr>
        <w:t>Journal of Business Venturing, 23</w:t>
      </w:r>
      <w:r w:rsidRPr="0037785E">
        <w:rPr>
          <w:rFonts w:ascii="Calibri" w:hAnsi="Calibri" w:cs="Times New Roman"/>
          <w:noProof/>
          <w:lang w:val="en-US"/>
        </w:rPr>
        <w:t xml:space="preserve">(6), 641-655. </w:t>
      </w:r>
      <w:bookmarkEnd w:id="52"/>
    </w:p>
    <w:p w:rsidR="0037785E" w:rsidRPr="0037785E" w:rsidRDefault="0037785E" w:rsidP="0037785E">
      <w:pPr>
        <w:pStyle w:val="NoSpacing"/>
        <w:ind w:left="720" w:hanging="720"/>
        <w:jc w:val="both"/>
        <w:rPr>
          <w:rFonts w:ascii="Calibri" w:hAnsi="Calibri" w:cs="Times New Roman"/>
          <w:noProof/>
          <w:lang w:val="en-US"/>
        </w:rPr>
      </w:pPr>
      <w:bookmarkStart w:id="53" w:name="_ENREF_53"/>
      <w:r w:rsidRPr="0037785E">
        <w:rPr>
          <w:rFonts w:ascii="Calibri" w:hAnsi="Calibri" w:cs="Times New Roman"/>
          <w:noProof/>
          <w:lang w:val="en-US"/>
        </w:rPr>
        <w:t xml:space="preserve">Strambach, S. (2008). Knowledge-Intensive Business Services (KIBS) as drivers of multilevel knowledge dynamics. </w:t>
      </w:r>
      <w:r w:rsidRPr="0037785E">
        <w:rPr>
          <w:rFonts w:ascii="Calibri" w:hAnsi="Calibri" w:cs="Times New Roman"/>
          <w:i/>
          <w:noProof/>
          <w:lang w:val="en-US"/>
        </w:rPr>
        <w:t>International Journal of Services Technology and Management, 10</w:t>
      </w:r>
      <w:r w:rsidRPr="0037785E">
        <w:rPr>
          <w:rFonts w:ascii="Calibri" w:hAnsi="Calibri" w:cs="Times New Roman"/>
          <w:noProof/>
          <w:lang w:val="en-US"/>
        </w:rPr>
        <w:t xml:space="preserve">(2), 152-174. </w:t>
      </w:r>
      <w:bookmarkEnd w:id="53"/>
    </w:p>
    <w:p w:rsidR="0037785E" w:rsidRPr="0037785E" w:rsidRDefault="0037785E" w:rsidP="0037785E">
      <w:pPr>
        <w:pStyle w:val="NoSpacing"/>
        <w:ind w:left="720" w:hanging="720"/>
        <w:jc w:val="both"/>
        <w:rPr>
          <w:rFonts w:ascii="Calibri" w:hAnsi="Calibri" w:cs="Times New Roman"/>
          <w:noProof/>
          <w:lang w:val="en-US"/>
        </w:rPr>
      </w:pPr>
      <w:bookmarkStart w:id="54" w:name="_ENREF_54"/>
      <w:r w:rsidRPr="0037785E">
        <w:rPr>
          <w:rFonts w:ascii="Calibri" w:hAnsi="Calibri" w:cs="Times New Roman"/>
          <w:noProof/>
          <w:lang w:val="en-US"/>
        </w:rPr>
        <w:t xml:space="preserve">Stuart, T. E., &amp; Sorenson, O. (2003). Liquidity events and the geographic distribution of entrepreneurial activity. </w:t>
      </w:r>
      <w:r w:rsidRPr="0037785E">
        <w:rPr>
          <w:rFonts w:ascii="Calibri" w:hAnsi="Calibri" w:cs="Times New Roman"/>
          <w:i/>
          <w:noProof/>
          <w:lang w:val="en-US"/>
        </w:rPr>
        <w:t>Administrative Science Quarterly, 48</w:t>
      </w:r>
      <w:r w:rsidRPr="0037785E">
        <w:rPr>
          <w:rFonts w:ascii="Calibri" w:hAnsi="Calibri" w:cs="Times New Roman"/>
          <w:noProof/>
          <w:lang w:val="en-US"/>
        </w:rPr>
        <w:t xml:space="preserve">(2), 175-201. </w:t>
      </w:r>
      <w:bookmarkEnd w:id="54"/>
    </w:p>
    <w:p w:rsidR="0037785E" w:rsidRPr="0037785E" w:rsidRDefault="0037785E" w:rsidP="0037785E">
      <w:pPr>
        <w:pStyle w:val="NoSpacing"/>
        <w:ind w:left="720" w:hanging="720"/>
        <w:jc w:val="both"/>
        <w:rPr>
          <w:rFonts w:ascii="Calibri" w:hAnsi="Calibri" w:cs="Times New Roman"/>
          <w:noProof/>
          <w:lang w:val="en-US"/>
        </w:rPr>
      </w:pPr>
      <w:bookmarkStart w:id="55" w:name="_ENREF_55"/>
      <w:r w:rsidRPr="0037785E">
        <w:rPr>
          <w:rFonts w:ascii="Calibri" w:hAnsi="Calibri" w:cs="Times New Roman"/>
          <w:noProof/>
          <w:lang w:val="en-US"/>
        </w:rPr>
        <w:t xml:space="preserve">Swedish Trade Council. (2012). Export Radet </w:t>
      </w:r>
      <w:r w:rsidRPr="0037785E">
        <w:rPr>
          <w:rFonts w:ascii="Calibri" w:hAnsi="Calibri" w:cs="Times New Roman"/>
          <w:i/>
          <w:noProof/>
          <w:lang w:val="en-US"/>
        </w:rPr>
        <w:t>China is an important market for many Swedish Company</w:t>
      </w:r>
      <w:r w:rsidRPr="0037785E">
        <w:rPr>
          <w:rFonts w:ascii="Calibri" w:hAnsi="Calibri" w:cs="Times New Roman"/>
          <w:noProof/>
          <w:lang w:val="en-US"/>
        </w:rPr>
        <w:t>.</w:t>
      </w:r>
      <w:bookmarkEnd w:id="55"/>
    </w:p>
    <w:p w:rsidR="0037785E" w:rsidRPr="0037785E" w:rsidRDefault="0037785E" w:rsidP="0037785E">
      <w:pPr>
        <w:pStyle w:val="NoSpacing"/>
        <w:ind w:left="720" w:hanging="720"/>
        <w:jc w:val="both"/>
        <w:rPr>
          <w:rFonts w:ascii="Calibri" w:hAnsi="Calibri" w:cs="Times New Roman"/>
          <w:noProof/>
          <w:lang w:val="en-US"/>
        </w:rPr>
      </w:pPr>
      <w:bookmarkStart w:id="56" w:name="_ENREF_56"/>
      <w:r w:rsidRPr="0037785E">
        <w:rPr>
          <w:rFonts w:ascii="Calibri" w:hAnsi="Calibri" w:cs="Times New Roman"/>
          <w:noProof/>
          <w:lang w:val="en-US"/>
        </w:rPr>
        <w:t xml:space="preserve">Taylor, D. W., &amp; Thorpe, R. (2004). Entrepreneurial learning: a process of co-participation. </w:t>
      </w:r>
      <w:r w:rsidRPr="0037785E">
        <w:rPr>
          <w:rFonts w:ascii="Calibri" w:hAnsi="Calibri" w:cs="Times New Roman"/>
          <w:i/>
          <w:noProof/>
          <w:lang w:val="en-US"/>
        </w:rPr>
        <w:t>Journal of Small Business and Enterprise Development, 11</w:t>
      </w:r>
      <w:r w:rsidRPr="0037785E">
        <w:rPr>
          <w:rFonts w:ascii="Calibri" w:hAnsi="Calibri" w:cs="Times New Roman"/>
          <w:noProof/>
          <w:lang w:val="en-US"/>
        </w:rPr>
        <w:t xml:space="preserve">(2), 203-211. </w:t>
      </w:r>
      <w:bookmarkEnd w:id="56"/>
    </w:p>
    <w:p w:rsidR="0037785E" w:rsidRPr="0037785E" w:rsidRDefault="0037785E" w:rsidP="0037785E">
      <w:pPr>
        <w:pStyle w:val="NoSpacing"/>
        <w:ind w:left="720" w:hanging="720"/>
        <w:jc w:val="both"/>
        <w:rPr>
          <w:rFonts w:ascii="Calibri" w:hAnsi="Calibri" w:cs="Times New Roman"/>
          <w:noProof/>
          <w:lang w:val="en-US"/>
        </w:rPr>
      </w:pPr>
      <w:bookmarkStart w:id="57" w:name="_ENREF_57"/>
      <w:r w:rsidRPr="0037785E">
        <w:rPr>
          <w:rFonts w:ascii="Calibri" w:hAnsi="Calibri" w:cs="Times New Roman"/>
          <w:noProof/>
          <w:lang w:val="en-US"/>
        </w:rPr>
        <w:t xml:space="preserve">Thurik, R., &amp; Wennekers, S. (2004). Entrepreneurship, small business and economic growth. </w:t>
      </w:r>
      <w:r w:rsidRPr="0037785E">
        <w:rPr>
          <w:rFonts w:ascii="Calibri" w:hAnsi="Calibri" w:cs="Times New Roman"/>
          <w:i/>
          <w:noProof/>
          <w:lang w:val="en-US"/>
        </w:rPr>
        <w:t>Journal of Small Business and Enterprise Development, 11</w:t>
      </w:r>
      <w:r w:rsidRPr="0037785E">
        <w:rPr>
          <w:rFonts w:ascii="Calibri" w:hAnsi="Calibri" w:cs="Times New Roman"/>
          <w:noProof/>
          <w:lang w:val="en-US"/>
        </w:rPr>
        <w:t xml:space="preserve">(1), 140-149. </w:t>
      </w:r>
      <w:bookmarkEnd w:id="57"/>
    </w:p>
    <w:p w:rsidR="0037785E" w:rsidRPr="0037785E" w:rsidRDefault="0037785E" w:rsidP="0037785E">
      <w:pPr>
        <w:pStyle w:val="NoSpacing"/>
        <w:ind w:left="720" w:hanging="720"/>
        <w:jc w:val="both"/>
        <w:rPr>
          <w:rFonts w:ascii="Calibri" w:hAnsi="Calibri" w:cs="Times New Roman"/>
          <w:noProof/>
          <w:lang w:val="en-US"/>
        </w:rPr>
      </w:pPr>
      <w:bookmarkStart w:id="58" w:name="_ENREF_58"/>
      <w:r w:rsidRPr="0037785E">
        <w:rPr>
          <w:rFonts w:ascii="Calibri" w:hAnsi="Calibri" w:cs="Times New Roman"/>
          <w:noProof/>
          <w:lang w:val="en-US"/>
        </w:rPr>
        <w:t xml:space="preserve">Vachani, S. (1999). Global diversification's effect on multinational subsidiaries' autonomy. </w:t>
      </w:r>
      <w:r w:rsidRPr="0037785E">
        <w:rPr>
          <w:rFonts w:ascii="Calibri" w:hAnsi="Calibri" w:cs="Times New Roman"/>
          <w:i/>
          <w:noProof/>
          <w:lang w:val="en-US"/>
        </w:rPr>
        <w:t>International Business Review, 8</w:t>
      </w:r>
      <w:r w:rsidRPr="0037785E">
        <w:rPr>
          <w:rFonts w:ascii="Calibri" w:hAnsi="Calibri" w:cs="Times New Roman"/>
          <w:noProof/>
          <w:lang w:val="en-US"/>
        </w:rPr>
        <w:t xml:space="preserve">(5-6), 535-560. </w:t>
      </w:r>
      <w:bookmarkEnd w:id="58"/>
    </w:p>
    <w:p w:rsidR="0037785E" w:rsidRPr="0037785E" w:rsidRDefault="0037785E" w:rsidP="0037785E">
      <w:pPr>
        <w:pStyle w:val="NoSpacing"/>
        <w:ind w:left="720" w:hanging="720"/>
        <w:jc w:val="both"/>
        <w:rPr>
          <w:rFonts w:ascii="Calibri" w:hAnsi="Calibri" w:cs="Times New Roman"/>
          <w:noProof/>
          <w:lang w:val="en-US"/>
        </w:rPr>
      </w:pPr>
      <w:bookmarkStart w:id="59" w:name="_ENREF_59"/>
      <w:r w:rsidRPr="0037785E">
        <w:rPr>
          <w:rFonts w:ascii="Calibri" w:hAnsi="Calibri" w:cs="Times New Roman"/>
          <w:noProof/>
          <w:lang w:val="en-US"/>
        </w:rPr>
        <w:t xml:space="preserve">Verheul, I., Risseeuw, P., &amp; Bartelse, G. (2002). Gender Differences in Strategy and Human Resource Management The Case of Dutch Real Estate Brokerage. </w:t>
      </w:r>
      <w:r w:rsidRPr="0037785E">
        <w:rPr>
          <w:rFonts w:ascii="Calibri" w:hAnsi="Calibri" w:cs="Times New Roman"/>
          <w:i/>
          <w:noProof/>
          <w:lang w:val="en-US"/>
        </w:rPr>
        <w:t>International Small Business Journal, 20</w:t>
      </w:r>
      <w:r w:rsidRPr="0037785E">
        <w:rPr>
          <w:rFonts w:ascii="Calibri" w:hAnsi="Calibri" w:cs="Times New Roman"/>
          <w:noProof/>
          <w:lang w:val="en-US"/>
        </w:rPr>
        <w:t xml:space="preserve">(4), 443-476. </w:t>
      </w:r>
      <w:bookmarkEnd w:id="59"/>
    </w:p>
    <w:p w:rsidR="0037785E" w:rsidRDefault="0037785E" w:rsidP="0037785E">
      <w:pPr>
        <w:pStyle w:val="NoSpacing"/>
        <w:jc w:val="both"/>
        <w:rPr>
          <w:rFonts w:ascii="Calibri" w:hAnsi="Calibri" w:cs="Times New Roman"/>
          <w:noProof/>
          <w:lang w:val="en-US"/>
        </w:rPr>
      </w:pPr>
    </w:p>
    <w:p w:rsidR="00732229" w:rsidRPr="00F603E8" w:rsidRDefault="00AF7250" w:rsidP="00F603E8">
      <w:pPr>
        <w:pStyle w:val="NoSpacing"/>
        <w:jc w:val="both"/>
        <w:rPr>
          <w:rFonts w:ascii="Times New Roman" w:hAnsi="Times New Roman" w:cs="Times New Roman"/>
          <w:lang w:val="en-US"/>
        </w:rPr>
      </w:pPr>
      <w:r w:rsidRPr="00F603E8">
        <w:rPr>
          <w:rFonts w:ascii="Times New Roman" w:hAnsi="Times New Roman" w:cs="Times New Roman"/>
          <w:lang w:val="en-US"/>
        </w:rPr>
        <w:fldChar w:fldCharType="end"/>
      </w:r>
    </w:p>
    <w:p w:rsidR="00732229" w:rsidRPr="001B186A" w:rsidRDefault="00732229" w:rsidP="001B186A">
      <w:pPr>
        <w:pStyle w:val="NoSpacing"/>
      </w:pPr>
    </w:p>
    <w:p w:rsidR="00732229" w:rsidRPr="001B186A" w:rsidRDefault="00732229" w:rsidP="001B186A">
      <w:pPr>
        <w:pStyle w:val="NoSpacing"/>
      </w:pPr>
    </w:p>
    <w:p w:rsidR="00D51203" w:rsidRPr="001B186A" w:rsidRDefault="00D51203" w:rsidP="001B186A">
      <w:pPr>
        <w:pStyle w:val="NoSpacing"/>
      </w:pPr>
    </w:p>
    <w:sectPr w:rsidR="00D51203" w:rsidRPr="001B186A" w:rsidSect="00D512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7C" w:rsidRDefault="00AB277C" w:rsidP="00072D3D">
      <w:pPr>
        <w:spacing w:after="0" w:line="240" w:lineRule="auto"/>
      </w:pPr>
      <w:r>
        <w:separator/>
      </w:r>
    </w:p>
  </w:endnote>
  <w:endnote w:type="continuationSeparator" w:id="0">
    <w:p w:rsidR="00AB277C" w:rsidRDefault="00AB277C" w:rsidP="0007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IIG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2860"/>
      <w:docPartObj>
        <w:docPartGallery w:val="Page Numbers (Bottom of Page)"/>
        <w:docPartUnique/>
      </w:docPartObj>
    </w:sdtPr>
    <w:sdtEndPr/>
    <w:sdtContent>
      <w:p w:rsidR="00C91D61" w:rsidRDefault="00414D4B">
        <w:pPr>
          <w:pStyle w:val="Footer"/>
          <w:jc w:val="center"/>
        </w:pPr>
        <w:r>
          <w:rPr>
            <w:noProof/>
          </w:rPr>
          <w:fldChar w:fldCharType="begin"/>
        </w:r>
        <w:r>
          <w:rPr>
            <w:noProof/>
          </w:rPr>
          <w:instrText xml:space="preserve"> PAGE   \* MERGEFORMAT </w:instrText>
        </w:r>
        <w:r>
          <w:rPr>
            <w:noProof/>
          </w:rPr>
          <w:fldChar w:fldCharType="separate"/>
        </w:r>
        <w:r w:rsidR="000436C4">
          <w:rPr>
            <w:noProof/>
          </w:rPr>
          <w:t>1</w:t>
        </w:r>
        <w:r>
          <w:rPr>
            <w:noProof/>
          </w:rPr>
          <w:fldChar w:fldCharType="end"/>
        </w:r>
      </w:p>
    </w:sdtContent>
  </w:sdt>
  <w:p w:rsidR="00C91D61" w:rsidRDefault="00C9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7C" w:rsidRDefault="00AB277C" w:rsidP="00072D3D">
      <w:pPr>
        <w:spacing w:after="0" w:line="240" w:lineRule="auto"/>
      </w:pPr>
      <w:r>
        <w:separator/>
      </w:r>
    </w:p>
  </w:footnote>
  <w:footnote w:type="continuationSeparator" w:id="0">
    <w:p w:rsidR="00AB277C" w:rsidRDefault="00AB277C" w:rsidP="00072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F0D"/>
    <w:multiLevelType w:val="multilevel"/>
    <w:tmpl w:val="9ABE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F31C1"/>
    <w:multiLevelType w:val="hybridMultilevel"/>
    <w:tmpl w:val="F5380612"/>
    <w:lvl w:ilvl="0" w:tplc="649C18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86D5D"/>
    <w:multiLevelType w:val="hybridMultilevel"/>
    <w:tmpl w:val="482A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2DEF"/>
    <w:multiLevelType w:val="hybridMultilevel"/>
    <w:tmpl w:val="C78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B574E"/>
    <w:multiLevelType w:val="hybridMultilevel"/>
    <w:tmpl w:val="1102DFBC"/>
    <w:lvl w:ilvl="0" w:tplc="754C4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A507D"/>
    <w:multiLevelType w:val="multilevel"/>
    <w:tmpl w:val="0B2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D526D"/>
    <w:multiLevelType w:val="multilevel"/>
    <w:tmpl w:val="D974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56829"/>
    <w:multiLevelType w:val="multilevel"/>
    <w:tmpl w:val="2AF41A0C"/>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803495"/>
    <w:multiLevelType w:val="hybridMultilevel"/>
    <w:tmpl w:val="92BA4E0A"/>
    <w:lvl w:ilvl="0" w:tplc="40A6A44A">
      <w:start w:val="1"/>
      <w:numFmt w:val="lowerLetter"/>
      <w:lvlText w:val="%1)"/>
      <w:lvlJc w:val="left"/>
      <w:pPr>
        <w:ind w:left="720" w:hanging="360"/>
      </w:pPr>
      <w:rPr>
        <w:rFonts w:ascii="Times New Roman" w:eastAsiaTheme="minorHAnsi" w:hAnsi="Times New Roman" w:cs="Times New Roman"/>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D5381"/>
    <w:multiLevelType w:val="multilevel"/>
    <w:tmpl w:val="6F5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D70D0"/>
    <w:multiLevelType w:val="hybridMultilevel"/>
    <w:tmpl w:val="4F0AB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7"/>
  </w:num>
  <w:num w:numId="7">
    <w:abstractNumId w:val="10"/>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sxz0sep0w50xexrzjxw5agepddx2dwss9t&quot;&gt;My EndNote Library-Saved Copy (2)&lt;record-ids&gt;&lt;item&gt;32&lt;/item&gt;&lt;item&gt;35&lt;/item&gt;&lt;item&gt;48&lt;/item&gt;&lt;item&gt;168&lt;/item&gt;&lt;item&gt;200&lt;/item&gt;&lt;item&gt;454&lt;/item&gt;&lt;item&gt;464&lt;/item&gt;&lt;item&gt;509&lt;/item&gt;&lt;item&gt;517&lt;/item&gt;&lt;item&gt;534&lt;/item&gt;&lt;item&gt;571&lt;/item&gt;&lt;item&gt;574&lt;/item&gt;&lt;item&gt;576&lt;/item&gt;&lt;item&gt;609&lt;/item&gt;&lt;item&gt;660&lt;/item&gt;&lt;item&gt;678&lt;/item&gt;&lt;item&gt;784&lt;/item&gt;&lt;item&gt;795&lt;/item&gt;&lt;item&gt;808&lt;/item&gt;&lt;item&gt;853&lt;/item&gt;&lt;item&gt;900&lt;/item&gt;&lt;item&gt;920&lt;/item&gt;&lt;item&gt;942&lt;/item&gt;&lt;item&gt;968&lt;/item&gt;&lt;item&gt;1026&lt;/item&gt;&lt;item&gt;1029&lt;/item&gt;&lt;item&gt;1032&lt;/item&gt;&lt;item&gt;1045&lt;/item&gt;&lt;item&gt;1046&lt;/item&gt;&lt;item&gt;1051&lt;/item&gt;&lt;item&gt;1055&lt;/item&gt;&lt;item&gt;1070&lt;/item&gt;&lt;/record-ids&gt;&lt;/item&gt;&lt;/Libraries&gt;"/>
  </w:docVars>
  <w:rsids>
    <w:rsidRoot w:val="00732229"/>
    <w:rsid w:val="00040FB2"/>
    <w:rsid w:val="000436C4"/>
    <w:rsid w:val="00072D3D"/>
    <w:rsid w:val="00086187"/>
    <w:rsid w:val="00096845"/>
    <w:rsid w:val="000E1EC3"/>
    <w:rsid w:val="00123C1F"/>
    <w:rsid w:val="00155B27"/>
    <w:rsid w:val="001B186A"/>
    <w:rsid w:val="001D358A"/>
    <w:rsid w:val="00255DB4"/>
    <w:rsid w:val="002B1BBC"/>
    <w:rsid w:val="0037785E"/>
    <w:rsid w:val="003E4D7E"/>
    <w:rsid w:val="00414D4B"/>
    <w:rsid w:val="00480146"/>
    <w:rsid w:val="00537707"/>
    <w:rsid w:val="005B2D99"/>
    <w:rsid w:val="00694C24"/>
    <w:rsid w:val="006D6370"/>
    <w:rsid w:val="00727766"/>
    <w:rsid w:val="00732229"/>
    <w:rsid w:val="00757F09"/>
    <w:rsid w:val="0077062D"/>
    <w:rsid w:val="007D57D9"/>
    <w:rsid w:val="00821398"/>
    <w:rsid w:val="008333C9"/>
    <w:rsid w:val="00917AF2"/>
    <w:rsid w:val="009C0A10"/>
    <w:rsid w:val="00A071E1"/>
    <w:rsid w:val="00A71CEC"/>
    <w:rsid w:val="00A97E02"/>
    <w:rsid w:val="00AB277C"/>
    <w:rsid w:val="00AB5EC9"/>
    <w:rsid w:val="00AF7250"/>
    <w:rsid w:val="00B4706B"/>
    <w:rsid w:val="00B47DA4"/>
    <w:rsid w:val="00B70B5F"/>
    <w:rsid w:val="00BB73C4"/>
    <w:rsid w:val="00BC1DD5"/>
    <w:rsid w:val="00C91D61"/>
    <w:rsid w:val="00D02879"/>
    <w:rsid w:val="00D47EE5"/>
    <w:rsid w:val="00D51203"/>
    <w:rsid w:val="00D7745A"/>
    <w:rsid w:val="00E1771E"/>
    <w:rsid w:val="00E56BC7"/>
    <w:rsid w:val="00F04C3A"/>
    <w:rsid w:val="00F603E8"/>
    <w:rsid w:val="00F65934"/>
    <w:rsid w:val="00F70811"/>
    <w:rsid w:val="00F80E5B"/>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4"/>
      </o:rules>
    </o:shapelayout>
  </w:shapeDefaults>
  <w:decimalSymbol w:val="."/>
  <w:listSeparator w:val=","/>
  <w15:docId w15:val="{93F33688-CAD1-4261-9D27-50C8E981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29"/>
    <w:rPr>
      <w:rFonts w:eastAsiaTheme="minorEastAsia"/>
      <w:lang w:val="en-GB" w:eastAsia="zh-CN"/>
    </w:rPr>
  </w:style>
  <w:style w:type="paragraph" w:styleId="Heading1">
    <w:name w:val="heading 1"/>
    <w:basedOn w:val="Normal"/>
    <w:next w:val="Normal"/>
    <w:link w:val="Heading1Char"/>
    <w:uiPriority w:val="9"/>
    <w:qFormat/>
    <w:rsid w:val="00732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732229"/>
    <w:pPr>
      <w:keepNext/>
      <w:spacing w:before="240" w:after="60" w:line="240" w:lineRule="auto"/>
      <w:jc w:val="both"/>
      <w:outlineLvl w:val="1"/>
    </w:pPr>
    <w:rPr>
      <w:rFonts w:ascii="Times New Roman" w:eastAsia="Times New Roman" w:hAnsi="Times New Roman" w:cs="Times New Roman"/>
      <w:b/>
      <w:bCs/>
      <w:i/>
      <w:iCs/>
      <w:sz w:val="30"/>
      <w:szCs w:val="24"/>
      <w:lang w:val="en-US" w:eastAsia="en-US"/>
    </w:rPr>
  </w:style>
  <w:style w:type="paragraph" w:styleId="Heading3">
    <w:name w:val="heading 3"/>
    <w:basedOn w:val="Normal"/>
    <w:next w:val="Normal"/>
    <w:link w:val="Heading3Char"/>
    <w:uiPriority w:val="9"/>
    <w:unhideWhenUsed/>
    <w:qFormat/>
    <w:rsid w:val="007322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229"/>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rsid w:val="00732229"/>
    <w:rPr>
      <w:rFonts w:ascii="Times New Roman" w:eastAsia="Times New Roman" w:hAnsi="Times New Roman" w:cs="Times New Roman"/>
      <w:b/>
      <w:bCs/>
      <w:i/>
      <w:iCs/>
      <w:sz w:val="30"/>
      <w:szCs w:val="24"/>
    </w:rPr>
  </w:style>
  <w:style w:type="character" w:customStyle="1" w:styleId="Heading3Char">
    <w:name w:val="Heading 3 Char"/>
    <w:basedOn w:val="DefaultParagraphFont"/>
    <w:link w:val="Heading3"/>
    <w:uiPriority w:val="9"/>
    <w:rsid w:val="00732229"/>
    <w:rPr>
      <w:rFonts w:asciiTheme="majorHAnsi" w:eastAsiaTheme="majorEastAsia" w:hAnsiTheme="majorHAnsi" w:cstheme="majorBidi"/>
      <w:b/>
      <w:bCs/>
      <w:color w:val="4F81BD" w:themeColor="accent1"/>
      <w:lang w:val="en-GB" w:eastAsia="zh-CN"/>
    </w:rPr>
  </w:style>
  <w:style w:type="character" w:customStyle="1" w:styleId="Heading4Char">
    <w:name w:val="Heading 4 Char"/>
    <w:basedOn w:val="DefaultParagraphFont"/>
    <w:link w:val="Heading4"/>
    <w:uiPriority w:val="9"/>
    <w:rsid w:val="00732229"/>
    <w:rPr>
      <w:rFonts w:asciiTheme="majorHAnsi" w:eastAsiaTheme="majorEastAsia" w:hAnsiTheme="majorHAnsi" w:cstheme="majorBidi"/>
      <w:b/>
      <w:bCs/>
      <w:i/>
      <w:iCs/>
      <w:color w:val="4F81BD" w:themeColor="accent1"/>
      <w:lang w:val="en-GB" w:eastAsia="zh-CN"/>
    </w:rPr>
  </w:style>
  <w:style w:type="paragraph" w:styleId="EndnoteText">
    <w:name w:val="endnote text"/>
    <w:basedOn w:val="Normal"/>
    <w:link w:val="EndnoteTextChar"/>
    <w:semiHidden/>
    <w:rsid w:val="00732229"/>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73222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732229"/>
    <w:rPr>
      <w:vertAlign w:val="superscript"/>
    </w:rPr>
  </w:style>
  <w:style w:type="character" w:styleId="Hyperlink">
    <w:name w:val="Hyperlink"/>
    <w:basedOn w:val="DefaultParagraphFont"/>
    <w:uiPriority w:val="99"/>
    <w:unhideWhenUsed/>
    <w:rsid w:val="00732229"/>
    <w:rPr>
      <w:color w:val="0000FF" w:themeColor="hyperlink"/>
      <w:u w:val="single"/>
    </w:rPr>
  </w:style>
  <w:style w:type="paragraph" w:styleId="ListParagraph">
    <w:name w:val="List Paragraph"/>
    <w:basedOn w:val="Normal"/>
    <w:uiPriority w:val="34"/>
    <w:qFormat/>
    <w:rsid w:val="00732229"/>
    <w:pPr>
      <w:ind w:left="720"/>
      <w:contextualSpacing/>
    </w:pPr>
    <w:rPr>
      <w:rFonts w:eastAsiaTheme="minorHAnsi"/>
      <w:lang w:eastAsia="en-US"/>
    </w:rPr>
  </w:style>
  <w:style w:type="character" w:styleId="Strong">
    <w:name w:val="Strong"/>
    <w:basedOn w:val="DefaultParagraphFont"/>
    <w:qFormat/>
    <w:rsid w:val="00732229"/>
    <w:rPr>
      <w:b/>
      <w:bCs/>
    </w:rPr>
  </w:style>
  <w:style w:type="character" w:styleId="Emphasis">
    <w:name w:val="Emphasis"/>
    <w:basedOn w:val="DefaultParagraphFont"/>
    <w:uiPriority w:val="20"/>
    <w:qFormat/>
    <w:rsid w:val="00732229"/>
    <w:rPr>
      <w:i/>
      <w:iCs/>
    </w:rPr>
  </w:style>
  <w:style w:type="character" w:customStyle="1" w:styleId="pagination">
    <w:name w:val="pagination"/>
    <w:basedOn w:val="DefaultParagraphFont"/>
    <w:rsid w:val="00732229"/>
  </w:style>
  <w:style w:type="character" w:customStyle="1" w:styleId="apple-converted-space">
    <w:name w:val="apple-converted-space"/>
    <w:basedOn w:val="DefaultParagraphFont"/>
    <w:rsid w:val="00732229"/>
  </w:style>
  <w:style w:type="character" w:styleId="HTMLCite">
    <w:name w:val="HTML Cite"/>
    <w:basedOn w:val="DefaultParagraphFont"/>
    <w:rsid w:val="00732229"/>
    <w:rPr>
      <w:i/>
      <w:iCs/>
    </w:rPr>
  </w:style>
  <w:style w:type="paragraph" w:customStyle="1" w:styleId="Default">
    <w:name w:val="Default"/>
    <w:rsid w:val="00732229"/>
    <w:pPr>
      <w:autoSpaceDE w:val="0"/>
      <w:autoSpaceDN w:val="0"/>
      <w:adjustRightInd w:val="0"/>
      <w:spacing w:after="0" w:line="240" w:lineRule="auto"/>
    </w:pPr>
    <w:rPr>
      <w:rFonts w:ascii="ANIIGH+Arial,Bold" w:eastAsia="Times New Roman" w:hAnsi="ANIIGH+Arial,Bold" w:cs="ANIIGH+Arial,Bold"/>
      <w:color w:val="000000"/>
      <w:sz w:val="24"/>
      <w:szCs w:val="24"/>
      <w:lang w:val="en-GB" w:eastAsia="en-GB"/>
    </w:rPr>
  </w:style>
  <w:style w:type="paragraph" w:styleId="Header">
    <w:name w:val="header"/>
    <w:basedOn w:val="Normal"/>
    <w:link w:val="HeaderChar"/>
    <w:uiPriority w:val="99"/>
    <w:unhideWhenUsed/>
    <w:rsid w:val="0073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229"/>
    <w:rPr>
      <w:rFonts w:eastAsiaTheme="minorEastAsia"/>
      <w:lang w:val="en-GB" w:eastAsia="zh-CN"/>
    </w:rPr>
  </w:style>
  <w:style w:type="paragraph" w:styleId="Footer">
    <w:name w:val="footer"/>
    <w:basedOn w:val="Normal"/>
    <w:link w:val="FooterChar"/>
    <w:uiPriority w:val="99"/>
    <w:unhideWhenUsed/>
    <w:rsid w:val="0073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29"/>
    <w:rPr>
      <w:rFonts w:eastAsiaTheme="minorEastAsia"/>
      <w:lang w:val="en-GB" w:eastAsia="zh-CN"/>
    </w:rPr>
  </w:style>
  <w:style w:type="paragraph" w:styleId="FootnoteText">
    <w:name w:val="footnote text"/>
    <w:basedOn w:val="Normal"/>
    <w:link w:val="FootnoteTextChar"/>
    <w:uiPriority w:val="99"/>
    <w:rsid w:val="00732229"/>
    <w:pPr>
      <w:spacing w:line="48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732229"/>
    <w:rPr>
      <w:rFonts w:ascii="Calibri" w:eastAsia="Times New Roman" w:hAnsi="Calibri" w:cs="Times New Roman"/>
      <w:sz w:val="20"/>
      <w:szCs w:val="20"/>
      <w:lang w:val="en-GB"/>
    </w:rPr>
  </w:style>
  <w:style w:type="character" w:styleId="FootnoteReference">
    <w:name w:val="footnote reference"/>
    <w:uiPriority w:val="99"/>
    <w:rsid w:val="00732229"/>
    <w:rPr>
      <w:rFonts w:cs="Times New Roman"/>
      <w:vertAlign w:val="superscript"/>
    </w:rPr>
  </w:style>
  <w:style w:type="paragraph" w:customStyle="1" w:styleId="MediumGrid1-Accent21">
    <w:name w:val="Medium Grid 1 - Accent 21"/>
    <w:basedOn w:val="Normal"/>
    <w:uiPriority w:val="34"/>
    <w:qFormat/>
    <w:rsid w:val="00732229"/>
    <w:pPr>
      <w:spacing w:line="480" w:lineRule="auto"/>
      <w:ind w:left="720"/>
      <w:contextualSpacing/>
    </w:pPr>
    <w:rPr>
      <w:rFonts w:ascii="Times New Roman" w:eastAsia="Calibri" w:hAnsi="Times New Roman" w:cs="Calibri"/>
      <w:sz w:val="24"/>
      <w:lang w:eastAsia="en-US"/>
    </w:rPr>
  </w:style>
  <w:style w:type="paragraph" w:styleId="Caption">
    <w:name w:val="caption"/>
    <w:basedOn w:val="Normal"/>
    <w:next w:val="Normal"/>
    <w:unhideWhenUsed/>
    <w:qFormat/>
    <w:rsid w:val="00732229"/>
    <w:pPr>
      <w:spacing w:line="240" w:lineRule="auto"/>
    </w:pPr>
    <w:rPr>
      <w:rFonts w:ascii="Times New Roman" w:eastAsiaTheme="minorHAnsi" w:hAnsi="Times New Roman"/>
      <w:b/>
      <w:bCs/>
      <w:sz w:val="24"/>
      <w:szCs w:val="18"/>
      <w:lang w:eastAsia="en-US"/>
    </w:rPr>
  </w:style>
  <w:style w:type="paragraph" w:styleId="BalloonText">
    <w:name w:val="Balloon Text"/>
    <w:basedOn w:val="Normal"/>
    <w:link w:val="BalloonTextChar"/>
    <w:uiPriority w:val="99"/>
    <w:semiHidden/>
    <w:unhideWhenUsed/>
    <w:rsid w:val="0073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29"/>
    <w:rPr>
      <w:rFonts w:ascii="Tahoma" w:eastAsiaTheme="minorEastAsia" w:hAnsi="Tahoma" w:cs="Tahoma"/>
      <w:sz w:val="16"/>
      <w:szCs w:val="16"/>
      <w:lang w:val="en-GB" w:eastAsia="zh-CN"/>
    </w:rPr>
  </w:style>
  <w:style w:type="table" w:styleId="TableGrid">
    <w:name w:val="Table Grid"/>
    <w:basedOn w:val="TableNormal"/>
    <w:uiPriority w:val="59"/>
    <w:rsid w:val="00732229"/>
    <w:pPr>
      <w:spacing w:after="0" w:line="240" w:lineRule="auto"/>
    </w:pPr>
    <w:rPr>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32229"/>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3080">
      <w:bodyDiv w:val="1"/>
      <w:marLeft w:val="0"/>
      <w:marRight w:val="0"/>
      <w:marTop w:val="0"/>
      <w:marBottom w:val="0"/>
      <w:divBdr>
        <w:top w:val="none" w:sz="0" w:space="0" w:color="auto"/>
        <w:left w:val="none" w:sz="0" w:space="0" w:color="auto"/>
        <w:bottom w:val="none" w:sz="0" w:space="0" w:color="auto"/>
        <w:right w:val="none" w:sz="0" w:space="0" w:color="auto"/>
      </w:divBdr>
    </w:div>
    <w:div w:id="11596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nigeria.com/economics" TargetMode="External"/><Relationship Id="rId3" Type="http://schemas.openxmlformats.org/officeDocument/2006/relationships/settings" Target="settings.xml"/><Relationship Id="rId7" Type="http://schemas.openxmlformats.org/officeDocument/2006/relationships/hyperlink" Target="http://www.redete.org/doc/ConfrenceProceed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MRS-ADEYEYE</dc:creator>
  <cp:lastModifiedBy>USER</cp:lastModifiedBy>
  <cp:revision>2</cp:revision>
  <cp:lastPrinted>2019-10-23T09:23:00Z</cp:lastPrinted>
  <dcterms:created xsi:type="dcterms:W3CDTF">2021-06-30T10:17:00Z</dcterms:created>
  <dcterms:modified xsi:type="dcterms:W3CDTF">2021-06-30T10:17:00Z</dcterms:modified>
</cp:coreProperties>
</file>