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3F5F" w:rsidRPr="006C0D10" w:rsidRDefault="00C93F5F" w:rsidP="00FC3066">
      <w:pPr>
        <w:framePr w:h="672" w:hSpace="38" w:vSpace="58" w:wrap="notBeside" w:vAnchor="text" w:hAnchor="margin" w:x="18735" w:y="13955"/>
        <w:jc w:val="both"/>
        <w:rPr>
          <w:sz w:val="28"/>
          <w:szCs w:val="28"/>
        </w:rPr>
      </w:pPr>
    </w:p>
    <w:p w:rsidR="00C93F5F" w:rsidRPr="006C0D10" w:rsidRDefault="00C93F5F" w:rsidP="00FC3066">
      <w:pPr>
        <w:framePr w:h="144" w:hRule="exact" w:hSpace="38" w:vSpace="58" w:wrap="notBeside" w:vAnchor="text" w:hAnchor="margin" w:x="19254" w:y="6975"/>
        <w:shd w:val="clear" w:color="auto" w:fill="FFFFFF"/>
        <w:jc w:val="both"/>
        <w:rPr>
          <w:sz w:val="28"/>
          <w:szCs w:val="28"/>
        </w:rPr>
      </w:pPr>
    </w:p>
    <w:p w:rsidR="00C93F5F" w:rsidRPr="006C0D10" w:rsidRDefault="00C93F5F" w:rsidP="00FC3066">
      <w:pPr>
        <w:framePr w:h="134" w:hRule="exact" w:hSpace="38" w:vSpace="58" w:wrap="notBeside" w:vAnchor="text" w:hAnchor="margin" w:x="19148" w:y="7110"/>
        <w:shd w:val="clear" w:color="auto" w:fill="FFFFFF"/>
        <w:jc w:val="both"/>
        <w:rPr>
          <w:sz w:val="28"/>
          <w:szCs w:val="28"/>
        </w:rPr>
      </w:pPr>
    </w:p>
    <w:p w:rsidR="00C93F5F" w:rsidRPr="006C0D10" w:rsidRDefault="00147684" w:rsidP="00FC3066">
      <w:pPr>
        <w:shd w:val="clear" w:color="auto" w:fill="FFFFFF"/>
        <w:ind w:left="1075"/>
        <w:jc w:val="both"/>
        <w:rPr>
          <w:sz w:val="28"/>
          <w:szCs w:val="28"/>
        </w:rPr>
      </w:pPr>
      <w:r w:rsidRPr="006C0D10">
        <w:rPr>
          <w:spacing w:val="-8"/>
          <w:sz w:val="28"/>
          <w:szCs w:val="28"/>
        </w:rPr>
        <w:t>SEASONAL VARIATIONS IN SOME ENVIRONMENTAL VARIABLES OF SELECTED INLAND</w:t>
      </w:r>
    </w:p>
    <w:p w:rsidR="00C93F5F" w:rsidRPr="006C0D10" w:rsidRDefault="00000000" w:rsidP="00FC3066">
      <w:pPr>
        <w:shd w:val="clear" w:color="auto" w:fill="FFFFFF"/>
        <w:ind w:left="5285"/>
        <w:jc w:val="both"/>
        <w:rPr>
          <w:sz w:val="28"/>
          <w:szCs w:val="28"/>
        </w:rPr>
      </w:pPr>
      <w:r w:rsidRPr="006C0D10">
        <w:rPr>
          <w:w w:val="105"/>
          <w:sz w:val="28"/>
          <w:szCs w:val="28"/>
        </w:rPr>
        <w:t>WATER BODIES IN NIGER STATE NIGERIA</w:t>
      </w:r>
    </w:p>
    <w:p w:rsidR="00C93F5F" w:rsidRPr="006C0D10" w:rsidRDefault="00000000" w:rsidP="00FC3066">
      <w:pPr>
        <w:shd w:val="clear" w:color="auto" w:fill="FFFFFF"/>
        <w:spacing w:before="422"/>
        <w:ind w:left="3869"/>
        <w:jc w:val="both"/>
        <w:rPr>
          <w:sz w:val="28"/>
          <w:szCs w:val="28"/>
        </w:rPr>
      </w:pPr>
      <w:r w:rsidRPr="006C0D10">
        <w:rPr>
          <w:spacing w:val="-20"/>
          <w:sz w:val="28"/>
          <w:szCs w:val="28"/>
        </w:rPr>
        <w:t xml:space="preserve">Akachukwu E.N., Ajai </w:t>
      </w:r>
      <w:r w:rsidRPr="006C0D10">
        <w:rPr>
          <w:spacing w:val="-4"/>
          <w:sz w:val="28"/>
          <w:szCs w:val="28"/>
        </w:rPr>
        <w:t xml:space="preserve">A.I., </w:t>
      </w:r>
      <w:r w:rsidRPr="006C0D10">
        <w:rPr>
          <w:spacing w:val="-20"/>
          <w:sz w:val="28"/>
          <w:szCs w:val="28"/>
        </w:rPr>
        <w:t xml:space="preserve">Mohammed A.Z </w:t>
      </w:r>
      <w:r w:rsidRPr="006C0D10">
        <w:rPr>
          <w:spacing w:val="21"/>
          <w:sz w:val="28"/>
          <w:szCs w:val="28"/>
        </w:rPr>
        <w:t>and</w:t>
      </w:r>
      <w:r w:rsidRPr="006C0D10">
        <w:rPr>
          <w:sz w:val="28"/>
          <w:szCs w:val="28"/>
        </w:rPr>
        <w:t xml:space="preserve"> </w:t>
      </w:r>
      <w:proofErr w:type="spellStart"/>
      <w:r w:rsidRPr="006C0D10">
        <w:rPr>
          <w:spacing w:val="-20"/>
          <w:sz w:val="28"/>
          <w:szCs w:val="28"/>
        </w:rPr>
        <w:t>Arimoro</w:t>
      </w:r>
      <w:proofErr w:type="spellEnd"/>
      <w:r w:rsidRPr="006C0D10">
        <w:rPr>
          <w:spacing w:val="-20"/>
          <w:sz w:val="28"/>
          <w:szCs w:val="28"/>
        </w:rPr>
        <w:t xml:space="preserve"> F.O</w:t>
      </w:r>
      <w:r w:rsidR="00147684" w:rsidRPr="006C0D10">
        <w:rPr>
          <w:spacing w:val="-20"/>
          <w:sz w:val="28"/>
          <w:szCs w:val="28"/>
        </w:rPr>
        <w:t xml:space="preserve">. </w:t>
      </w:r>
    </w:p>
    <w:p w:rsidR="00C93F5F" w:rsidRPr="006C0D10" w:rsidRDefault="00000000" w:rsidP="00FC3066">
      <w:pPr>
        <w:shd w:val="clear" w:color="auto" w:fill="FFFFFF"/>
        <w:spacing w:before="446" w:line="437" w:lineRule="exact"/>
        <w:ind w:left="3226" w:right="1459" w:hanging="398"/>
        <w:jc w:val="both"/>
        <w:rPr>
          <w:sz w:val="28"/>
          <w:szCs w:val="28"/>
        </w:rPr>
      </w:pPr>
      <w:r w:rsidRPr="006C0D10">
        <w:rPr>
          <w:spacing w:val="-5"/>
          <w:sz w:val="28"/>
          <w:szCs w:val="28"/>
        </w:rPr>
        <w:t xml:space="preserve">'Department of Animal Biology, Federal University of Technology Minna, Nigeria </w:t>
      </w:r>
      <w:r w:rsidRPr="006C0D10">
        <w:rPr>
          <w:spacing w:val="-6"/>
          <w:sz w:val="28"/>
          <w:szCs w:val="28"/>
        </w:rPr>
        <w:t xml:space="preserve">Department of Chemistry, Federal University of Technology Minna, </w:t>
      </w:r>
      <w:r w:rsidRPr="006C0D10">
        <w:rPr>
          <w:spacing w:val="25"/>
          <w:sz w:val="28"/>
          <w:szCs w:val="28"/>
        </w:rPr>
        <w:t>Nigeria</w:t>
      </w:r>
    </w:p>
    <w:p w:rsidR="00C93F5F" w:rsidRPr="006C0D10" w:rsidRDefault="00000000" w:rsidP="00FC3066">
      <w:pPr>
        <w:shd w:val="clear" w:color="auto" w:fill="FFFFFF"/>
        <w:spacing w:before="480"/>
        <w:ind w:left="5357"/>
        <w:jc w:val="both"/>
        <w:rPr>
          <w:sz w:val="28"/>
          <w:szCs w:val="28"/>
        </w:rPr>
      </w:pPr>
      <w:r w:rsidRPr="006C0D10">
        <w:rPr>
          <w:b/>
          <w:bCs/>
          <w:spacing w:val="-10"/>
          <w:sz w:val="28"/>
          <w:szCs w:val="28"/>
        </w:rPr>
        <w:t>Corresponding Author: stachuksn@gmail.com</w:t>
      </w:r>
    </w:p>
    <w:p w:rsidR="00C93F5F" w:rsidRPr="006C0D10" w:rsidRDefault="00000000" w:rsidP="004151B1">
      <w:pPr>
        <w:shd w:val="clear" w:color="auto" w:fill="FFFFFF"/>
        <w:spacing w:before="77"/>
        <w:jc w:val="both"/>
        <w:rPr>
          <w:sz w:val="28"/>
          <w:szCs w:val="28"/>
        </w:rPr>
      </w:pPr>
      <w:r w:rsidRPr="006C0D10">
        <w:rPr>
          <w:b/>
          <w:bCs/>
          <w:spacing w:val="-15"/>
          <w:sz w:val="28"/>
          <w:szCs w:val="28"/>
        </w:rPr>
        <w:t>ABSTRACT</w:t>
      </w:r>
    </w:p>
    <w:p w:rsidR="00C93F5F" w:rsidRPr="006C0D10" w:rsidRDefault="00000000" w:rsidP="00FC3066">
      <w:pPr>
        <w:shd w:val="clear" w:color="auto" w:fill="FFFFFF"/>
        <w:spacing w:line="475" w:lineRule="exact"/>
        <w:ind w:left="19"/>
        <w:jc w:val="both"/>
        <w:rPr>
          <w:sz w:val="28"/>
          <w:szCs w:val="28"/>
        </w:rPr>
      </w:pPr>
      <w:r w:rsidRPr="006C0D10">
        <w:rPr>
          <w:spacing w:val="-14"/>
          <w:sz w:val="28"/>
          <w:szCs w:val="28"/>
        </w:rPr>
        <w:t xml:space="preserve">Niger state is blessed with a </w:t>
      </w:r>
      <w:r w:rsidRPr="006C0D10">
        <w:rPr>
          <w:spacing w:val="5"/>
          <w:sz w:val="28"/>
          <w:szCs w:val="28"/>
        </w:rPr>
        <w:t>lot</w:t>
      </w:r>
      <w:r w:rsidRPr="006C0D10">
        <w:rPr>
          <w:sz w:val="28"/>
          <w:szCs w:val="28"/>
        </w:rPr>
        <w:t xml:space="preserve"> </w:t>
      </w:r>
      <w:r w:rsidRPr="006C0D10">
        <w:rPr>
          <w:spacing w:val="-14"/>
          <w:sz w:val="28"/>
          <w:szCs w:val="28"/>
        </w:rPr>
        <w:t xml:space="preserve">of inland water bodies including </w:t>
      </w:r>
      <w:proofErr w:type="spellStart"/>
      <w:r w:rsidRPr="006C0D10">
        <w:rPr>
          <w:spacing w:val="-14"/>
          <w:sz w:val="28"/>
          <w:szCs w:val="28"/>
        </w:rPr>
        <w:t>Numu</w:t>
      </w:r>
      <w:proofErr w:type="spellEnd"/>
      <w:r w:rsidRPr="006C0D10">
        <w:rPr>
          <w:spacing w:val="-14"/>
          <w:sz w:val="28"/>
          <w:szCs w:val="28"/>
        </w:rPr>
        <w:t xml:space="preserve"> Pond, Bosso Dam, </w:t>
      </w:r>
      <w:proofErr w:type="spellStart"/>
      <w:r w:rsidRPr="006C0D10">
        <w:rPr>
          <w:spacing w:val="-14"/>
          <w:sz w:val="28"/>
          <w:szCs w:val="28"/>
        </w:rPr>
        <w:t>Shiroro</w:t>
      </w:r>
      <w:proofErr w:type="spellEnd"/>
      <w:r w:rsidRPr="006C0D10">
        <w:rPr>
          <w:spacing w:val="-14"/>
          <w:sz w:val="28"/>
          <w:szCs w:val="28"/>
        </w:rPr>
        <w:t xml:space="preserve"> Dam, </w:t>
      </w:r>
      <w:r w:rsidRPr="006C0D10">
        <w:rPr>
          <w:spacing w:val="-10"/>
          <w:sz w:val="28"/>
          <w:szCs w:val="28"/>
        </w:rPr>
        <w:t xml:space="preserve">Dam, </w:t>
      </w:r>
      <w:proofErr w:type="spellStart"/>
      <w:r w:rsidRPr="006C0D10">
        <w:rPr>
          <w:spacing w:val="-10"/>
          <w:sz w:val="28"/>
          <w:szCs w:val="28"/>
        </w:rPr>
        <w:t>Kainji</w:t>
      </w:r>
      <w:proofErr w:type="spellEnd"/>
      <w:r w:rsidRPr="006C0D10">
        <w:rPr>
          <w:spacing w:val="-10"/>
          <w:sz w:val="28"/>
          <w:szCs w:val="28"/>
        </w:rPr>
        <w:t xml:space="preserve"> Lake, </w:t>
      </w:r>
      <w:proofErr w:type="spellStart"/>
      <w:r w:rsidRPr="006C0D10">
        <w:rPr>
          <w:spacing w:val="-10"/>
          <w:sz w:val="28"/>
          <w:szCs w:val="28"/>
        </w:rPr>
        <w:t>Chanchaga</w:t>
      </w:r>
      <w:proofErr w:type="spellEnd"/>
      <w:r w:rsidRPr="006C0D10">
        <w:rPr>
          <w:spacing w:val="-10"/>
          <w:sz w:val="28"/>
          <w:szCs w:val="28"/>
        </w:rPr>
        <w:t xml:space="preserve"> River, and a host-of others. These water bodies are important ecosyste</w:t>
      </w:r>
      <w:r w:rsidR="004C2A70" w:rsidRPr="006C0D10">
        <w:rPr>
          <w:spacing w:val="-10"/>
          <w:sz w:val="28"/>
          <w:szCs w:val="28"/>
        </w:rPr>
        <w:t>ms since</w:t>
      </w:r>
      <w:r w:rsidRPr="006C0D10">
        <w:rPr>
          <w:spacing w:val="-10"/>
          <w:sz w:val="28"/>
          <w:szCs w:val="28"/>
        </w:rPr>
        <w:t xml:space="preserve"> </w:t>
      </w:r>
      <w:r w:rsidRPr="006C0D10">
        <w:rPr>
          <w:spacing w:val="-14"/>
          <w:sz w:val="28"/>
          <w:szCs w:val="28"/>
        </w:rPr>
        <w:t xml:space="preserve">they are being used for </w:t>
      </w:r>
      <w:r w:rsidRPr="006C0D10">
        <w:rPr>
          <w:spacing w:val="10"/>
          <w:sz w:val="28"/>
          <w:szCs w:val="28"/>
        </w:rPr>
        <w:t>irrigation</w:t>
      </w:r>
      <w:r w:rsidRPr="006C0D10">
        <w:rPr>
          <w:sz w:val="28"/>
          <w:szCs w:val="28"/>
        </w:rPr>
        <w:t xml:space="preserve"> </w:t>
      </w:r>
      <w:r w:rsidRPr="006C0D10">
        <w:rPr>
          <w:spacing w:val="-14"/>
          <w:sz w:val="28"/>
          <w:szCs w:val="28"/>
        </w:rPr>
        <w:t>purposes, domestic purposes such as washing, cooking, and bathing, fis</w:t>
      </w:r>
      <w:r w:rsidR="004C2A70" w:rsidRPr="006C0D10">
        <w:rPr>
          <w:spacing w:val="-14"/>
          <w:sz w:val="28"/>
          <w:szCs w:val="28"/>
        </w:rPr>
        <w:t>h</w:t>
      </w:r>
      <w:r w:rsidRPr="006C0D10">
        <w:rPr>
          <w:spacing w:val="-14"/>
          <w:sz w:val="28"/>
          <w:szCs w:val="28"/>
        </w:rPr>
        <w:t>i</w:t>
      </w:r>
      <w:r w:rsidR="004C2A70" w:rsidRPr="006C0D10">
        <w:rPr>
          <w:spacing w:val="-14"/>
          <w:sz w:val="28"/>
          <w:szCs w:val="28"/>
        </w:rPr>
        <w:t>ng</w:t>
      </w:r>
      <w:r w:rsidRPr="006C0D10">
        <w:rPr>
          <w:spacing w:val="-14"/>
          <w:sz w:val="28"/>
          <w:szCs w:val="28"/>
        </w:rPr>
        <w:t xml:space="preserve"> </w:t>
      </w:r>
      <w:r w:rsidRPr="006C0D10">
        <w:rPr>
          <w:spacing w:val="-19"/>
          <w:sz w:val="28"/>
          <w:szCs w:val="28"/>
        </w:rPr>
        <w:t>a</w:t>
      </w:r>
      <w:r w:rsidR="004C2A70" w:rsidRPr="006C0D10">
        <w:rPr>
          <w:spacing w:val="-19"/>
          <w:sz w:val="28"/>
          <w:szCs w:val="28"/>
        </w:rPr>
        <w:t>s</w:t>
      </w:r>
      <w:r w:rsidRPr="006C0D10">
        <w:rPr>
          <w:spacing w:val="-19"/>
          <w:sz w:val="28"/>
          <w:szCs w:val="28"/>
        </w:rPr>
        <w:t xml:space="preserve"> source of </w:t>
      </w:r>
      <w:r w:rsidRPr="006C0D10">
        <w:rPr>
          <w:spacing w:val="8"/>
          <w:sz w:val="28"/>
          <w:szCs w:val="28"/>
        </w:rPr>
        <w:t>livelihood,</w:t>
      </w:r>
      <w:r w:rsidRPr="006C0D10">
        <w:rPr>
          <w:sz w:val="28"/>
          <w:szCs w:val="28"/>
        </w:rPr>
        <w:t xml:space="preserve"> </w:t>
      </w:r>
      <w:r w:rsidRPr="006C0D10">
        <w:rPr>
          <w:spacing w:val="-19"/>
          <w:sz w:val="28"/>
          <w:szCs w:val="28"/>
        </w:rPr>
        <w:t xml:space="preserve">flood control and transportation. </w:t>
      </w:r>
      <w:proofErr w:type="spellStart"/>
      <w:r w:rsidRPr="006C0D10">
        <w:rPr>
          <w:spacing w:val="-19"/>
          <w:sz w:val="28"/>
          <w:szCs w:val="28"/>
        </w:rPr>
        <w:t>Physico</w:t>
      </w:r>
      <w:proofErr w:type="spellEnd"/>
      <w:r w:rsidRPr="006C0D10">
        <w:rPr>
          <w:spacing w:val="-19"/>
          <w:sz w:val="28"/>
          <w:szCs w:val="28"/>
        </w:rPr>
        <w:t xml:space="preserve">-chemical properties of some of these </w:t>
      </w:r>
      <w:r w:rsidRPr="006C0D10">
        <w:rPr>
          <w:spacing w:val="21"/>
          <w:sz w:val="28"/>
          <w:szCs w:val="28"/>
        </w:rPr>
        <w:t>inland</w:t>
      </w:r>
      <w:r w:rsidR="004C2A70" w:rsidRPr="006C0D10">
        <w:rPr>
          <w:spacing w:val="21"/>
          <w:sz w:val="28"/>
          <w:szCs w:val="28"/>
        </w:rPr>
        <w:t xml:space="preserve"> water</w:t>
      </w:r>
      <w:r w:rsidRPr="006C0D10">
        <w:rPr>
          <w:spacing w:val="21"/>
          <w:sz w:val="28"/>
          <w:szCs w:val="28"/>
        </w:rPr>
        <w:t xml:space="preserve"> </w:t>
      </w:r>
      <w:r w:rsidRPr="006C0D10">
        <w:rPr>
          <w:spacing w:val="15"/>
          <w:sz w:val="28"/>
          <w:szCs w:val="28"/>
        </w:rPr>
        <w:t>bodies</w:t>
      </w:r>
      <w:r w:rsidRPr="006C0D10">
        <w:rPr>
          <w:sz w:val="28"/>
          <w:szCs w:val="28"/>
        </w:rPr>
        <w:t xml:space="preserve"> </w:t>
      </w:r>
      <w:r w:rsidRPr="006C0D10">
        <w:rPr>
          <w:spacing w:val="-6"/>
          <w:sz w:val="28"/>
          <w:szCs w:val="28"/>
        </w:rPr>
        <w:t xml:space="preserve">in Niger state were investigated seasonally from the wet season of </w:t>
      </w:r>
      <w:r w:rsidRPr="006C0D10">
        <w:rPr>
          <w:spacing w:val="4"/>
          <w:sz w:val="28"/>
          <w:szCs w:val="28"/>
        </w:rPr>
        <w:t>2019</w:t>
      </w:r>
      <w:r w:rsidRPr="006C0D10">
        <w:rPr>
          <w:sz w:val="28"/>
          <w:szCs w:val="28"/>
        </w:rPr>
        <w:t xml:space="preserve"> </w:t>
      </w:r>
      <w:r w:rsidRPr="006C0D10">
        <w:rPr>
          <w:spacing w:val="-6"/>
          <w:sz w:val="28"/>
          <w:szCs w:val="28"/>
        </w:rPr>
        <w:t>to the dry season of 20</w:t>
      </w:r>
      <w:r w:rsidR="004C2A70" w:rsidRPr="006C0D10">
        <w:rPr>
          <w:spacing w:val="-6"/>
          <w:sz w:val="28"/>
          <w:szCs w:val="28"/>
        </w:rPr>
        <w:t>21 to</w:t>
      </w:r>
      <w:r w:rsidRPr="006C0D10">
        <w:rPr>
          <w:spacing w:val="-6"/>
          <w:sz w:val="28"/>
          <w:szCs w:val="28"/>
        </w:rPr>
        <w:t xml:space="preserve"> </w:t>
      </w:r>
      <w:r w:rsidRPr="006C0D10">
        <w:rPr>
          <w:spacing w:val="-14"/>
          <w:sz w:val="28"/>
          <w:szCs w:val="28"/>
        </w:rPr>
        <w:t xml:space="preserve">determine seasonal variation, as well as providing a </w:t>
      </w:r>
      <w:r w:rsidRPr="006C0D10">
        <w:rPr>
          <w:spacing w:val="8"/>
          <w:sz w:val="28"/>
          <w:szCs w:val="28"/>
        </w:rPr>
        <w:t>baseline</w:t>
      </w:r>
      <w:r w:rsidRPr="006C0D10">
        <w:rPr>
          <w:sz w:val="28"/>
          <w:szCs w:val="28"/>
        </w:rPr>
        <w:t xml:space="preserve"> </w:t>
      </w:r>
      <w:r w:rsidRPr="006C0D10">
        <w:rPr>
          <w:spacing w:val="-14"/>
          <w:sz w:val="28"/>
          <w:szCs w:val="28"/>
        </w:rPr>
        <w:t>data for monitoring water quality changes pro</w:t>
      </w:r>
      <w:r w:rsidR="004C2A70" w:rsidRPr="006C0D10">
        <w:rPr>
          <w:spacing w:val="-14"/>
          <w:sz w:val="28"/>
          <w:szCs w:val="28"/>
        </w:rPr>
        <w:t>mpted</w:t>
      </w:r>
      <w:r w:rsidRPr="006C0D10">
        <w:rPr>
          <w:spacing w:val="-14"/>
          <w:sz w:val="28"/>
          <w:szCs w:val="28"/>
        </w:rPr>
        <w:t xml:space="preserve"> by human </w:t>
      </w:r>
      <w:r w:rsidRPr="006C0D10">
        <w:rPr>
          <w:spacing w:val="18"/>
          <w:sz w:val="28"/>
          <w:szCs w:val="28"/>
        </w:rPr>
        <w:t>induced</w:t>
      </w:r>
      <w:r w:rsidRPr="006C0D10">
        <w:rPr>
          <w:sz w:val="28"/>
          <w:szCs w:val="28"/>
        </w:rPr>
        <w:t xml:space="preserve"> </w:t>
      </w:r>
      <w:r w:rsidRPr="006C0D10">
        <w:rPr>
          <w:spacing w:val="-14"/>
          <w:sz w:val="28"/>
          <w:szCs w:val="28"/>
        </w:rPr>
        <w:t xml:space="preserve">factors. Surface water samples were collected and analyzed </w:t>
      </w:r>
      <w:r w:rsidRPr="006C0D10">
        <w:rPr>
          <w:spacing w:val="16"/>
          <w:sz w:val="28"/>
          <w:szCs w:val="28"/>
        </w:rPr>
        <w:t>using</w:t>
      </w:r>
      <w:r w:rsidRPr="006C0D10">
        <w:rPr>
          <w:sz w:val="28"/>
          <w:szCs w:val="28"/>
        </w:rPr>
        <w:t xml:space="preserve"> </w:t>
      </w:r>
      <w:r w:rsidRPr="006C0D10">
        <w:rPr>
          <w:spacing w:val="-14"/>
          <w:sz w:val="28"/>
          <w:szCs w:val="28"/>
        </w:rPr>
        <w:t xml:space="preserve">standard methods, A </w:t>
      </w:r>
      <w:r w:rsidR="004C2A70" w:rsidRPr="006C0D10">
        <w:rPr>
          <w:spacing w:val="-14"/>
          <w:sz w:val="28"/>
          <w:szCs w:val="28"/>
        </w:rPr>
        <w:t xml:space="preserve">two - </w:t>
      </w:r>
      <w:r w:rsidRPr="006C0D10">
        <w:rPr>
          <w:spacing w:val="-11"/>
          <w:sz w:val="28"/>
          <w:szCs w:val="28"/>
        </w:rPr>
        <w:t>way analysis of variance (ANOVA) was used to evaluate relationships between environmental variables a</w:t>
      </w:r>
      <w:r w:rsidR="004C2A70" w:rsidRPr="006C0D10">
        <w:rPr>
          <w:spacing w:val="-11"/>
          <w:sz w:val="28"/>
          <w:szCs w:val="28"/>
        </w:rPr>
        <w:t>nd the</w:t>
      </w:r>
      <w:r w:rsidRPr="006C0D10">
        <w:rPr>
          <w:spacing w:val="-11"/>
          <w:sz w:val="28"/>
          <w:szCs w:val="28"/>
        </w:rPr>
        <w:t xml:space="preserve"> </w:t>
      </w:r>
      <w:r w:rsidRPr="006C0D10">
        <w:rPr>
          <w:spacing w:val="18"/>
          <w:sz w:val="28"/>
          <w:szCs w:val="28"/>
        </w:rPr>
        <w:t>inland</w:t>
      </w:r>
      <w:r w:rsidRPr="006C0D10">
        <w:rPr>
          <w:sz w:val="28"/>
          <w:szCs w:val="28"/>
        </w:rPr>
        <w:t xml:space="preserve"> </w:t>
      </w:r>
      <w:r w:rsidRPr="006C0D10">
        <w:rPr>
          <w:spacing w:val="-19"/>
          <w:sz w:val="28"/>
          <w:szCs w:val="28"/>
        </w:rPr>
        <w:t xml:space="preserve">water </w:t>
      </w:r>
      <w:r w:rsidRPr="006C0D10">
        <w:rPr>
          <w:spacing w:val="3"/>
          <w:sz w:val="28"/>
          <w:szCs w:val="28"/>
        </w:rPr>
        <w:t>bodies</w:t>
      </w:r>
      <w:r w:rsidRPr="006C0D10">
        <w:rPr>
          <w:sz w:val="28"/>
          <w:szCs w:val="28"/>
        </w:rPr>
        <w:t xml:space="preserve"> </w:t>
      </w:r>
      <w:r w:rsidRPr="006C0D10">
        <w:rPr>
          <w:spacing w:val="-19"/>
          <w:sz w:val="28"/>
          <w:szCs w:val="28"/>
        </w:rPr>
        <w:t>with R-</w:t>
      </w:r>
      <w:proofErr w:type="spellStart"/>
      <w:r w:rsidRPr="006C0D10">
        <w:rPr>
          <w:spacing w:val="-19"/>
          <w:sz w:val="28"/>
          <w:szCs w:val="28"/>
        </w:rPr>
        <w:t>satistica</w:t>
      </w:r>
      <w:proofErr w:type="spellEnd"/>
      <w:r w:rsidRPr="006C0D10">
        <w:rPr>
          <w:spacing w:val="-19"/>
          <w:sz w:val="28"/>
          <w:szCs w:val="28"/>
        </w:rPr>
        <w:t xml:space="preserve">. </w:t>
      </w:r>
      <w:r w:rsidRPr="006C0D10">
        <w:rPr>
          <w:spacing w:val="14"/>
          <w:sz w:val="28"/>
          <w:szCs w:val="28"/>
        </w:rPr>
        <w:t>Findings</w:t>
      </w:r>
      <w:r w:rsidRPr="006C0D10">
        <w:rPr>
          <w:sz w:val="28"/>
          <w:szCs w:val="28"/>
        </w:rPr>
        <w:t xml:space="preserve"> </w:t>
      </w:r>
      <w:r w:rsidRPr="006C0D10">
        <w:rPr>
          <w:spacing w:val="-19"/>
          <w:sz w:val="28"/>
          <w:szCs w:val="28"/>
        </w:rPr>
        <w:t>revealed that mean temperature ranged from 28.2 to 30.3</w:t>
      </w:r>
      <w:r w:rsidRPr="006C0D10">
        <w:rPr>
          <w:rFonts w:eastAsia="Times New Roman"/>
          <w:spacing w:val="-19"/>
          <w:sz w:val="28"/>
          <w:szCs w:val="28"/>
        </w:rPr>
        <w:t xml:space="preserve">°C, </w:t>
      </w:r>
      <w:r w:rsidR="004C2A70" w:rsidRPr="006C0D10">
        <w:rPr>
          <w:rFonts w:eastAsia="Times New Roman"/>
          <w:spacing w:val="-19"/>
          <w:sz w:val="28"/>
          <w:szCs w:val="28"/>
        </w:rPr>
        <w:t xml:space="preserve">neutral </w:t>
      </w:r>
      <w:r w:rsidRPr="006C0D10">
        <w:rPr>
          <w:rFonts w:eastAsia="Times New Roman"/>
          <w:spacing w:val="-12"/>
          <w:sz w:val="28"/>
          <w:szCs w:val="28"/>
        </w:rPr>
        <w:t xml:space="preserve">to weak </w:t>
      </w:r>
      <w:r w:rsidRPr="006C0D10">
        <w:rPr>
          <w:rFonts w:eastAsia="Times New Roman"/>
          <w:spacing w:val="22"/>
          <w:sz w:val="28"/>
          <w:szCs w:val="28"/>
        </w:rPr>
        <w:t>alkaline</w:t>
      </w:r>
      <w:r w:rsidRPr="006C0D10">
        <w:rPr>
          <w:rFonts w:eastAsia="Times New Roman"/>
          <w:sz w:val="28"/>
          <w:szCs w:val="28"/>
        </w:rPr>
        <w:t xml:space="preserve"> </w:t>
      </w:r>
      <w:r w:rsidRPr="006C0D10">
        <w:rPr>
          <w:rFonts w:eastAsia="Times New Roman"/>
          <w:spacing w:val="-12"/>
          <w:sz w:val="28"/>
          <w:szCs w:val="28"/>
        </w:rPr>
        <w:t xml:space="preserve">pH range of 7.1 to </w:t>
      </w:r>
      <w:r w:rsidRPr="006C0D10">
        <w:rPr>
          <w:rFonts w:eastAsia="Times New Roman"/>
          <w:spacing w:val="-2"/>
          <w:sz w:val="28"/>
          <w:szCs w:val="28"/>
        </w:rPr>
        <w:t xml:space="preserve">8.8, </w:t>
      </w:r>
      <w:r w:rsidRPr="006C0D10">
        <w:rPr>
          <w:rFonts w:eastAsia="Times New Roman"/>
          <w:spacing w:val="16"/>
          <w:sz w:val="28"/>
          <w:szCs w:val="28"/>
        </w:rPr>
        <w:t>dissolved</w:t>
      </w:r>
      <w:r w:rsidRPr="006C0D10">
        <w:rPr>
          <w:rFonts w:eastAsia="Times New Roman"/>
          <w:sz w:val="28"/>
          <w:szCs w:val="28"/>
        </w:rPr>
        <w:t xml:space="preserve"> </w:t>
      </w:r>
      <w:r w:rsidRPr="006C0D10">
        <w:rPr>
          <w:rFonts w:eastAsia="Times New Roman"/>
          <w:spacing w:val="-12"/>
          <w:sz w:val="28"/>
          <w:szCs w:val="28"/>
        </w:rPr>
        <w:t xml:space="preserve">oxygen concentration (2.53-3.83mg/l) was marginally </w:t>
      </w:r>
      <w:r w:rsidR="004C2A70" w:rsidRPr="006C0D10">
        <w:rPr>
          <w:rFonts w:eastAsia="Times New Roman"/>
          <w:spacing w:val="-12"/>
          <w:sz w:val="28"/>
          <w:szCs w:val="28"/>
        </w:rPr>
        <w:t xml:space="preserve">low </w:t>
      </w:r>
      <w:r w:rsidRPr="006C0D10">
        <w:rPr>
          <w:rFonts w:eastAsia="Times New Roman"/>
          <w:spacing w:val="17"/>
          <w:sz w:val="28"/>
          <w:szCs w:val="28"/>
        </w:rPr>
        <w:t>while</w:t>
      </w:r>
      <w:r w:rsidRPr="006C0D10">
        <w:rPr>
          <w:rFonts w:eastAsia="Times New Roman"/>
          <w:sz w:val="28"/>
          <w:szCs w:val="28"/>
        </w:rPr>
        <w:t xml:space="preserve"> </w:t>
      </w:r>
      <w:r w:rsidRPr="006C0D10">
        <w:rPr>
          <w:rFonts w:eastAsia="Times New Roman"/>
          <w:spacing w:val="-18"/>
          <w:sz w:val="28"/>
          <w:szCs w:val="28"/>
        </w:rPr>
        <w:t xml:space="preserve">the BODs (0.75-1.13mg/l) was </w:t>
      </w:r>
      <w:r w:rsidRPr="006C0D10">
        <w:rPr>
          <w:rFonts w:eastAsia="Times New Roman"/>
          <w:spacing w:val="8"/>
          <w:sz w:val="28"/>
          <w:szCs w:val="28"/>
        </w:rPr>
        <w:t>relatively</w:t>
      </w:r>
      <w:r w:rsidRPr="006C0D10">
        <w:rPr>
          <w:rFonts w:eastAsia="Times New Roman"/>
          <w:sz w:val="28"/>
          <w:szCs w:val="28"/>
        </w:rPr>
        <w:t xml:space="preserve"> </w:t>
      </w:r>
      <w:r w:rsidRPr="006C0D10">
        <w:rPr>
          <w:rFonts w:eastAsia="Times New Roman"/>
          <w:spacing w:val="10"/>
          <w:sz w:val="28"/>
          <w:szCs w:val="28"/>
        </w:rPr>
        <w:t>high.</w:t>
      </w:r>
      <w:r w:rsidRPr="006C0D10">
        <w:rPr>
          <w:rFonts w:eastAsia="Times New Roman"/>
          <w:sz w:val="28"/>
          <w:szCs w:val="28"/>
        </w:rPr>
        <w:t xml:space="preserve"> </w:t>
      </w:r>
      <w:r w:rsidRPr="006C0D10">
        <w:rPr>
          <w:rFonts w:eastAsia="Times New Roman"/>
          <w:spacing w:val="-18"/>
          <w:sz w:val="28"/>
          <w:szCs w:val="28"/>
        </w:rPr>
        <w:t xml:space="preserve">The essential primary productivity nutrients, Nitrogen </w:t>
      </w:r>
      <w:r w:rsidR="004C2A70" w:rsidRPr="006C0D10">
        <w:rPr>
          <w:rFonts w:eastAsia="Times New Roman"/>
          <w:spacing w:val="-18"/>
          <w:sz w:val="28"/>
          <w:szCs w:val="28"/>
        </w:rPr>
        <w:t>(0.25-2.0</w:t>
      </w:r>
      <w:r w:rsidRPr="006C0D10">
        <w:rPr>
          <w:rFonts w:eastAsia="Times New Roman"/>
          <w:spacing w:val="-13"/>
          <w:sz w:val="28"/>
          <w:szCs w:val="28"/>
        </w:rPr>
        <w:t xml:space="preserve">mg/I), Phosphate (0.11-1.64mg/l) and Sulphate (9.60-29.36mg/l) were relatively high in </w:t>
      </w:r>
      <w:r w:rsidRPr="006C0D10">
        <w:rPr>
          <w:rFonts w:eastAsia="Times New Roman"/>
          <w:spacing w:val="14"/>
          <w:sz w:val="28"/>
          <w:szCs w:val="28"/>
        </w:rPr>
        <w:t>all</w:t>
      </w:r>
      <w:r w:rsidRPr="006C0D10">
        <w:rPr>
          <w:rFonts w:eastAsia="Times New Roman"/>
          <w:sz w:val="28"/>
          <w:szCs w:val="28"/>
        </w:rPr>
        <w:t xml:space="preserve"> </w:t>
      </w:r>
      <w:r w:rsidRPr="006C0D10">
        <w:rPr>
          <w:rFonts w:eastAsia="Times New Roman"/>
          <w:spacing w:val="-13"/>
          <w:sz w:val="28"/>
          <w:szCs w:val="28"/>
        </w:rPr>
        <w:t xml:space="preserve">the sampled </w:t>
      </w:r>
      <w:r w:rsidR="004C2A70" w:rsidRPr="006C0D10">
        <w:rPr>
          <w:rFonts w:eastAsia="Times New Roman"/>
          <w:spacing w:val="-13"/>
          <w:sz w:val="28"/>
          <w:szCs w:val="28"/>
        </w:rPr>
        <w:t xml:space="preserve">inland </w:t>
      </w:r>
      <w:r w:rsidRPr="006C0D10">
        <w:rPr>
          <w:rFonts w:eastAsia="Times New Roman"/>
          <w:spacing w:val="-3"/>
          <w:sz w:val="28"/>
          <w:szCs w:val="28"/>
        </w:rPr>
        <w:t xml:space="preserve">water </w:t>
      </w:r>
      <w:r w:rsidRPr="006C0D10">
        <w:rPr>
          <w:rFonts w:eastAsia="Times New Roman"/>
          <w:spacing w:val="16"/>
          <w:sz w:val="28"/>
          <w:szCs w:val="28"/>
        </w:rPr>
        <w:t>bodies.</w:t>
      </w:r>
      <w:r w:rsidRPr="006C0D10">
        <w:rPr>
          <w:rFonts w:eastAsia="Times New Roman"/>
          <w:sz w:val="28"/>
          <w:szCs w:val="28"/>
        </w:rPr>
        <w:t xml:space="preserve"> </w:t>
      </w:r>
      <w:r w:rsidRPr="006C0D10">
        <w:rPr>
          <w:rFonts w:eastAsia="Times New Roman"/>
          <w:spacing w:val="-3"/>
          <w:sz w:val="28"/>
          <w:szCs w:val="28"/>
        </w:rPr>
        <w:t xml:space="preserve">These inland water </w:t>
      </w:r>
      <w:r w:rsidRPr="006C0D10">
        <w:rPr>
          <w:rFonts w:eastAsia="Times New Roman"/>
          <w:spacing w:val="20"/>
          <w:sz w:val="28"/>
          <w:szCs w:val="28"/>
        </w:rPr>
        <w:t>bodies</w:t>
      </w:r>
      <w:r w:rsidRPr="006C0D10">
        <w:rPr>
          <w:rFonts w:eastAsia="Times New Roman"/>
          <w:sz w:val="28"/>
          <w:szCs w:val="28"/>
        </w:rPr>
        <w:t xml:space="preserve"> </w:t>
      </w:r>
      <w:r w:rsidRPr="006C0D10">
        <w:rPr>
          <w:rFonts w:eastAsia="Times New Roman"/>
          <w:spacing w:val="-3"/>
          <w:sz w:val="28"/>
          <w:szCs w:val="28"/>
        </w:rPr>
        <w:t xml:space="preserve">are mostly </w:t>
      </w:r>
      <w:proofErr w:type="spellStart"/>
      <w:r w:rsidRPr="006C0D10">
        <w:rPr>
          <w:rFonts w:eastAsia="Times New Roman"/>
          <w:spacing w:val="-3"/>
          <w:sz w:val="28"/>
          <w:szCs w:val="28"/>
        </w:rPr>
        <w:t>oligomesotrophic</w:t>
      </w:r>
      <w:proofErr w:type="spellEnd"/>
      <w:r w:rsidRPr="006C0D10">
        <w:rPr>
          <w:rFonts w:eastAsia="Times New Roman"/>
          <w:spacing w:val="-3"/>
          <w:sz w:val="28"/>
          <w:szCs w:val="28"/>
        </w:rPr>
        <w:t xml:space="preserve"> in nature and thus require effect</w:t>
      </w:r>
      <w:r w:rsidR="004C2A70" w:rsidRPr="006C0D10">
        <w:rPr>
          <w:rFonts w:eastAsia="Times New Roman"/>
          <w:spacing w:val="-3"/>
          <w:sz w:val="28"/>
          <w:szCs w:val="28"/>
        </w:rPr>
        <w:t xml:space="preserve">ive </w:t>
      </w:r>
      <w:r w:rsidRPr="006C0D10">
        <w:rPr>
          <w:rFonts w:eastAsia="Times New Roman"/>
          <w:spacing w:val="-7"/>
          <w:sz w:val="28"/>
          <w:szCs w:val="28"/>
        </w:rPr>
        <w:t xml:space="preserve">management strategies to ameliorate </w:t>
      </w:r>
      <w:r w:rsidRPr="006C0D10">
        <w:rPr>
          <w:rFonts w:eastAsia="Times New Roman"/>
          <w:spacing w:val="23"/>
          <w:sz w:val="28"/>
          <w:szCs w:val="28"/>
        </w:rPr>
        <w:t>their</w:t>
      </w:r>
      <w:r w:rsidRPr="006C0D10">
        <w:rPr>
          <w:rFonts w:eastAsia="Times New Roman"/>
          <w:sz w:val="28"/>
          <w:szCs w:val="28"/>
        </w:rPr>
        <w:t xml:space="preserve"> </w:t>
      </w:r>
      <w:r w:rsidRPr="006C0D10">
        <w:rPr>
          <w:rFonts w:eastAsia="Times New Roman"/>
          <w:spacing w:val="-7"/>
          <w:sz w:val="28"/>
          <w:szCs w:val="28"/>
        </w:rPr>
        <w:t>status. Some of the physicochemical properties varied significan</w:t>
      </w:r>
      <w:r w:rsidR="004C2A70" w:rsidRPr="006C0D10">
        <w:rPr>
          <w:rFonts w:eastAsia="Times New Roman"/>
          <w:spacing w:val="-7"/>
          <w:sz w:val="28"/>
          <w:szCs w:val="28"/>
        </w:rPr>
        <w:t>tly</w:t>
      </w:r>
      <w:r w:rsidRPr="006C0D10">
        <w:rPr>
          <w:rFonts w:eastAsia="Times New Roman"/>
          <w:spacing w:val="-7"/>
          <w:sz w:val="28"/>
          <w:szCs w:val="28"/>
        </w:rPr>
        <w:t xml:space="preserve"> </w:t>
      </w:r>
      <w:r w:rsidRPr="006C0D10">
        <w:rPr>
          <w:rFonts w:eastAsia="Times New Roman"/>
          <w:spacing w:val="-15"/>
          <w:sz w:val="28"/>
          <w:szCs w:val="28"/>
        </w:rPr>
        <w:t xml:space="preserve">(p&lt;0.05) among the water bodies and with wide fluctuations across the seasons, however nearly </w:t>
      </w:r>
      <w:r w:rsidRPr="006C0D10">
        <w:rPr>
          <w:rFonts w:eastAsia="Times New Roman"/>
          <w:spacing w:val="9"/>
          <w:sz w:val="28"/>
          <w:szCs w:val="28"/>
        </w:rPr>
        <w:t>all</w:t>
      </w:r>
      <w:r w:rsidRPr="006C0D10">
        <w:rPr>
          <w:rFonts w:eastAsia="Times New Roman"/>
          <w:sz w:val="28"/>
          <w:szCs w:val="28"/>
        </w:rPr>
        <w:t xml:space="preserve"> </w:t>
      </w:r>
      <w:r w:rsidRPr="006C0D10">
        <w:rPr>
          <w:rFonts w:eastAsia="Times New Roman"/>
          <w:spacing w:val="-15"/>
          <w:sz w:val="28"/>
          <w:szCs w:val="28"/>
        </w:rPr>
        <w:t>values obtai</w:t>
      </w:r>
      <w:r w:rsidR="004C2A70" w:rsidRPr="006C0D10">
        <w:rPr>
          <w:rFonts w:eastAsia="Times New Roman"/>
          <w:spacing w:val="-15"/>
          <w:sz w:val="28"/>
          <w:szCs w:val="28"/>
        </w:rPr>
        <w:t xml:space="preserve">ned </w:t>
      </w:r>
      <w:r w:rsidRPr="006C0D10">
        <w:rPr>
          <w:rFonts w:eastAsia="Times New Roman"/>
          <w:spacing w:val="-17"/>
          <w:sz w:val="28"/>
          <w:szCs w:val="28"/>
        </w:rPr>
        <w:t xml:space="preserve">were </w:t>
      </w:r>
      <w:r w:rsidRPr="006C0D10">
        <w:rPr>
          <w:rFonts w:eastAsia="Times New Roman"/>
          <w:spacing w:val="19"/>
          <w:sz w:val="28"/>
          <w:szCs w:val="28"/>
        </w:rPr>
        <w:t>within</w:t>
      </w:r>
      <w:r w:rsidRPr="006C0D10">
        <w:rPr>
          <w:rFonts w:eastAsia="Times New Roman"/>
          <w:sz w:val="28"/>
          <w:szCs w:val="28"/>
        </w:rPr>
        <w:t xml:space="preserve"> </w:t>
      </w:r>
      <w:r w:rsidRPr="006C0D10">
        <w:rPr>
          <w:rFonts w:eastAsia="Times New Roman"/>
          <w:spacing w:val="-17"/>
          <w:sz w:val="28"/>
          <w:szCs w:val="28"/>
        </w:rPr>
        <w:t xml:space="preserve">the recommended </w:t>
      </w:r>
      <w:r w:rsidRPr="006C0D10">
        <w:rPr>
          <w:rFonts w:eastAsia="Times New Roman"/>
          <w:spacing w:val="17"/>
          <w:sz w:val="28"/>
          <w:szCs w:val="28"/>
        </w:rPr>
        <w:t>limit</w:t>
      </w:r>
      <w:r w:rsidRPr="006C0D10">
        <w:rPr>
          <w:rFonts w:eastAsia="Times New Roman"/>
          <w:sz w:val="28"/>
          <w:szCs w:val="28"/>
        </w:rPr>
        <w:t xml:space="preserve"> </w:t>
      </w:r>
      <w:r w:rsidRPr="006C0D10">
        <w:rPr>
          <w:rFonts w:eastAsia="Times New Roman"/>
          <w:spacing w:val="-17"/>
          <w:sz w:val="28"/>
          <w:szCs w:val="28"/>
        </w:rPr>
        <w:t>for fish production.</w:t>
      </w:r>
    </w:p>
    <w:p w:rsidR="00700DFF" w:rsidRPr="006C0D10" w:rsidRDefault="00000000" w:rsidP="00FC3066">
      <w:pPr>
        <w:shd w:val="clear" w:color="auto" w:fill="FFFFFF"/>
        <w:spacing w:before="514"/>
        <w:ind w:left="5"/>
        <w:jc w:val="both"/>
        <w:rPr>
          <w:sz w:val="28"/>
          <w:szCs w:val="28"/>
        </w:rPr>
      </w:pPr>
      <w:r w:rsidRPr="006C0D10">
        <w:rPr>
          <w:spacing w:val="-5"/>
          <w:sz w:val="28"/>
          <w:szCs w:val="28"/>
        </w:rPr>
        <w:t>Keywords: Inland water bodies, seasonal variations, environmental variables, Human activities.</w:t>
      </w:r>
    </w:p>
    <w:sectPr w:rsidR="00700DFF" w:rsidRPr="006C0D10" w:rsidSect="004151B1">
      <w:type w:val="continuous"/>
      <w:pgSz w:w="18461" w:h="22978" w:orient="landscape"/>
      <w:pgMar w:top="1440" w:right="1440" w:bottom="3346" w:left="36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495"/>
    <w:rsid w:val="00147684"/>
    <w:rsid w:val="004151B1"/>
    <w:rsid w:val="004C2A70"/>
    <w:rsid w:val="006A3495"/>
    <w:rsid w:val="006C0D10"/>
    <w:rsid w:val="00700DFF"/>
    <w:rsid w:val="00917E21"/>
    <w:rsid w:val="00C93F5F"/>
    <w:rsid w:val="00FC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617263"/>
  <w14:defaultImageDpi w14:val="0"/>
  <w15:docId w15:val="{A917D1D1-D881-4E49-8D58-6F8DEEEA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2023-08-28T12:49:00Z</dcterms:created>
  <dcterms:modified xsi:type="dcterms:W3CDTF">2023-08-29T11:25:00Z</dcterms:modified>
</cp:coreProperties>
</file>