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6F49" w14:textId="77777777" w:rsidR="001A41F1" w:rsidRDefault="00BB65B9">
      <w:pPr>
        <w:spacing w:after="68" w:line="216" w:lineRule="auto"/>
        <w:ind w:left="86"/>
      </w:pPr>
      <w:r>
        <w:rPr>
          <w:noProof/>
        </w:rPr>
        <mc:AlternateContent>
          <mc:Choice Requires="wpg">
            <w:drawing>
              <wp:anchor distT="0" distB="0" distL="114300" distR="114300" simplePos="0" relativeHeight="251658240" behindDoc="0" locked="0" layoutInCell="1" allowOverlap="1" wp14:anchorId="08BDD817" wp14:editId="7617B189">
                <wp:simplePos x="0" y="0"/>
                <wp:positionH relativeFrom="margin">
                  <wp:posOffset>0</wp:posOffset>
                </wp:positionH>
                <wp:positionV relativeFrom="paragraph">
                  <wp:posOffset>-1650998</wp:posOffset>
                </wp:positionV>
                <wp:extent cx="6474490" cy="1250378"/>
                <wp:effectExtent l="0" t="0" r="0" b="0"/>
                <wp:wrapTopAndBottom/>
                <wp:docPr id="16434" name="Group 16434"/>
                <wp:cNvGraphicFramePr/>
                <a:graphic xmlns:a="http://schemas.openxmlformats.org/drawingml/2006/main">
                  <a:graphicData uri="http://schemas.microsoft.com/office/word/2010/wordprocessingGroup">
                    <wpg:wgp>
                      <wpg:cNvGrpSpPr/>
                      <wpg:grpSpPr>
                        <a:xfrm>
                          <a:off x="0" y="0"/>
                          <a:ext cx="6474490" cy="1250378"/>
                          <a:chOff x="0" y="0"/>
                          <a:chExt cx="6474490" cy="1250378"/>
                        </a:xfrm>
                      </wpg:grpSpPr>
                      <wps:wsp>
                        <wps:cNvPr id="80" name="Rectangle 80"/>
                        <wps:cNvSpPr/>
                        <wps:spPr>
                          <a:xfrm>
                            <a:off x="4282116" y="0"/>
                            <a:ext cx="2914933" cy="125425"/>
                          </a:xfrm>
                          <a:prstGeom prst="rect">
                            <a:avLst/>
                          </a:prstGeom>
                          <a:ln>
                            <a:noFill/>
                          </a:ln>
                        </wps:spPr>
                        <wps:txbx>
                          <w:txbxContent>
                            <w:p w14:paraId="470E7A71" w14:textId="77777777" w:rsidR="001A41F1" w:rsidRDefault="00BB65B9">
                              <w:r>
                                <w:rPr>
                                  <w:rFonts w:ascii="Arial" w:eastAsia="Arial" w:hAnsi="Arial" w:cs="Arial"/>
                                  <w:sz w:val="16"/>
                                </w:rPr>
                                <w:t>Samuel PO, et al. J Aquac Fisheries 2021, 5: 037</w:t>
                              </w:r>
                            </w:p>
                          </w:txbxContent>
                        </wps:txbx>
                        <wps:bodyPr horzOverflow="overflow" vert="horz" lIns="0" tIns="0" rIns="0" bIns="0" rtlCol="0">
                          <a:noAutofit/>
                        </wps:bodyPr>
                      </wps:wsp>
                      <wps:wsp>
                        <wps:cNvPr id="143" name="Rectangle 143"/>
                        <wps:cNvSpPr/>
                        <wps:spPr>
                          <a:xfrm>
                            <a:off x="4979009" y="152402"/>
                            <a:ext cx="274350" cy="125425"/>
                          </a:xfrm>
                          <a:prstGeom prst="rect">
                            <a:avLst/>
                          </a:prstGeom>
                          <a:ln>
                            <a:noFill/>
                          </a:ln>
                        </wps:spPr>
                        <wps:txbx>
                          <w:txbxContent>
                            <w:p w14:paraId="62C9DB5C" w14:textId="77777777" w:rsidR="001A41F1" w:rsidRDefault="00BB65B9">
                              <w:r>
                                <w:rPr>
                                  <w:rFonts w:ascii="Arial" w:eastAsia="Arial" w:hAnsi="Arial" w:cs="Arial"/>
                                  <w:sz w:val="16"/>
                                </w:rPr>
                                <w:t>DOI:</w:t>
                              </w:r>
                            </w:p>
                          </w:txbxContent>
                        </wps:txbx>
                        <wps:bodyPr horzOverflow="overflow" vert="horz" lIns="0" tIns="0" rIns="0" bIns="0" rtlCol="0">
                          <a:noAutofit/>
                        </wps:bodyPr>
                      </wps:wsp>
                      <wps:wsp>
                        <wps:cNvPr id="144" name="Rectangle 144"/>
                        <wps:cNvSpPr/>
                        <wps:spPr>
                          <a:xfrm>
                            <a:off x="5185287" y="152402"/>
                            <a:ext cx="1639430" cy="125425"/>
                          </a:xfrm>
                          <a:prstGeom prst="rect">
                            <a:avLst/>
                          </a:prstGeom>
                          <a:ln>
                            <a:noFill/>
                          </a:ln>
                        </wps:spPr>
                        <wps:txbx>
                          <w:txbxContent>
                            <w:p w14:paraId="64A64010" w14:textId="77777777" w:rsidR="001A41F1" w:rsidRDefault="00BB65B9">
                              <w:hyperlink r:id="rId7">
                                <w:r>
                                  <w:rPr>
                                    <w:rFonts w:ascii="Arial" w:eastAsia="Arial" w:hAnsi="Arial" w:cs="Arial"/>
                                    <w:sz w:val="16"/>
                                  </w:rPr>
                                  <w:t xml:space="preserve"> 10.24966/AAF-5523/10003</w:t>
                                </w:r>
                              </w:hyperlink>
                            </w:p>
                          </w:txbxContent>
                        </wps:txbx>
                        <wps:bodyPr horzOverflow="overflow" vert="horz" lIns="0" tIns="0" rIns="0" bIns="0" rtlCol="0">
                          <a:noAutofit/>
                        </wps:bodyPr>
                      </wps:wsp>
                      <wps:wsp>
                        <wps:cNvPr id="145" name="Rectangle 145"/>
                        <wps:cNvSpPr/>
                        <wps:spPr>
                          <a:xfrm>
                            <a:off x="6417941" y="152402"/>
                            <a:ext cx="74192" cy="125425"/>
                          </a:xfrm>
                          <a:prstGeom prst="rect">
                            <a:avLst/>
                          </a:prstGeom>
                          <a:ln>
                            <a:noFill/>
                          </a:ln>
                        </wps:spPr>
                        <wps:txbx>
                          <w:txbxContent>
                            <w:p w14:paraId="3716F83D" w14:textId="77777777" w:rsidR="001A41F1" w:rsidRDefault="00BB65B9">
                              <w:hyperlink r:id="rId8">
                                <w:r>
                                  <w:rPr>
                                    <w:rFonts w:ascii="Arial" w:eastAsia="Arial" w:hAnsi="Arial" w:cs="Arial"/>
                                    <w:sz w:val="16"/>
                                  </w:rPr>
                                  <w:t>7</w:t>
                                </w:r>
                              </w:hyperlink>
                            </w:p>
                          </w:txbxContent>
                        </wps:txbx>
                        <wps:bodyPr horzOverflow="overflow" vert="horz" lIns="0" tIns="0" rIns="0" bIns="0" rtlCol="0">
                          <a:noAutofit/>
                        </wps:bodyPr>
                      </wps:wsp>
                      <wps:wsp>
                        <wps:cNvPr id="82" name="Rectangle 82"/>
                        <wps:cNvSpPr/>
                        <wps:spPr>
                          <a:xfrm>
                            <a:off x="4398852" y="307430"/>
                            <a:ext cx="2759652" cy="328088"/>
                          </a:xfrm>
                          <a:prstGeom prst="rect">
                            <a:avLst/>
                          </a:prstGeom>
                          <a:ln>
                            <a:noFill/>
                          </a:ln>
                        </wps:spPr>
                        <wps:txbx>
                          <w:txbxContent>
                            <w:p w14:paraId="707AB6BA" w14:textId="77777777" w:rsidR="001A41F1" w:rsidRDefault="00BB65B9">
                              <w:r>
                                <w:rPr>
                                  <w:rFonts w:ascii="Tahoma" w:eastAsia="Tahoma" w:hAnsi="Tahoma" w:cs="Tahoma"/>
                                  <w:b/>
                                  <w:color w:val="4D4784"/>
                                  <w:sz w:val="40"/>
                                </w:rPr>
                                <w:t>HSOA Journal of</w:t>
                              </w:r>
                            </w:p>
                          </w:txbxContent>
                        </wps:txbx>
                        <wps:bodyPr horzOverflow="overflow" vert="horz" lIns="0" tIns="0" rIns="0" bIns="0" rtlCol="0">
                          <a:noAutofit/>
                        </wps:bodyPr>
                      </wps:wsp>
                      <wps:wsp>
                        <wps:cNvPr id="83" name="Rectangle 83"/>
                        <wps:cNvSpPr/>
                        <wps:spPr>
                          <a:xfrm>
                            <a:off x="3440256" y="637630"/>
                            <a:ext cx="4035531" cy="328088"/>
                          </a:xfrm>
                          <a:prstGeom prst="rect">
                            <a:avLst/>
                          </a:prstGeom>
                          <a:ln>
                            <a:noFill/>
                          </a:ln>
                        </wps:spPr>
                        <wps:txbx>
                          <w:txbxContent>
                            <w:p w14:paraId="398D0C71" w14:textId="77777777" w:rsidR="001A41F1" w:rsidRDefault="00BB65B9">
                              <w:r>
                                <w:rPr>
                                  <w:rFonts w:ascii="Tahoma" w:eastAsia="Tahoma" w:hAnsi="Tahoma" w:cs="Tahoma"/>
                                  <w:b/>
                                  <w:color w:val="4D4784"/>
                                  <w:sz w:val="40"/>
                                </w:rPr>
                                <w:t>Aquaculture &amp; Fisheries</w:t>
                              </w:r>
                            </w:p>
                          </w:txbxContent>
                        </wps:txbx>
                        <wps:bodyPr horzOverflow="overflow" vert="horz" lIns="0" tIns="0" rIns="0" bIns="0" rtlCol="0">
                          <a:noAutofit/>
                        </wps:bodyPr>
                      </wps:wsp>
                      <wps:wsp>
                        <wps:cNvPr id="84" name="Shape 84"/>
                        <wps:cNvSpPr/>
                        <wps:spPr>
                          <a:xfrm>
                            <a:off x="0" y="991107"/>
                            <a:ext cx="6473888" cy="259271"/>
                          </a:xfrm>
                          <a:custGeom>
                            <a:avLst/>
                            <a:gdLst/>
                            <a:ahLst/>
                            <a:cxnLst/>
                            <a:rect l="0" t="0" r="0" b="0"/>
                            <a:pathLst>
                              <a:path w="6473888" h="259271">
                                <a:moveTo>
                                  <a:pt x="50800" y="0"/>
                                </a:moveTo>
                                <a:lnTo>
                                  <a:pt x="6423088" y="0"/>
                                </a:lnTo>
                                <a:cubicBezTo>
                                  <a:pt x="6473888" y="0"/>
                                  <a:pt x="6473888" y="50800"/>
                                  <a:pt x="6473888" y="50800"/>
                                </a:cubicBezTo>
                                <a:lnTo>
                                  <a:pt x="6473888" y="208471"/>
                                </a:lnTo>
                                <a:cubicBezTo>
                                  <a:pt x="6473888" y="259271"/>
                                  <a:pt x="6423088" y="259271"/>
                                  <a:pt x="6423088" y="259271"/>
                                </a:cubicBezTo>
                                <a:lnTo>
                                  <a:pt x="50800" y="259271"/>
                                </a:lnTo>
                                <a:cubicBezTo>
                                  <a:pt x="0" y="259271"/>
                                  <a:pt x="0" y="208471"/>
                                  <a:pt x="0" y="208471"/>
                                </a:cubicBezTo>
                                <a:lnTo>
                                  <a:pt x="0" y="50800"/>
                                </a:lnTo>
                                <a:cubicBezTo>
                                  <a:pt x="0" y="0"/>
                                  <a:pt x="50800" y="0"/>
                                  <a:pt x="50800" y="0"/>
                                </a:cubicBezTo>
                                <a:close/>
                              </a:path>
                            </a:pathLst>
                          </a:custGeom>
                          <a:ln w="0" cap="flat">
                            <a:miter lim="127000"/>
                          </a:ln>
                        </wps:spPr>
                        <wps:style>
                          <a:lnRef idx="0">
                            <a:srgbClr val="000000">
                              <a:alpha val="0"/>
                            </a:srgbClr>
                          </a:lnRef>
                          <a:fillRef idx="1">
                            <a:srgbClr val="4D4784"/>
                          </a:fillRef>
                          <a:effectRef idx="0">
                            <a:scrgbClr r="0" g="0" b="0"/>
                          </a:effectRef>
                          <a:fontRef idx="none"/>
                        </wps:style>
                        <wps:bodyPr/>
                      </wps:wsp>
                      <wps:wsp>
                        <wps:cNvPr id="85" name="Rectangle 85"/>
                        <wps:cNvSpPr/>
                        <wps:spPr>
                          <a:xfrm>
                            <a:off x="54393" y="1020368"/>
                            <a:ext cx="1593537" cy="276025"/>
                          </a:xfrm>
                          <a:prstGeom prst="rect">
                            <a:avLst/>
                          </a:prstGeom>
                          <a:ln>
                            <a:noFill/>
                          </a:ln>
                        </wps:spPr>
                        <wps:txbx>
                          <w:txbxContent>
                            <w:p w14:paraId="23A1CF27" w14:textId="77777777" w:rsidR="001A41F1" w:rsidRDefault="00BB65B9">
                              <w:r>
                                <w:rPr>
                                  <w:b/>
                                  <w:color w:val="FFFFFF"/>
                                  <w:w w:val="110"/>
                                  <w:sz w:val="26"/>
                                </w:rPr>
                                <w:t>Research</w:t>
                              </w:r>
                              <w:r>
                                <w:rPr>
                                  <w:b/>
                                  <w:color w:val="FFFFFF"/>
                                  <w:spacing w:val="-7"/>
                                  <w:w w:val="110"/>
                                  <w:sz w:val="26"/>
                                </w:rPr>
                                <w:t xml:space="preserve"> </w:t>
                              </w:r>
                              <w:r>
                                <w:rPr>
                                  <w:b/>
                                  <w:color w:val="FFFFFF"/>
                                  <w:w w:val="110"/>
                                  <w:sz w:val="26"/>
                                </w:rPr>
                                <w:t>Article</w:t>
                              </w:r>
                            </w:p>
                          </w:txbxContent>
                        </wps:txbx>
                        <wps:bodyPr horzOverflow="overflow" vert="horz" lIns="0" tIns="0" rIns="0" bIns="0" rtlCol="0">
                          <a:noAutofit/>
                        </wps:bodyPr>
                      </wps:wsp>
                      <pic:pic xmlns:pic="http://schemas.openxmlformats.org/drawingml/2006/picture">
                        <pic:nvPicPr>
                          <pic:cNvPr id="19969" name="Picture 19969"/>
                          <pic:cNvPicPr/>
                        </pic:nvPicPr>
                        <pic:blipFill>
                          <a:blip r:embed="rId9"/>
                          <a:stretch>
                            <a:fillRect/>
                          </a:stretch>
                        </pic:blipFill>
                        <pic:spPr>
                          <a:xfrm>
                            <a:off x="274792" y="30160"/>
                            <a:ext cx="685800" cy="847344"/>
                          </a:xfrm>
                          <a:prstGeom prst="rect">
                            <a:avLst/>
                          </a:prstGeom>
                        </pic:spPr>
                      </pic:pic>
                    </wpg:wgp>
                  </a:graphicData>
                </a:graphic>
              </wp:anchor>
            </w:drawing>
          </mc:Choice>
          <mc:Fallback xmlns:a="http://schemas.openxmlformats.org/drawingml/2006/main">
            <w:pict>
              <v:group id="Group 16434" style="width:509.802pt;height:98.4549pt;position:absolute;mso-position-horizontal-relative:margin;mso-position-horizontal:absolute;margin-left:-9.91821e-05pt;mso-position-vertical-relative:text;margin-top:-130pt;" coordsize="64744,12503">
                <v:rect id="Rectangle 80" style="position:absolute;width:29149;height:1254;left:42821;top:0;" filled="f" stroked="f">
                  <v:textbox inset="0,0,0,0">
                    <w:txbxContent>
                      <w:p>
                        <w:pPr>
                          <w:spacing w:before="0" w:after="160" w:line="259" w:lineRule="auto"/>
                        </w:pPr>
                        <w:r>
                          <w:rPr>
                            <w:rFonts w:cs="Arial" w:hAnsi="Arial" w:eastAsia="Arial" w:ascii="Arial"/>
                            <w:sz w:val="16"/>
                          </w:rPr>
                          <w:t xml:space="preserve">Samuel PO, et al. J Aquac Fisheries 2021, 5: 037</w:t>
                        </w:r>
                      </w:p>
                    </w:txbxContent>
                  </v:textbox>
                </v:rect>
                <v:rect id="Rectangle 143" style="position:absolute;width:2743;height:1254;left:49790;top:1524;" filled="f" stroked="f">
                  <v:textbox inset="0,0,0,0">
                    <w:txbxContent>
                      <w:p>
                        <w:pPr>
                          <w:spacing w:before="0" w:after="160" w:line="259" w:lineRule="auto"/>
                        </w:pPr>
                        <w:r>
                          <w:rPr>
                            <w:rFonts w:cs="Arial" w:hAnsi="Arial" w:eastAsia="Arial" w:ascii="Arial"/>
                            <w:sz w:val="16"/>
                          </w:rPr>
                          <w:t xml:space="preserve">DOI:</w:t>
                        </w:r>
                      </w:p>
                    </w:txbxContent>
                  </v:textbox>
                </v:rect>
                <v:rect id="Rectangle 144" style="position:absolute;width:16394;height:1254;left:51852;top:1524;" filled="f" stroked="f">
                  <v:textbox inset="0,0,0,0">
                    <w:txbxContent>
                      <w:p>
                        <w:pPr>
                          <w:spacing w:before="0" w:after="160" w:line="259" w:lineRule="auto"/>
                        </w:pPr>
                        <w:hyperlink r:id="hyperlink142">
                          <w:r>
                            <w:rPr>
                              <w:rFonts w:cs="Arial" w:hAnsi="Arial" w:eastAsia="Arial" w:ascii="Arial"/>
                              <w:sz w:val="16"/>
                            </w:rPr>
                            <w:t xml:space="preserve"> 10.24966/AAF-5523/10003</w:t>
                          </w:r>
                        </w:hyperlink>
                      </w:p>
                    </w:txbxContent>
                  </v:textbox>
                </v:rect>
                <v:rect id="Rectangle 145" style="position:absolute;width:741;height:1254;left:64179;top:1524;" filled="f" stroked="f">
                  <v:textbox inset="0,0,0,0">
                    <w:txbxContent>
                      <w:p>
                        <w:pPr>
                          <w:spacing w:before="0" w:after="160" w:line="259" w:lineRule="auto"/>
                        </w:pPr>
                        <w:hyperlink r:id="hyperlink142">
                          <w:r>
                            <w:rPr>
                              <w:rFonts w:cs="Arial" w:hAnsi="Arial" w:eastAsia="Arial" w:ascii="Arial"/>
                              <w:sz w:val="16"/>
                            </w:rPr>
                            <w:t xml:space="preserve">7</w:t>
                          </w:r>
                        </w:hyperlink>
                      </w:p>
                    </w:txbxContent>
                  </v:textbox>
                </v:rect>
                <v:rect id="Rectangle 82" style="position:absolute;width:27596;height:3280;left:43988;top:3074;" filled="f" stroked="f">
                  <v:textbox inset="0,0,0,0">
                    <w:txbxContent>
                      <w:p>
                        <w:pPr>
                          <w:spacing w:before="0" w:after="160" w:line="259" w:lineRule="auto"/>
                        </w:pPr>
                        <w:r>
                          <w:rPr>
                            <w:rFonts w:cs="Tahoma" w:hAnsi="Tahoma" w:eastAsia="Tahoma" w:ascii="Tahoma"/>
                            <w:b w:val="1"/>
                            <w:color w:val="4d4784"/>
                            <w:sz w:val="40"/>
                          </w:rPr>
                          <w:t xml:space="preserve">HSOA Journal of</w:t>
                        </w:r>
                      </w:p>
                    </w:txbxContent>
                  </v:textbox>
                </v:rect>
                <v:rect id="Rectangle 83" style="position:absolute;width:40355;height:3280;left:34402;top:6376;" filled="f" stroked="f">
                  <v:textbox inset="0,0,0,0">
                    <w:txbxContent>
                      <w:p>
                        <w:pPr>
                          <w:spacing w:before="0" w:after="160" w:line="259" w:lineRule="auto"/>
                        </w:pPr>
                        <w:r>
                          <w:rPr>
                            <w:rFonts w:cs="Tahoma" w:hAnsi="Tahoma" w:eastAsia="Tahoma" w:ascii="Tahoma"/>
                            <w:b w:val="1"/>
                            <w:color w:val="4d4784"/>
                            <w:sz w:val="40"/>
                          </w:rPr>
                          <w:t xml:space="preserve">Aquaculture &amp; Fisheries</w:t>
                        </w:r>
                      </w:p>
                    </w:txbxContent>
                  </v:textbox>
                </v:rect>
                <v:shape id="Shape 84" style="position:absolute;width:64738;height:2592;left:0;top:9911;" coordsize="6473888,259271" path="m50800,0l6423088,0c6473888,0,6473888,50800,6473888,50800l6473888,208471c6473888,259271,6423088,259271,6423088,259271l50800,259271c0,259271,0,208471,0,208471l0,50800c0,0,50800,0,50800,0x">
                  <v:stroke weight="0pt" endcap="flat" joinstyle="miter" miterlimit="10" on="false" color="#000000" opacity="0"/>
                  <v:fill on="true" color="#4d4784"/>
                </v:shape>
                <v:rect id="Rectangle 85" style="position:absolute;width:15935;height:2760;left:543;top:10203;" filled="f" stroked="f">
                  <v:textbox inset="0,0,0,0">
                    <w:txbxContent>
                      <w:p>
                        <w:pPr>
                          <w:spacing w:before="0" w:after="160" w:line="259" w:lineRule="auto"/>
                        </w:pPr>
                        <w:r>
                          <w:rPr>
                            <w:rFonts w:cs="Calibri" w:hAnsi="Calibri" w:eastAsia="Calibri" w:ascii="Calibri"/>
                            <w:b w:val="1"/>
                            <w:color w:val="ffffff"/>
                            <w:w w:val="110"/>
                            <w:sz w:val="26"/>
                          </w:rPr>
                          <w:t xml:space="preserve">Research</w:t>
                        </w:r>
                        <w:r>
                          <w:rPr>
                            <w:rFonts w:cs="Calibri" w:hAnsi="Calibri" w:eastAsia="Calibri" w:ascii="Calibri"/>
                            <w:b w:val="1"/>
                            <w:color w:val="ffffff"/>
                            <w:spacing w:val="-7"/>
                            <w:w w:val="110"/>
                            <w:sz w:val="26"/>
                          </w:rPr>
                          <w:t xml:space="preserve"> </w:t>
                        </w:r>
                        <w:r>
                          <w:rPr>
                            <w:rFonts w:cs="Calibri" w:hAnsi="Calibri" w:eastAsia="Calibri" w:ascii="Calibri"/>
                            <w:b w:val="1"/>
                            <w:color w:val="ffffff"/>
                            <w:w w:val="110"/>
                            <w:sz w:val="26"/>
                          </w:rPr>
                          <w:t xml:space="preserve">Article</w:t>
                        </w:r>
                      </w:p>
                    </w:txbxContent>
                  </v:textbox>
                </v:rect>
                <v:shape id="Picture 19969" style="position:absolute;width:6858;height:8473;left:2747;top:301;" filled="f">
                  <v:imagedata r:id="rId13"/>
                </v:shape>
                <w10:wrap type="topAndBottom"/>
              </v:group>
            </w:pict>
          </mc:Fallback>
        </mc:AlternateContent>
      </w:r>
      <w:r>
        <w:rPr>
          <w:rFonts w:ascii="Microsoft Himalaya" w:eastAsia="Microsoft Himalaya" w:hAnsi="Microsoft Himalaya" w:cs="Microsoft Himalaya"/>
          <w:color w:val="4D4784"/>
          <w:sz w:val="55"/>
        </w:rPr>
        <w:t xml:space="preserve">Effects of Photoperiod Regimes on Growth Performance of </w:t>
      </w:r>
      <w:r>
        <w:rPr>
          <w:rFonts w:ascii="Times New Roman" w:eastAsia="Times New Roman" w:hAnsi="Times New Roman" w:cs="Times New Roman"/>
          <w:i/>
          <w:color w:val="4D4784"/>
          <w:sz w:val="36"/>
        </w:rPr>
        <w:t>Heterobranchus bidorsalis</w:t>
      </w:r>
      <w:r>
        <w:rPr>
          <w:rFonts w:ascii="Microsoft Himalaya" w:eastAsia="Microsoft Himalaya" w:hAnsi="Microsoft Himalaya" w:cs="Microsoft Himalaya"/>
          <w:color w:val="4D4784"/>
          <w:sz w:val="55"/>
        </w:rPr>
        <w:t xml:space="preserve"> (Geoffrey St. Hilaire, 1809) fingerlings under Labor</w:t>
      </w:r>
      <w:r>
        <w:rPr>
          <w:rFonts w:ascii="Microsoft Himalaya" w:eastAsia="Microsoft Himalaya" w:hAnsi="Microsoft Himalaya" w:cs="Microsoft Himalaya"/>
          <w:color w:val="4D4784"/>
          <w:sz w:val="55"/>
        </w:rPr>
        <w:t>atory Conditions</w:t>
      </w:r>
    </w:p>
    <w:p w14:paraId="129BEB03" w14:textId="77777777" w:rsidR="001A41F1" w:rsidRDefault="00BB65B9">
      <w:pPr>
        <w:spacing w:after="100" w:line="261" w:lineRule="auto"/>
        <w:ind w:left="86"/>
      </w:pPr>
      <w:r>
        <w:rPr>
          <w:rFonts w:ascii="Arial" w:eastAsia="Arial" w:hAnsi="Arial" w:cs="Arial"/>
          <w:b/>
          <w:sz w:val="16"/>
        </w:rPr>
        <w:t>Samuel PO*, Nuraini U, Ayanwale AV, Muhammed AZ, Mgbemena SA and Auta YI</w:t>
      </w:r>
    </w:p>
    <w:p w14:paraId="02937B01" w14:textId="77777777" w:rsidR="001A41F1" w:rsidRDefault="00BB65B9">
      <w:pPr>
        <w:spacing w:after="3" w:line="265" w:lineRule="auto"/>
        <w:ind w:left="81" w:hanging="10"/>
      </w:pPr>
      <w:r>
        <w:rPr>
          <w:rFonts w:ascii="Arial" w:eastAsia="Arial" w:hAnsi="Arial" w:cs="Arial"/>
          <w:i/>
          <w:sz w:val="14"/>
        </w:rPr>
        <w:t xml:space="preserve">Department of Animal Biology, Federal University of Technology, Minna, </w:t>
      </w:r>
    </w:p>
    <w:p w14:paraId="6EE28F94" w14:textId="77777777" w:rsidR="001A41F1" w:rsidRDefault="00BB65B9">
      <w:pPr>
        <w:spacing w:after="732" w:line="265" w:lineRule="auto"/>
        <w:ind w:left="81" w:hanging="10"/>
      </w:pPr>
      <w:r>
        <w:rPr>
          <w:rFonts w:ascii="Arial" w:eastAsia="Arial" w:hAnsi="Arial" w:cs="Arial"/>
          <w:i/>
          <w:sz w:val="14"/>
        </w:rPr>
        <w:t>Nigeria</w:t>
      </w:r>
    </w:p>
    <w:p w14:paraId="04AB2625" w14:textId="77777777" w:rsidR="001A41F1" w:rsidRDefault="00BB65B9">
      <w:pPr>
        <w:pStyle w:val="Heading1"/>
        <w:spacing w:after="115"/>
        <w:ind w:left="86" w:firstLine="0"/>
      </w:pPr>
      <w:r>
        <w:rPr>
          <w:rFonts w:ascii="Arial" w:eastAsia="Arial" w:hAnsi="Arial" w:cs="Arial"/>
          <w:color w:val="000000"/>
          <w:sz w:val="20"/>
        </w:rPr>
        <w:t>Abstract</w:t>
      </w:r>
    </w:p>
    <w:p w14:paraId="34E309EC" w14:textId="77777777" w:rsidR="001A41F1" w:rsidRDefault="00BB65B9">
      <w:pPr>
        <w:spacing w:after="0" w:line="261" w:lineRule="auto"/>
        <w:ind w:left="86" w:right="137"/>
        <w:jc w:val="both"/>
      </w:pPr>
      <w:r>
        <w:rPr>
          <w:noProof/>
        </w:rPr>
        <mc:AlternateContent>
          <mc:Choice Requires="wpg">
            <w:drawing>
              <wp:anchor distT="0" distB="0" distL="114300" distR="114300" simplePos="0" relativeHeight="251659264" behindDoc="1" locked="0" layoutInCell="1" allowOverlap="1" wp14:anchorId="0602C40B" wp14:editId="3327836F">
                <wp:simplePos x="0" y="0"/>
                <wp:positionH relativeFrom="column">
                  <wp:posOffset>0</wp:posOffset>
                </wp:positionH>
                <wp:positionV relativeFrom="paragraph">
                  <wp:posOffset>-351753</wp:posOffset>
                </wp:positionV>
                <wp:extent cx="3160738" cy="2977768"/>
                <wp:effectExtent l="0" t="0" r="0" b="0"/>
                <wp:wrapNone/>
                <wp:docPr id="16435" name="Group 16435"/>
                <wp:cNvGraphicFramePr/>
                <a:graphic xmlns:a="http://schemas.openxmlformats.org/drawingml/2006/main">
                  <a:graphicData uri="http://schemas.microsoft.com/office/word/2010/wordprocessingGroup">
                    <wpg:wgp>
                      <wpg:cNvGrpSpPr/>
                      <wpg:grpSpPr>
                        <a:xfrm>
                          <a:off x="0" y="0"/>
                          <a:ext cx="3160738" cy="2977768"/>
                          <a:chOff x="0" y="0"/>
                          <a:chExt cx="3160738" cy="2977768"/>
                        </a:xfrm>
                      </wpg:grpSpPr>
                      <wps:wsp>
                        <wps:cNvPr id="86" name="Shape 86"/>
                        <wps:cNvSpPr/>
                        <wps:spPr>
                          <a:xfrm>
                            <a:off x="0" y="2977768"/>
                            <a:ext cx="995109" cy="0"/>
                          </a:xfrm>
                          <a:custGeom>
                            <a:avLst/>
                            <a:gdLst/>
                            <a:ahLst/>
                            <a:cxnLst/>
                            <a:rect l="0" t="0" r="0" b="0"/>
                            <a:pathLst>
                              <a:path w="995109">
                                <a:moveTo>
                                  <a:pt x="0" y="0"/>
                                </a:moveTo>
                                <a:lnTo>
                                  <a:pt x="995109" y="0"/>
                                </a:lnTo>
                              </a:path>
                            </a:pathLst>
                          </a:custGeom>
                          <a:ln w="6350" cap="flat">
                            <a:miter lim="100000"/>
                          </a:ln>
                        </wps:spPr>
                        <wps:style>
                          <a:lnRef idx="1">
                            <a:srgbClr val="4D4784"/>
                          </a:lnRef>
                          <a:fillRef idx="0">
                            <a:srgbClr val="000000">
                              <a:alpha val="0"/>
                            </a:srgbClr>
                          </a:fillRef>
                          <a:effectRef idx="0">
                            <a:scrgbClr r="0" g="0" b="0"/>
                          </a:effectRef>
                          <a:fontRef idx="none"/>
                        </wps:style>
                        <wps:bodyPr/>
                      </wps:wsp>
                      <wps:wsp>
                        <wps:cNvPr id="101" name="Shape 101"/>
                        <wps:cNvSpPr/>
                        <wps:spPr>
                          <a:xfrm>
                            <a:off x="0" y="0"/>
                            <a:ext cx="3160738" cy="2940622"/>
                          </a:xfrm>
                          <a:custGeom>
                            <a:avLst/>
                            <a:gdLst/>
                            <a:ahLst/>
                            <a:cxnLst/>
                            <a:rect l="0" t="0" r="0" b="0"/>
                            <a:pathLst>
                              <a:path w="3160738" h="2940622">
                                <a:moveTo>
                                  <a:pt x="63500" y="0"/>
                                </a:moveTo>
                                <a:lnTo>
                                  <a:pt x="3097238" y="0"/>
                                </a:lnTo>
                                <a:cubicBezTo>
                                  <a:pt x="3160738" y="0"/>
                                  <a:pt x="3160738" y="63500"/>
                                  <a:pt x="3160738" y="63500"/>
                                </a:cubicBezTo>
                                <a:lnTo>
                                  <a:pt x="3160738" y="2877122"/>
                                </a:lnTo>
                                <a:cubicBezTo>
                                  <a:pt x="3160738" y="2940622"/>
                                  <a:pt x="3097238" y="2940622"/>
                                  <a:pt x="3097238" y="2940622"/>
                                </a:cubicBezTo>
                                <a:lnTo>
                                  <a:pt x="63500" y="2940622"/>
                                </a:lnTo>
                                <a:cubicBezTo>
                                  <a:pt x="0" y="2940622"/>
                                  <a:pt x="0" y="2877122"/>
                                  <a:pt x="0" y="2877122"/>
                                </a:cubicBezTo>
                                <a:lnTo>
                                  <a:pt x="0" y="63500"/>
                                </a:lnTo>
                                <a:cubicBezTo>
                                  <a:pt x="0" y="0"/>
                                  <a:pt x="63500" y="0"/>
                                  <a:pt x="63500" y="0"/>
                                </a:cubicBezTo>
                                <a:close/>
                              </a:path>
                            </a:pathLst>
                          </a:custGeom>
                          <a:ln w="0" cap="flat">
                            <a:miter lim="100000"/>
                          </a:ln>
                        </wps:spPr>
                        <wps:style>
                          <a:lnRef idx="0">
                            <a:srgbClr val="000000">
                              <a:alpha val="0"/>
                            </a:srgbClr>
                          </a:lnRef>
                          <a:fillRef idx="1">
                            <a:srgbClr val="DDDEE0"/>
                          </a:fillRef>
                          <a:effectRef idx="0">
                            <a:scrgbClr r="0" g="0" b="0"/>
                          </a:effectRef>
                          <a:fontRef idx="none"/>
                        </wps:style>
                        <wps:bodyPr/>
                      </wps:wsp>
                    </wpg:wgp>
                  </a:graphicData>
                </a:graphic>
              </wp:anchor>
            </w:drawing>
          </mc:Choice>
          <mc:Fallback xmlns:a="http://schemas.openxmlformats.org/drawingml/2006/main">
            <w:pict>
              <v:group id="Group 16435" style="width:248.877pt;height:234.47pt;position:absolute;z-index:-2147483561;mso-position-horizontal-relative:text;mso-position-horizontal:absolute;margin-left:3.8147e-06pt;mso-position-vertical-relative:text;margin-top:-27.6972pt;" coordsize="31607,29777">
                <v:shape id="Shape 86" style="position:absolute;width:9951;height:0;left:0;top:29777;" coordsize="995109,0" path="m0,0l995109,0">
                  <v:stroke weight="0.5pt" endcap="flat" joinstyle="miter" miterlimit="4" on="true" color="#4d4784"/>
                  <v:fill on="false" color="#000000" opacity="0"/>
                </v:shape>
                <v:shape id="Shape 101" style="position:absolute;width:31607;height:29406;left:0;top:0;" coordsize="3160738,2940622" path="m63500,0l3097238,0c3160738,0,3160738,63500,3160738,63500l3160738,2877122c3160738,2940622,3097238,2940622,3097238,2940622l63500,2940622c0,2940622,0,2877122,0,2877122l0,63500c0,0,63500,0,63500,0x">
                  <v:stroke weight="0pt" endcap="flat" joinstyle="miter" miterlimit="4" on="false" color="#000000" opacity="0"/>
                  <v:fill on="true" color="#dddee0"/>
                </v:shape>
              </v:group>
            </w:pict>
          </mc:Fallback>
        </mc:AlternateContent>
      </w:r>
      <w:r>
        <w:rPr>
          <w:rFonts w:ascii="Arial" w:eastAsia="Arial" w:hAnsi="Arial" w:cs="Arial"/>
          <w:sz w:val="16"/>
        </w:rPr>
        <w:t xml:space="preserve"> </w:t>
      </w:r>
      <w:r>
        <w:rPr>
          <w:rFonts w:ascii="Arial" w:eastAsia="Arial" w:hAnsi="Arial" w:cs="Arial"/>
          <w:sz w:val="16"/>
        </w:rPr>
        <w:t xml:space="preserve">Environmental factors are known to influence growth and survival of aquatic organisms. Varying intensities of light can be of great advantage to catfishes. This research investigated the effects of photoperiod regimes on growth performance of </w:t>
      </w:r>
      <w:r>
        <w:rPr>
          <w:rFonts w:ascii="Arial" w:eastAsia="Arial" w:hAnsi="Arial" w:cs="Arial"/>
          <w:i/>
          <w:sz w:val="16"/>
        </w:rPr>
        <w:t>Heterobranchu</w:t>
      </w:r>
      <w:r>
        <w:rPr>
          <w:rFonts w:ascii="Arial" w:eastAsia="Arial" w:hAnsi="Arial" w:cs="Arial"/>
          <w:i/>
          <w:sz w:val="16"/>
        </w:rPr>
        <w:t>s bidorsalis</w:t>
      </w:r>
      <w:r>
        <w:rPr>
          <w:rFonts w:ascii="Arial" w:eastAsia="Arial" w:hAnsi="Arial" w:cs="Arial"/>
          <w:sz w:val="16"/>
        </w:rPr>
        <w:t xml:space="preserve"> fingerings under controlled environment. A total of ninety (90) samples of the fish were acclimated for a period of 14 days during which they were fed to satiation twice daily. The experimental set-up consists of three treatments 3 replicates </w:t>
      </w:r>
      <w:r>
        <w:rPr>
          <w:rFonts w:ascii="Arial" w:eastAsia="Arial" w:hAnsi="Arial" w:cs="Arial"/>
          <w:sz w:val="16"/>
        </w:rPr>
        <w:t>in each case. Treatment 1 is the control; 12 hours light and 12 hours dark, treatments 2 and 3 were subjected to 6 hours light and 24 hours total darkness, respectively with each tank stocked with 9 fish samples. The aquarium tanks were routinely placed in</w:t>
      </w:r>
      <w:r>
        <w:rPr>
          <w:rFonts w:ascii="Arial" w:eastAsia="Arial" w:hAnsi="Arial" w:cs="Arial"/>
          <w:sz w:val="16"/>
        </w:rPr>
        <w:t xml:space="preserve"> a simulated dark room and subsequently natural light in accordance to the duration of exposure desired for a period of 12 weeks. The physico-chemical parameters of the test media were taken according to standard methods. The growth parameters (lengths and</w:t>
      </w:r>
      <w:r>
        <w:rPr>
          <w:rFonts w:ascii="Arial" w:eastAsia="Arial" w:hAnsi="Arial" w:cs="Arial"/>
          <w:sz w:val="16"/>
        </w:rPr>
        <w:t xml:space="preserve"> weight) of the fish were taken on a weekly basis and the varying morphological pigments were noted at the end of the experiment. The weight gain and specific growth rate were also calculated. The resulting data were subjected to one way analysis of varian</w:t>
      </w:r>
      <w:r>
        <w:rPr>
          <w:rFonts w:ascii="Arial" w:eastAsia="Arial" w:hAnsi="Arial" w:cs="Arial"/>
          <w:sz w:val="16"/>
        </w:rPr>
        <w:t xml:space="preserve">ce. From the results: The highest growth performance of </w:t>
      </w:r>
    </w:p>
    <w:p w14:paraId="05006A38" w14:textId="77777777" w:rsidR="001A41F1" w:rsidRDefault="00BB65B9">
      <w:pPr>
        <w:spacing w:after="55"/>
      </w:pPr>
      <w:r>
        <w:rPr>
          <w:rFonts w:ascii="Times New Roman" w:eastAsia="Times New Roman" w:hAnsi="Times New Roman" w:cs="Times New Roman"/>
          <w:sz w:val="18"/>
        </w:rPr>
        <w:t xml:space="preserve"> </w:t>
      </w:r>
    </w:p>
    <w:p w14:paraId="7BF7A4C1" w14:textId="77777777" w:rsidR="001A41F1" w:rsidRDefault="00BB65B9">
      <w:pPr>
        <w:spacing w:after="122" w:line="265" w:lineRule="auto"/>
        <w:ind w:left="-5" w:right="24" w:hanging="10"/>
        <w:jc w:val="both"/>
      </w:pPr>
      <w:r>
        <w:rPr>
          <w:rFonts w:ascii="Arial" w:eastAsia="Arial" w:hAnsi="Arial" w:cs="Arial"/>
          <w:b/>
          <w:sz w:val="14"/>
        </w:rPr>
        <w:t>*Corresponding author:</w:t>
      </w:r>
      <w:r>
        <w:rPr>
          <w:rFonts w:ascii="Arial" w:eastAsia="Arial" w:hAnsi="Arial" w:cs="Arial"/>
          <w:sz w:val="14"/>
        </w:rPr>
        <w:t xml:space="preserve"> Samuel PO, Department of Animal Biology, Federal University of Technology, Minna, Nigeria, E-mail: ajakopatrick@yahoo.com</w:t>
      </w:r>
    </w:p>
    <w:p w14:paraId="66788C14" w14:textId="77777777" w:rsidR="001A41F1" w:rsidRDefault="00BB65B9">
      <w:pPr>
        <w:spacing w:after="122" w:line="265" w:lineRule="auto"/>
        <w:ind w:left="-5" w:right="24" w:hanging="10"/>
        <w:jc w:val="both"/>
      </w:pPr>
      <w:r>
        <w:rPr>
          <w:rFonts w:ascii="Arial" w:eastAsia="Arial" w:hAnsi="Arial" w:cs="Arial"/>
          <w:b/>
          <w:sz w:val="14"/>
        </w:rPr>
        <w:t>Citation:</w:t>
      </w:r>
      <w:r>
        <w:rPr>
          <w:rFonts w:ascii="Arial" w:eastAsia="Arial" w:hAnsi="Arial" w:cs="Arial"/>
          <w:sz w:val="14"/>
        </w:rPr>
        <w:t xml:space="preserve"> Samuel PO, Nuraini U, Ayanwale AV, Muhamme</w:t>
      </w:r>
      <w:r>
        <w:rPr>
          <w:rFonts w:ascii="Arial" w:eastAsia="Arial" w:hAnsi="Arial" w:cs="Arial"/>
          <w:sz w:val="14"/>
        </w:rPr>
        <w:t xml:space="preserve">d AZ, Mgbemena SA, et al. (2021) Effects of Photoperiod Regimes on Growth Performance of </w:t>
      </w:r>
      <w:r>
        <w:rPr>
          <w:rFonts w:ascii="Arial" w:eastAsia="Arial" w:hAnsi="Arial" w:cs="Arial"/>
          <w:i/>
          <w:sz w:val="14"/>
        </w:rPr>
        <w:t>Heterobranchus bidorsalis</w:t>
      </w:r>
      <w:r>
        <w:rPr>
          <w:rFonts w:ascii="Arial" w:eastAsia="Arial" w:hAnsi="Arial" w:cs="Arial"/>
          <w:sz w:val="14"/>
        </w:rPr>
        <w:t xml:space="preserve"> (Geoffrey St. Hilaire, 1809) Fingerlings under Laboratory Conditions. J Aquac Fisheries 5: 037.</w:t>
      </w:r>
    </w:p>
    <w:p w14:paraId="39A2C0CB" w14:textId="77777777" w:rsidR="001A41F1" w:rsidRDefault="00BB65B9">
      <w:pPr>
        <w:spacing w:after="122" w:line="265" w:lineRule="auto"/>
        <w:ind w:left="-5" w:right="24" w:hanging="10"/>
        <w:jc w:val="both"/>
      </w:pPr>
      <w:r>
        <w:rPr>
          <w:rFonts w:ascii="Arial" w:eastAsia="Arial" w:hAnsi="Arial" w:cs="Arial"/>
          <w:b/>
          <w:sz w:val="14"/>
        </w:rPr>
        <w:t>Received:</w:t>
      </w:r>
      <w:r>
        <w:rPr>
          <w:rFonts w:ascii="Arial" w:eastAsia="Arial" w:hAnsi="Arial" w:cs="Arial"/>
          <w:sz w:val="14"/>
        </w:rPr>
        <w:t xml:space="preserve"> February 11, 2021; </w:t>
      </w:r>
      <w:r>
        <w:rPr>
          <w:rFonts w:ascii="Arial" w:eastAsia="Arial" w:hAnsi="Arial" w:cs="Arial"/>
          <w:b/>
          <w:sz w:val="14"/>
        </w:rPr>
        <w:t>Accepted:</w:t>
      </w:r>
      <w:r>
        <w:rPr>
          <w:rFonts w:ascii="Arial" w:eastAsia="Arial" w:hAnsi="Arial" w:cs="Arial"/>
          <w:sz w:val="14"/>
        </w:rPr>
        <w:t xml:space="preserve"> Februa</w:t>
      </w:r>
      <w:r>
        <w:rPr>
          <w:rFonts w:ascii="Arial" w:eastAsia="Arial" w:hAnsi="Arial" w:cs="Arial"/>
          <w:sz w:val="14"/>
        </w:rPr>
        <w:t xml:space="preserve">ry 16, 2021; </w:t>
      </w:r>
      <w:r>
        <w:rPr>
          <w:rFonts w:ascii="Arial" w:eastAsia="Arial" w:hAnsi="Arial" w:cs="Arial"/>
          <w:b/>
          <w:sz w:val="14"/>
        </w:rPr>
        <w:t>Published:</w:t>
      </w:r>
      <w:r>
        <w:rPr>
          <w:rFonts w:ascii="Arial" w:eastAsia="Arial" w:hAnsi="Arial" w:cs="Arial"/>
          <w:sz w:val="14"/>
        </w:rPr>
        <w:t xml:space="preserve"> February 23, 2021</w:t>
      </w:r>
    </w:p>
    <w:p w14:paraId="33CB0A4F" w14:textId="77777777" w:rsidR="001A41F1" w:rsidRDefault="00BB65B9">
      <w:pPr>
        <w:spacing w:after="122" w:line="265" w:lineRule="auto"/>
        <w:ind w:left="-5" w:right="24" w:hanging="10"/>
        <w:jc w:val="both"/>
      </w:pPr>
      <w:r>
        <w:rPr>
          <w:rFonts w:ascii="Arial" w:eastAsia="Arial" w:hAnsi="Arial" w:cs="Arial"/>
          <w:b/>
          <w:sz w:val="14"/>
        </w:rPr>
        <w:t>Copyright:</w:t>
      </w:r>
      <w:r>
        <w:rPr>
          <w:rFonts w:ascii="Arial" w:eastAsia="Arial" w:hAnsi="Arial" w:cs="Arial"/>
          <w:sz w:val="14"/>
        </w:rPr>
        <w:t xml:space="preserve"> © 2021 Samuel PO, et al. This is an open-access article distributed under the terms of the Creative Commons Attribution License, which permits unrestricted use, distribution, and reproduction in any medi</w:t>
      </w:r>
      <w:r>
        <w:rPr>
          <w:rFonts w:ascii="Arial" w:eastAsia="Arial" w:hAnsi="Arial" w:cs="Arial"/>
          <w:sz w:val="14"/>
        </w:rPr>
        <w:t>um, provided the original author and source are credited.</w:t>
      </w:r>
    </w:p>
    <w:p w14:paraId="0F573505" w14:textId="77777777" w:rsidR="001A41F1" w:rsidRDefault="00BB65B9">
      <w:pPr>
        <w:spacing w:after="100" w:line="261" w:lineRule="auto"/>
        <w:ind w:left="92" w:right="73" w:hanging="10"/>
        <w:jc w:val="both"/>
      </w:pPr>
      <w:r>
        <w:rPr>
          <w:noProof/>
        </w:rPr>
        <mc:AlternateContent>
          <mc:Choice Requires="wpg">
            <w:drawing>
              <wp:anchor distT="0" distB="0" distL="114300" distR="114300" simplePos="0" relativeHeight="251660288" behindDoc="1" locked="0" layoutInCell="1" allowOverlap="1" wp14:anchorId="0DE9FDF6" wp14:editId="64C08887">
                <wp:simplePos x="0" y="0"/>
                <wp:positionH relativeFrom="column">
                  <wp:posOffset>0</wp:posOffset>
                </wp:positionH>
                <wp:positionV relativeFrom="paragraph">
                  <wp:posOffset>-86359</wp:posOffset>
                </wp:positionV>
                <wp:extent cx="3160738" cy="1744980"/>
                <wp:effectExtent l="0" t="0" r="0" b="0"/>
                <wp:wrapNone/>
                <wp:docPr id="16437" name="Group 16437"/>
                <wp:cNvGraphicFramePr/>
                <a:graphic xmlns:a="http://schemas.openxmlformats.org/drawingml/2006/main">
                  <a:graphicData uri="http://schemas.microsoft.com/office/word/2010/wordprocessingGroup">
                    <wpg:wgp>
                      <wpg:cNvGrpSpPr/>
                      <wpg:grpSpPr>
                        <a:xfrm>
                          <a:off x="0" y="0"/>
                          <a:ext cx="3160738" cy="1744980"/>
                          <a:chOff x="0" y="0"/>
                          <a:chExt cx="3160738" cy="1744980"/>
                        </a:xfrm>
                      </wpg:grpSpPr>
                      <wps:wsp>
                        <wps:cNvPr id="126" name="Shape 126"/>
                        <wps:cNvSpPr/>
                        <wps:spPr>
                          <a:xfrm>
                            <a:off x="0" y="0"/>
                            <a:ext cx="3160738" cy="1744980"/>
                          </a:xfrm>
                          <a:custGeom>
                            <a:avLst/>
                            <a:gdLst/>
                            <a:ahLst/>
                            <a:cxnLst/>
                            <a:rect l="0" t="0" r="0" b="0"/>
                            <a:pathLst>
                              <a:path w="3160738" h="1744980">
                                <a:moveTo>
                                  <a:pt x="63500" y="0"/>
                                </a:moveTo>
                                <a:lnTo>
                                  <a:pt x="3097238" y="0"/>
                                </a:lnTo>
                                <a:cubicBezTo>
                                  <a:pt x="3160738" y="0"/>
                                  <a:pt x="3160738" y="63500"/>
                                  <a:pt x="3160738" y="63500"/>
                                </a:cubicBezTo>
                                <a:lnTo>
                                  <a:pt x="3160738" y="1681480"/>
                                </a:lnTo>
                                <a:cubicBezTo>
                                  <a:pt x="3160738" y="1744980"/>
                                  <a:pt x="3097238" y="1744980"/>
                                  <a:pt x="3097238" y="1744980"/>
                                </a:cubicBezTo>
                                <a:lnTo>
                                  <a:pt x="63500" y="1744980"/>
                                </a:lnTo>
                                <a:cubicBezTo>
                                  <a:pt x="0" y="1744980"/>
                                  <a:pt x="0" y="1681480"/>
                                  <a:pt x="0" y="1681480"/>
                                </a:cubicBezTo>
                                <a:lnTo>
                                  <a:pt x="0" y="63500"/>
                                </a:lnTo>
                                <a:cubicBezTo>
                                  <a:pt x="0" y="0"/>
                                  <a:pt x="63500" y="0"/>
                                  <a:pt x="63500" y="0"/>
                                </a:cubicBezTo>
                                <a:close/>
                              </a:path>
                            </a:pathLst>
                          </a:custGeom>
                          <a:ln w="0" cap="flat">
                            <a:miter lim="100000"/>
                          </a:ln>
                        </wps:spPr>
                        <wps:style>
                          <a:lnRef idx="0">
                            <a:srgbClr val="000000">
                              <a:alpha val="0"/>
                            </a:srgbClr>
                          </a:lnRef>
                          <a:fillRef idx="1">
                            <a:srgbClr val="DDDEE0"/>
                          </a:fillRef>
                          <a:effectRef idx="0">
                            <a:scrgbClr r="0" g="0" b="0"/>
                          </a:effectRef>
                          <a:fontRef idx="none"/>
                        </wps:style>
                        <wps:bodyPr/>
                      </wps:wsp>
                    </wpg:wgp>
                  </a:graphicData>
                </a:graphic>
              </wp:anchor>
            </w:drawing>
          </mc:Choice>
          <mc:Fallback xmlns:a="http://schemas.openxmlformats.org/drawingml/2006/main">
            <w:pict>
              <v:group id="Group 16437" style="width:248.877pt;height:137.4pt;position:absolute;z-index:-2147483529;mso-position-horizontal-relative:text;mso-position-horizontal:absolute;margin-left:3.05176e-05pt;mso-position-vertical-relative:text;margin-top:-6.79999pt;" coordsize="31607,17449">
                <v:shape id="Shape 126" style="position:absolute;width:31607;height:17449;left:0;top:0;" coordsize="3160738,1744980" path="m63500,0l3097238,0c3160738,0,3160738,63500,3160738,63500l3160738,1681480c3160738,1744980,3097238,1744980,3097238,1744980l63500,1744980c0,1744980,0,1681480,0,1681480l0,63500c0,0,63500,0,63500,0x">
                  <v:stroke weight="0pt" endcap="flat" joinstyle="miter" miterlimit="4" on="false" color="#000000" opacity="0"/>
                  <v:fill on="true" color="#dddee0"/>
                </v:shape>
              </v:group>
            </w:pict>
          </mc:Fallback>
        </mc:AlternateContent>
      </w:r>
      <w:r>
        <w:rPr>
          <w:rFonts w:ascii="Arial" w:eastAsia="Arial" w:hAnsi="Arial" w:cs="Arial"/>
          <w:sz w:val="16"/>
        </w:rPr>
        <w:t>the fish was recorded in T3, followed by T1 while lowest growth performance was recorded in T2. Better feeding efficiency was also influenced by photoperiods as highest feeding rate was recorded in</w:t>
      </w:r>
      <w:r>
        <w:rPr>
          <w:rFonts w:ascii="Arial" w:eastAsia="Arial" w:hAnsi="Arial" w:cs="Arial"/>
          <w:sz w:val="16"/>
        </w:rPr>
        <w:t xml:space="preserve"> T3. Changes in body pigmentation was more prominent in T3 as </w:t>
      </w:r>
      <w:r>
        <w:rPr>
          <w:rFonts w:ascii="Arial" w:eastAsia="Arial" w:hAnsi="Arial" w:cs="Arial"/>
          <w:i/>
          <w:sz w:val="16"/>
        </w:rPr>
        <w:t>H.bidorsalis</w:t>
      </w:r>
      <w:r>
        <w:rPr>
          <w:rFonts w:ascii="Arial" w:eastAsia="Arial" w:hAnsi="Arial" w:cs="Arial"/>
          <w:sz w:val="16"/>
        </w:rPr>
        <w:t xml:space="preserve"> fingerlings exposed to this regime became black and darker in appearance in comparison to T1 samples which were lighter in complexion. Consequently, it is believed that subjecting </w:t>
      </w:r>
      <w:r>
        <w:rPr>
          <w:rFonts w:ascii="Arial" w:eastAsia="Arial" w:hAnsi="Arial" w:cs="Arial"/>
          <w:i/>
          <w:sz w:val="16"/>
        </w:rPr>
        <w:t>H</w:t>
      </w:r>
      <w:r>
        <w:rPr>
          <w:rFonts w:ascii="Arial" w:eastAsia="Arial" w:hAnsi="Arial" w:cs="Arial"/>
          <w:i/>
          <w:sz w:val="16"/>
        </w:rPr>
        <w:t>.bidorsalis</w:t>
      </w:r>
      <w:r>
        <w:rPr>
          <w:rFonts w:ascii="Arial" w:eastAsia="Arial" w:hAnsi="Arial" w:cs="Arial"/>
          <w:sz w:val="16"/>
        </w:rPr>
        <w:t xml:space="preserve"> fingerlings to 00L: 24D photoperiod regime by fish farmers can lead to improved farm yield and profits to the farmers.</w:t>
      </w:r>
    </w:p>
    <w:p w14:paraId="1F99BCC3" w14:textId="77777777" w:rsidR="001A41F1" w:rsidRDefault="00BB65B9">
      <w:pPr>
        <w:spacing w:after="521" w:line="261" w:lineRule="auto"/>
        <w:ind w:left="92" w:right="73" w:hanging="10"/>
        <w:jc w:val="both"/>
      </w:pPr>
      <w:r>
        <w:rPr>
          <w:rFonts w:ascii="Arial" w:eastAsia="Arial" w:hAnsi="Arial" w:cs="Arial"/>
          <w:b/>
          <w:sz w:val="16"/>
        </w:rPr>
        <w:t>Keywords:</w:t>
      </w:r>
      <w:r>
        <w:rPr>
          <w:rFonts w:ascii="Arial" w:eastAsia="Arial" w:hAnsi="Arial" w:cs="Arial"/>
          <w:sz w:val="16"/>
        </w:rPr>
        <w:t xml:space="preserve"> Growth parameters; Heterobranchus bidorsalis; Photoperiod regimes; Pigmentation; Specific growth rate; Weight gain</w:t>
      </w:r>
    </w:p>
    <w:p w14:paraId="67EB444D" w14:textId="77777777" w:rsidR="001A41F1" w:rsidRDefault="00BB65B9">
      <w:pPr>
        <w:pStyle w:val="Heading1"/>
        <w:ind w:left="0"/>
      </w:pPr>
      <w:r>
        <w:t>Introduction</w:t>
      </w:r>
    </w:p>
    <w:p w14:paraId="47A83868" w14:textId="77777777" w:rsidR="001A41F1" w:rsidRDefault="00BB65B9">
      <w:pPr>
        <w:spacing w:after="140" w:line="253" w:lineRule="auto"/>
        <w:ind w:left="-5" w:right="-14" w:hanging="10"/>
        <w:jc w:val="both"/>
      </w:pPr>
      <w:r>
        <w:rPr>
          <w:rFonts w:ascii="Times New Roman" w:eastAsia="Times New Roman" w:hAnsi="Times New Roman" w:cs="Times New Roman"/>
          <w:sz w:val="18"/>
        </w:rPr>
        <w:t xml:space="preserve"> Fish farming has become a worldwide practice over the years that involve growing and cultivation of different species of fish (and other aquatic animals) for various purposes such as, domestic and commercial consumption, ornamental and for ad</w:t>
      </w:r>
      <w:r>
        <w:rPr>
          <w:rFonts w:ascii="Times New Roman" w:eastAsia="Times New Roman" w:hAnsi="Times New Roman" w:cs="Times New Roman"/>
          <w:sz w:val="18"/>
        </w:rPr>
        <w:t>vanced research. It is known that fish supplies over 50% of the total animal protein consumed in developing countries and less so in developed countries [1]. Fish is also an important and the cheapest source of animal protein and account for about 37% of N</w:t>
      </w:r>
      <w:r>
        <w:rPr>
          <w:rFonts w:ascii="Times New Roman" w:eastAsia="Times New Roman" w:hAnsi="Times New Roman" w:cs="Times New Roman"/>
          <w:sz w:val="18"/>
        </w:rPr>
        <w:t>igeria’s total protein requirement [2].</w:t>
      </w:r>
    </w:p>
    <w:p w14:paraId="1B88BFFB" w14:textId="77777777" w:rsidR="001A41F1" w:rsidRDefault="00BB65B9">
      <w:pPr>
        <w:spacing w:after="140" w:line="253" w:lineRule="auto"/>
        <w:ind w:left="-5" w:right="-14" w:hanging="10"/>
        <w:jc w:val="both"/>
      </w:pPr>
      <w:r>
        <w:rPr>
          <w:rFonts w:ascii="Times New Roman" w:eastAsia="Times New Roman" w:hAnsi="Times New Roman" w:cs="Times New Roman"/>
          <w:sz w:val="18"/>
        </w:rPr>
        <w:t xml:space="preserve"> </w:t>
      </w:r>
      <w:r>
        <w:rPr>
          <w:rFonts w:ascii="Times New Roman" w:eastAsia="Times New Roman" w:hAnsi="Times New Roman" w:cs="Times New Roman"/>
          <w:i/>
          <w:sz w:val="18"/>
        </w:rPr>
        <w:t>Heterobranchus bidorsalis</w:t>
      </w:r>
      <w:r>
        <w:rPr>
          <w:rFonts w:ascii="Times New Roman" w:eastAsia="Times New Roman" w:hAnsi="Times New Roman" w:cs="Times New Roman"/>
          <w:sz w:val="18"/>
        </w:rPr>
        <w:t xml:space="preserve"> belongs to the Clariidae family of bony </w:t>
      </w:r>
      <w:r>
        <w:rPr>
          <w:rFonts w:ascii="Times New Roman" w:eastAsia="Times New Roman" w:hAnsi="Times New Roman" w:cs="Times New Roman"/>
          <w:sz w:val="18"/>
        </w:rPr>
        <w:t xml:space="preserve">fish (Osteichthyes) which are economically important food fish in Nigeria and in many other parts of the world [3]. The genus, consists of four known species which are: </w:t>
      </w:r>
      <w:r>
        <w:rPr>
          <w:rFonts w:ascii="Times New Roman" w:eastAsia="Times New Roman" w:hAnsi="Times New Roman" w:cs="Times New Roman"/>
          <w:i/>
          <w:sz w:val="18"/>
        </w:rPr>
        <w:t xml:space="preserve">H.bidorsalis, H.longifilis, H.isopterous </w:t>
      </w:r>
      <w:r>
        <w:rPr>
          <w:rFonts w:ascii="Times New Roman" w:eastAsia="Times New Roman" w:hAnsi="Times New Roman" w:cs="Times New Roman"/>
          <w:sz w:val="18"/>
        </w:rPr>
        <w:t>and</w:t>
      </w:r>
      <w:r>
        <w:rPr>
          <w:rFonts w:ascii="Times New Roman" w:eastAsia="Times New Roman" w:hAnsi="Times New Roman" w:cs="Times New Roman"/>
          <w:i/>
          <w:sz w:val="18"/>
        </w:rPr>
        <w:t xml:space="preserve"> H.boulengeri</w:t>
      </w:r>
      <w:r>
        <w:rPr>
          <w:rFonts w:ascii="Times New Roman" w:eastAsia="Times New Roman" w:hAnsi="Times New Roman" w:cs="Times New Roman"/>
          <w:sz w:val="18"/>
        </w:rPr>
        <w:t xml:space="preserve">.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is one of the commercially important species of fish for rapid aquaculture expansion in Nigeria and elsewhere in the developing world, due to its fast growth rate, high feed conversion ratio and utilization, high resistance to stress and disease, desirable</w:t>
      </w:r>
      <w:r>
        <w:rPr>
          <w:rFonts w:ascii="Times New Roman" w:eastAsia="Times New Roman" w:hAnsi="Times New Roman" w:cs="Times New Roman"/>
          <w:sz w:val="18"/>
        </w:rPr>
        <w:t xml:space="preserve"> as food, readily accepts artificial diets, and feeds over a wide range of diets; it is omnivorous and possesses accessory breathing organs which enable them to tolerate adverse aquatic conditions where other cultivable fish species cannot survive [4,5].</w:t>
      </w:r>
    </w:p>
    <w:p w14:paraId="6839BD9F" w14:textId="77777777" w:rsidR="001A41F1" w:rsidRDefault="00BB65B9">
      <w:pPr>
        <w:spacing w:after="140" w:line="258" w:lineRule="auto"/>
        <w:ind w:right="-14" w:hanging="10"/>
        <w:jc w:val="both"/>
      </w:pPr>
      <w:r>
        <w:rPr>
          <w:noProof/>
        </w:rPr>
        <mc:AlternateContent>
          <mc:Choice Requires="wpg">
            <w:drawing>
              <wp:anchor distT="0" distB="0" distL="114300" distR="114300" simplePos="0" relativeHeight="251661312" behindDoc="0" locked="0" layoutInCell="1" allowOverlap="1" wp14:anchorId="49428BCB" wp14:editId="18F9C20A">
                <wp:simplePos x="0" y="0"/>
                <wp:positionH relativeFrom="margin">
                  <wp:posOffset>0</wp:posOffset>
                </wp:positionH>
                <wp:positionV relativeFrom="paragraph">
                  <wp:posOffset>2370915</wp:posOffset>
                </wp:positionV>
                <wp:extent cx="6473889" cy="6350"/>
                <wp:effectExtent l="0" t="0" r="0" b="0"/>
                <wp:wrapTopAndBottom/>
                <wp:docPr id="16436" name="Group 16436"/>
                <wp:cNvGraphicFramePr/>
                <a:graphic xmlns:a="http://schemas.openxmlformats.org/drawingml/2006/main">
                  <a:graphicData uri="http://schemas.microsoft.com/office/word/2010/wordprocessingGroup">
                    <wpg:wgp>
                      <wpg:cNvGrpSpPr/>
                      <wpg:grpSpPr>
                        <a:xfrm>
                          <a:off x="0" y="0"/>
                          <a:ext cx="6473889" cy="6350"/>
                          <a:chOff x="0" y="0"/>
                          <a:chExt cx="6473889" cy="6350"/>
                        </a:xfrm>
                      </wpg:grpSpPr>
                      <wps:wsp>
                        <wps:cNvPr id="93" name="Shape 93"/>
                        <wps:cNvSpPr/>
                        <wps:spPr>
                          <a:xfrm>
                            <a:off x="0" y="0"/>
                            <a:ext cx="6473889" cy="0"/>
                          </a:xfrm>
                          <a:custGeom>
                            <a:avLst/>
                            <a:gdLst/>
                            <a:ahLst/>
                            <a:cxnLst/>
                            <a:rect l="0" t="0" r="0" b="0"/>
                            <a:pathLst>
                              <a:path w="6473889">
                                <a:moveTo>
                                  <a:pt x="0" y="0"/>
                                </a:moveTo>
                                <a:lnTo>
                                  <a:pt x="6473889" y="0"/>
                                </a:lnTo>
                              </a:path>
                            </a:pathLst>
                          </a:custGeom>
                          <a:ln w="6350" cap="flat">
                            <a:miter lim="100000"/>
                          </a:ln>
                        </wps:spPr>
                        <wps:style>
                          <a:lnRef idx="1">
                            <a:srgbClr val="4D47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436" style="width:509.755pt;height:0.5pt;position:absolute;mso-position-horizontal-relative:margin;mso-position-horizontal:absolute;margin-left:3.8147e-06pt;mso-position-vertical-relative:text;margin-top:186.686pt;" coordsize="64738,63">
                <v:shape id="Shape 93" style="position:absolute;width:64738;height:0;left:0;top:0;" coordsize="6473889,0" path="m0,0l6473889,0">
                  <v:stroke weight="0.5pt" endcap="flat" joinstyle="miter" miterlimit="4" on="true" color="#4d4784"/>
                  <v:fill on="false" color="#000000" opacity="0"/>
                </v:shape>
                <w10:wrap type="topAndBottom"/>
              </v:group>
            </w:pict>
          </mc:Fallback>
        </mc:AlternateContent>
      </w:r>
      <w:r>
        <w:rPr>
          <w:rFonts w:ascii="Times New Roman" w:eastAsia="Times New Roman" w:hAnsi="Times New Roman" w:cs="Times New Roman"/>
          <w:sz w:val="18"/>
        </w:rPr>
        <w:t xml:space="preserve"> Spectral composition is a main characteristic of light. In water, light rays of different wavelength pass to different depths depending on light absorption and diffusion as well as availability of admixtures and small organisms in the water body. Most fis</w:t>
      </w:r>
      <w:r>
        <w:rPr>
          <w:rFonts w:ascii="Times New Roman" w:eastAsia="Times New Roman" w:hAnsi="Times New Roman" w:cs="Times New Roman"/>
          <w:sz w:val="18"/>
        </w:rPr>
        <w:t>h species have well developed colour, sights and are therefore very sensitive to coloured light. For instance, the growth rate of silver carp larvae (</w:t>
      </w:r>
      <w:r>
        <w:rPr>
          <w:rFonts w:ascii="Times New Roman" w:eastAsia="Times New Roman" w:hAnsi="Times New Roman" w:cs="Times New Roman"/>
          <w:i/>
          <w:sz w:val="18"/>
        </w:rPr>
        <w:t>Hypopthalmichthys molitrix Val</w:t>
      </w:r>
      <w:r>
        <w:rPr>
          <w:rFonts w:ascii="Times New Roman" w:eastAsia="Times New Roman" w:hAnsi="Times New Roman" w:cs="Times New Roman"/>
          <w:sz w:val="18"/>
        </w:rPr>
        <w:t>.) and young carp (</w:t>
      </w:r>
      <w:r>
        <w:rPr>
          <w:rFonts w:ascii="Times New Roman" w:eastAsia="Times New Roman" w:hAnsi="Times New Roman" w:cs="Times New Roman"/>
          <w:i/>
          <w:sz w:val="18"/>
        </w:rPr>
        <w:t xml:space="preserve">Cyprinus carpio L.) </w:t>
      </w:r>
      <w:r>
        <w:rPr>
          <w:rFonts w:ascii="Times New Roman" w:eastAsia="Times New Roman" w:hAnsi="Times New Roman" w:cs="Times New Roman"/>
          <w:sz w:val="18"/>
        </w:rPr>
        <w:t>increased with green light [6]. Photo</w:t>
      </w:r>
      <w:r>
        <w:rPr>
          <w:rFonts w:ascii="Times New Roman" w:eastAsia="Times New Roman" w:hAnsi="Times New Roman" w:cs="Times New Roman"/>
          <w:sz w:val="18"/>
        </w:rPr>
        <w:t xml:space="preserve">period is one of the exogenous factors that can directly influence the growth of fish through changes </w:t>
      </w:r>
      <w:r>
        <w:rPr>
          <w:rFonts w:ascii="Times New Roman" w:eastAsia="Times New Roman" w:hAnsi="Times New Roman" w:cs="Times New Roman"/>
          <w:sz w:val="18"/>
        </w:rPr>
        <w:lastRenderedPageBreak/>
        <w:t>in endocrine functioning and hormone secretions (such as melatonin and thyroxin); it regulates the daily endogenous rhythm in fish and also affects growth</w:t>
      </w:r>
      <w:r>
        <w:rPr>
          <w:rFonts w:ascii="Times New Roman" w:eastAsia="Times New Roman" w:hAnsi="Times New Roman" w:cs="Times New Roman"/>
          <w:sz w:val="18"/>
        </w:rPr>
        <w:t>, locomotion activity, metabolism rates, body pigmentation, sexual maturation and reproduction [7-9]. In nature, light intensity and background color can affect feed detection and feeding success of cultured fish, thus influencing fish growth and mortality</w:t>
      </w:r>
      <w:r>
        <w:rPr>
          <w:rFonts w:ascii="Times New Roman" w:eastAsia="Times New Roman" w:hAnsi="Times New Roman" w:cs="Times New Roman"/>
          <w:sz w:val="18"/>
        </w:rPr>
        <w:t>. In general highest growth rate of fish larvae are achieved when light conditions and background color optimize the contrast between the feed and the background [10-12]. Varying photoperiods have been used to increase the growth of different stages of fis</w:t>
      </w:r>
      <w:r>
        <w:rPr>
          <w:rFonts w:ascii="Times New Roman" w:eastAsia="Times New Roman" w:hAnsi="Times New Roman" w:cs="Times New Roman"/>
          <w:sz w:val="18"/>
        </w:rPr>
        <w:t xml:space="preserve">h species, reduce sexual maturation and vary the time of spawning [13]. One of the simple, low-cost techniques that can be used to obtain faster growth during the intense production of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juveniles is photoperiod manipulation. Although diurnal an</w:t>
      </w:r>
      <w:r>
        <w:rPr>
          <w:rFonts w:ascii="Times New Roman" w:eastAsia="Times New Roman" w:hAnsi="Times New Roman" w:cs="Times New Roman"/>
          <w:sz w:val="18"/>
        </w:rPr>
        <w:t>d seasonal light cycles, as well as changes in day length produce a predictable variation in the environment of organisms, photoperiodism is associated with biological rhythms [14] and circadian rhythms usually have period lengths that are remarkably tempe</w:t>
      </w:r>
      <w:r>
        <w:rPr>
          <w:rFonts w:ascii="Times New Roman" w:eastAsia="Times New Roman" w:hAnsi="Times New Roman" w:cs="Times New Roman"/>
          <w:sz w:val="18"/>
        </w:rPr>
        <w:t>rature sensitive. Photoperiod manipulation can be used to regulate physiological functions such as growth, survival, gonadal maturation, reproduction [15] and metabolism in fish.</w:t>
      </w:r>
    </w:p>
    <w:p w14:paraId="0A2C7ADF" w14:textId="77777777" w:rsidR="001A41F1" w:rsidRDefault="00BB65B9">
      <w:pPr>
        <w:spacing w:after="0" w:line="258" w:lineRule="auto"/>
        <w:ind w:right="-14" w:hanging="10"/>
        <w:jc w:val="both"/>
      </w:pPr>
      <w:r>
        <w:rPr>
          <w:rFonts w:ascii="Times New Roman" w:eastAsia="Times New Roman" w:hAnsi="Times New Roman" w:cs="Times New Roman"/>
          <w:sz w:val="18"/>
        </w:rPr>
        <w:t xml:space="preserve"> Very few studies have addressed the effects of different photoperiods on the</w:t>
      </w:r>
      <w:r>
        <w:rPr>
          <w:rFonts w:ascii="Times New Roman" w:eastAsia="Times New Roman" w:hAnsi="Times New Roman" w:cs="Times New Roman"/>
          <w:sz w:val="18"/>
        </w:rPr>
        <w:t xml:space="preserve"> mortality, growth, feeding rate and welfare of tropical African fish species, especially highly cultured species such as the African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 xml:space="preserve">This study therefore, attempted to extend </w:t>
      </w:r>
    </w:p>
    <w:p w14:paraId="67726505" w14:textId="77777777" w:rsidR="001A41F1" w:rsidRDefault="00BB65B9">
      <w:pPr>
        <w:spacing w:after="140" w:line="258" w:lineRule="auto"/>
        <w:ind w:right="-14" w:hanging="10"/>
        <w:jc w:val="both"/>
      </w:pPr>
      <w:r>
        <w:rPr>
          <w:rFonts w:ascii="Times New Roman" w:eastAsia="Times New Roman" w:hAnsi="Times New Roman" w:cs="Times New Roman"/>
          <w:sz w:val="18"/>
        </w:rPr>
        <w:t>the bounds of knowledge on the effects of varying photoperiod reg</w:t>
      </w:r>
      <w:r>
        <w:rPr>
          <w:rFonts w:ascii="Times New Roman" w:eastAsia="Times New Roman" w:hAnsi="Times New Roman" w:cs="Times New Roman"/>
          <w:sz w:val="18"/>
        </w:rPr>
        <w:t xml:space="preserve">ime on morphological and physiological conditions offingerlings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in terms of growth, survival and body colouration; and how these can be harnessed in aquaculture for improved fish production.</w:t>
      </w:r>
    </w:p>
    <w:p w14:paraId="2A9A70DF" w14:textId="77777777" w:rsidR="001A41F1" w:rsidRDefault="00BB65B9">
      <w:pPr>
        <w:pStyle w:val="Heading1"/>
        <w:ind w:left="0"/>
      </w:pPr>
      <w:r>
        <w:t>Materials and Methods</w:t>
      </w:r>
    </w:p>
    <w:p w14:paraId="01E8DEC0" w14:textId="77777777" w:rsidR="001A41F1" w:rsidRDefault="00BB65B9">
      <w:pPr>
        <w:pStyle w:val="Heading2"/>
        <w:ind w:left="0"/>
      </w:pPr>
      <w:r>
        <w:t>Sample collections, acclima</w:t>
      </w:r>
      <w:r>
        <w:t>tion and experimental Set-up</w:t>
      </w:r>
    </w:p>
    <w:p w14:paraId="5DB62704" w14:textId="77777777" w:rsidR="001A41F1" w:rsidRDefault="00BB65B9">
      <w:pPr>
        <w:spacing w:after="3" w:line="258" w:lineRule="auto"/>
        <w:ind w:right="-14" w:hanging="10"/>
        <w:jc w:val="both"/>
      </w:pP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Samples of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fingerlings were transported from a private hatcheries farm, Ibadan, Oyo State to the Laboratory in an open ventilated 25 litres aquarium container filled with water. The juveniles were allowed to accli</w:t>
      </w:r>
      <w:r>
        <w:rPr>
          <w:rFonts w:ascii="Times New Roman" w:eastAsia="Times New Roman" w:hAnsi="Times New Roman" w:cs="Times New Roman"/>
          <w:sz w:val="18"/>
        </w:rPr>
        <w:t>matize for two weeks so as to allow them recover from all form of stress, adapt to their new environment and ensure that there is no infection from the source [16]. During the period of acclimatization, the fishes were fed with commercial diet (Coppens) to</w:t>
      </w:r>
      <w:r>
        <w:rPr>
          <w:rFonts w:ascii="Times New Roman" w:eastAsia="Times New Roman" w:hAnsi="Times New Roman" w:cs="Times New Roman"/>
          <w:sz w:val="18"/>
        </w:rPr>
        <w:t xml:space="preserve"> satiation, morning and evening [17]. The experiment was carried out in the Laboratory of the Department of Animal Biology, Bosso campus, Federal University of Technology, Minna, Niger State, Nigeria. Minna is located between latitude 9’ 31 and 0 North and</w:t>
      </w:r>
      <w:r>
        <w:rPr>
          <w:rFonts w:ascii="Times New Roman" w:eastAsia="Times New Roman" w:hAnsi="Times New Roman" w:cs="Times New Roman"/>
          <w:sz w:val="18"/>
        </w:rPr>
        <w:t xml:space="preserve"> Longitude 6 31 and 6’ 45 East of the equator. </w:t>
      </w:r>
    </w:p>
    <w:p w14:paraId="3003B84C" w14:textId="77777777" w:rsidR="001A41F1" w:rsidRDefault="00BB65B9">
      <w:pPr>
        <w:spacing w:after="140" w:line="258" w:lineRule="auto"/>
        <w:ind w:right="-14" w:hanging="10"/>
        <w:jc w:val="both"/>
      </w:pPr>
      <w:r>
        <w:rPr>
          <w:rFonts w:ascii="Times New Roman" w:eastAsia="Times New Roman" w:hAnsi="Times New Roman" w:cs="Times New Roman"/>
          <w:sz w:val="18"/>
        </w:rPr>
        <w:t>The experiment consists of three treatments and triplicated in each case. Treatment 1 is the control 12 hours light and 12 hours dark, treatments 2 and 3 were exposed to 6hours light and 24 hours total darkne</w:t>
      </w:r>
      <w:r>
        <w:rPr>
          <w:rFonts w:ascii="Times New Roman" w:eastAsia="Times New Roman" w:hAnsi="Times New Roman" w:cs="Times New Roman"/>
          <w:sz w:val="18"/>
        </w:rPr>
        <w:t>ss, respectively. The aquarium tanks were routinely placed in a simulated dark room and subsequently natural light in accordance to the duration of exposure desired. Nine plastic indoor aquaria tanks with 20 litres capacity (50×30×30cm</w:t>
      </w:r>
      <w:r>
        <w:rPr>
          <w:rFonts w:ascii="Times New Roman" w:eastAsia="Times New Roman" w:hAnsi="Times New Roman" w:cs="Times New Roman"/>
          <w:sz w:val="16"/>
          <w:vertAlign w:val="superscript"/>
        </w:rPr>
        <w:t>3</w:t>
      </w:r>
      <w:r>
        <w:rPr>
          <w:rFonts w:ascii="Times New Roman" w:eastAsia="Times New Roman" w:hAnsi="Times New Roman" w:cs="Times New Roman"/>
          <w:sz w:val="18"/>
        </w:rPr>
        <w:t>) were filled with w</w:t>
      </w:r>
      <w:r>
        <w:rPr>
          <w:rFonts w:ascii="Times New Roman" w:eastAsia="Times New Roman" w:hAnsi="Times New Roman" w:cs="Times New Roman"/>
          <w:sz w:val="18"/>
        </w:rPr>
        <w:t xml:space="preserve">ater up to 20 litres level. Each tank was stocked with 9 fingerlings of </w:t>
      </w:r>
      <w:r>
        <w:rPr>
          <w:rFonts w:ascii="Times New Roman" w:eastAsia="Times New Roman" w:hAnsi="Times New Roman" w:cs="Times New Roman"/>
          <w:i/>
          <w:sz w:val="18"/>
        </w:rPr>
        <w:t>H.bidorsalis.</w:t>
      </w:r>
    </w:p>
    <w:p w14:paraId="19C1FF0C" w14:textId="77777777" w:rsidR="001A41F1" w:rsidRDefault="00BB65B9">
      <w:pPr>
        <w:spacing w:after="140" w:line="258" w:lineRule="auto"/>
        <w:ind w:right="-14" w:hanging="10"/>
        <w:jc w:val="both"/>
      </w:pPr>
      <w:r>
        <w:rPr>
          <w:rFonts w:ascii="Times New Roman" w:eastAsia="Times New Roman" w:hAnsi="Times New Roman" w:cs="Times New Roman"/>
          <w:i/>
          <w:sz w:val="18"/>
        </w:rPr>
        <w:t xml:space="preserve"> </w:t>
      </w:r>
      <w:r>
        <w:rPr>
          <w:rFonts w:ascii="Times New Roman" w:eastAsia="Times New Roman" w:hAnsi="Times New Roman" w:cs="Times New Roman"/>
          <w:sz w:val="18"/>
        </w:rPr>
        <w:t>The physico-chemical parameters of the tanks were monitored weekly between the hours of 8:00 am and 10.00 am. Water medium was changed twice in a week. Left over feed an</w:t>
      </w:r>
      <w:r>
        <w:rPr>
          <w:rFonts w:ascii="Times New Roman" w:eastAsia="Times New Roman" w:hAnsi="Times New Roman" w:cs="Times New Roman"/>
          <w:sz w:val="18"/>
        </w:rPr>
        <w:t xml:space="preserve">d faecal samples in all the </w:t>
      </w:r>
      <w:r>
        <w:rPr>
          <w:rFonts w:ascii="Times New Roman" w:eastAsia="Times New Roman" w:hAnsi="Times New Roman" w:cs="Times New Roman"/>
          <w:sz w:val="18"/>
        </w:rPr>
        <w:t>tanks was siphoned immediately after feeding. The experiment was run for a period of twelve weeks. The following physicochemical parameters were measured routinely using automated multiparameter instruments; Water temperature (T</w:t>
      </w:r>
      <w:r>
        <w:rPr>
          <w:rFonts w:ascii="Times New Roman" w:eastAsia="Times New Roman" w:hAnsi="Times New Roman" w:cs="Times New Roman"/>
          <w:sz w:val="18"/>
        </w:rPr>
        <w:t>°C), Dissolved Oxygen (mg/L) with Hanna instrument (model JPB-607), pH and Electrical Conductivity (µS/cm) with Hanna meter-H19813 according to standard methods [18].</w:t>
      </w:r>
    </w:p>
    <w:p w14:paraId="4262351E" w14:textId="77777777" w:rsidR="001A41F1" w:rsidRDefault="00BB65B9">
      <w:pPr>
        <w:pStyle w:val="Heading2"/>
        <w:ind w:left="0"/>
      </w:pPr>
      <w:r>
        <w:t>Growth parameters</w:t>
      </w:r>
    </w:p>
    <w:p w14:paraId="4C9C9DDC"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Standard length and total length: </w:t>
      </w:r>
      <w:r>
        <w:rPr>
          <w:rFonts w:ascii="Times New Roman" w:eastAsia="Times New Roman" w:hAnsi="Times New Roman" w:cs="Times New Roman"/>
          <w:sz w:val="18"/>
        </w:rPr>
        <w:t>At the end of every week, 4 fishes we</w:t>
      </w:r>
      <w:r>
        <w:rPr>
          <w:rFonts w:ascii="Times New Roman" w:eastAsia="Times New Roman" w:hAnsi="Times New Roman" w:cs="Times New Roman"/>
          <w:sz w:val="18"/>
        </w:rPr>
        <w:t>re randomly selected from each experimental tank with a piece of fine mesh net, gently placed on paper towels in order to absorb most of the adhering water and individual fish was measured with a transparent ruler in centimetres. The standard length was me</w:t>
      </w:r>
      <w:r>
        <w:rPr>
          <w:rFonts w:ascii="Times New Roman" w:eastAsia="Times New Roman" w:hAnsi="Times New Roman" w:cs="Times New Roman"/>
          <w:sz w:val="18"/>
        </w:rPr>
        <w:t>asured from the head to the point of beginning of tail extension (caudal lobe) of the fish while the total length was taken from the head to the end of the tail of the fish. Minimal handling was ensured to reduce stress.</w:t>
      </w:r>
    </w:p>
    <w:p w14:paraId="2F60D238"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Weight: </w:t>
      </w:r>
      <w:r>
        <w:rPr>
          <w:rFonts w:ascii="Times New Roman" w:eastAsia="Times New Roman" w:hAnsi="Times New Roman" w:cs="Times New Roman"/>
          <w:sz w:val="18"/>
        </w:rPr>
        <w:t xml:space="preserve">The weight of the fish was </w:t>
      </w:r>
      <w:r>
        <w:rPr>
          <w:rFonts w:ascii="Times New Roman" w:eastAsia="Times New Roman" w:hAnsi="Times New Roman" w:cs="Times New Roman"/>
          <w:sz w:val="18"/>
        </w:rPr>
        <w:t xml:space="preserve">determined every week by taking the individual weight of the 4 randomly sampled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juvenile from each tank. This was determined by using a sensitive Tripple bean balance (model 700) graduated in grams.</w:t>
      </w:r>
    </w:p>
    <w:p w14:paraId="306D8B42"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Survival rate: </w:t>
      </w:r>
      <w:r>
        <w:rPr>
          <w:rFonts w:ascii="Times New Roman" w:eastAsia="Times New Roman" w:hAnsi="Times New Roman" w:cs="Times New Roman"/>
          <w:sz w:val="18"/>
        </w:rPr>
        <w:t>The survival rate of the fish</w:t>
      </w:r>
      <w:r>
        <w:rPr>
          <w:rFonts w:ascii="Times New Roman" w:eastAsia="Times New Roman" w:hAnsi="Times New Roman" w:cs="Times New Roman"/>
          <w:sz w:val="18"/>
        </w:rPr>
        <w:t xml:space="preserve"> was determined at the end of the experiment s follow:</w:t>
      </w:r>
    </w:p>
    <w:p w14:paraId="75841F71" w14:textId="77777777" w:rsidR="001A41F1" w:rsidRDefault="00BB65B9">
      <w:pPr>
        <w:spacing w:after="0"/>
        <w:ind w:left="10" w:right="82" w:hanging="10"/>
        <w:jc w:val="center"/>
      </w:pPr>
      <w:r>
        <w:rPr>
          <w:rFonts w:ascii="Times New Roman" w:eastAsia="Times New Roman" w:hAnsi="Times New Roman" w:cs="Times New Roman"/>
          <w:i/>
          <w:sz w:val="17"/>
        </w:rPr>
        <w:t>Total fishNo Harvested</w:t>
      </w:r>
      <w:r>
        <w:rPr>
          <w:rFonts w:ascii="Times New Roman" w:eastAsia="Times New Roman" w:hAnsi="Times New Roman" w:cs="Times New Roman"/>
          <w:sz w:val="17"/>
        </w:rPr>
        <w:t>.</w:t>
      </w:r>
    </w:p>
    <w:p w14:paraId="68B7224B" w14:textId="77777777" w:rsidR="001A41F1" w:rsidRDefault="00BB65B9">
      <w:pPr>
        <w:tabs>
          <w:tab w:val="center" w:pos="1362"/>
          <w:tab w:val="center" w:pos="2677"/>
        </w:tabs>
        <w:spacing w:after="0"/>
      </w:pPr>
      <w:r>
        <w:tab/>
      </w:r>
      <w:r>
        <w:rPr>
          <w:rFonts w:ascii="Times New Roman" w:eastAsia="Times New Roman" w:hAnsi="Times New Roman" w:cs="Times New Roman"/>
          <w:i/>
          <w:sz w:val="17"/>
        </w:rPr>
        <w:t xml:space="preserve">SR </w:t>
      </w:r>
      <w:r>
        <w:rPr>
          <w:rFonts w:ascii="Segoe UI Symbol" w:eastAsia="Segoe UI Symbol" w:hAnsi="Segoe UI Symbol" w:cs="Segoe UI Symbol"/>
          <w:sz w:val="17"/>
        </w:rPr>
        <w:t>=</w:t>
      </w:r>
      <w:r>
        <w:rPr>
          <w:rFonts w:ascii="Segoe UI Symbol" w:eastAsia="Segoe UI Symbol" w:hAnsi="Segoe UI Symbol" w:cs="Segoe UI Symbol"/>
          <w:sz w:val="17"/>
        </w:rPr>
        <w:tab/>
      </w:r>
      <w:r>
        <w:rPr>
          <w:noProof/>
        </w:rPr>
        <mc:AlternateContent>
          <mc:Choice Requires="wpg">
            <w:drawing>
              <wp:inline distT="0" distB="0" distL="0" distR="0" wp14:anchorId="4095C490" wp14:editId="4CA2945D">
                <wp:extent cx="1120748" cy="5493"/>
                <wp:effectExtent l="0" t="0" r="0" b="0"/>
                <wp:docPr id="16598" name="Group 16598"/>
                <wp:cNvGraphicFramePr/>
                <a:graphic xmlns:a="http://schemas.openxmlformats.org/drawingml/2006/main">
                  <a:graphicData uri="http://schemas.microsoft.com/office/word/2010/wordprocessingGroup">
                    <wpg:wgp>
                      <wpg:cNvGrpSpPr/>
                      <wpg:grpSpPr>
                        <a:xfrm>
                          <a:off x="0" y="0"/>
                          <a:ext cx="1120748" cy="5493"/>
                          <a:chOff x="0" y="0"/>
                          <a:chExt cx="1120748" cy="5493"/>
                        </a:xfrm>
                      </wpg:grpSpPr>
                      <wps:wsp>
                        <wps:cNvPr id="264" name="Shape 264"/>
                        <wps:cNvSpPr/>
                        <wps:spPr>
                          <a:xfrm>
                            <a:off x="0" y="0"/>
                            <a:ext cx="1120748" cy="0"/>
                          </a:xfrm>
                          <a:custGeom>
                            <a:avLst/>
                            <a:gdLst/>
                            <a:ahLst/>
                            <a:cxnLst/>
                            <a:rect l="0" t="0" r="0" b="0"/>
                            <a:pathLst>
                              <a:path w="1120748">
                                <a:moveTo>
                                  <a:pt x="0" y="0"/>
                                </a:moveTo>
                                <a:lnTo>
                                  <a:pt x="1120748" y="0"/>
                                </a:lnTo>
                              </a:path>
                            </a:pathLst>
                          </a:custGeom>
                          <a:ln w="5493"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98" style="width:88.2479pt;height:0.432484pt;mso-position-horizontal-relative:char;mso-position-vertical-relative:line" coordsize="11207,54">
                <v:shape id="Shape 264" style="position:absolute;width:11207;height:0;left:0;top:0;" coordsize="1120748,0" path="m0,0l1120748,0">
                  <v:stroke weight="0.432484pt" endcap="square" joinstyle="miter" miterlimit="10" on="true" color="#000000"/>
                  <v:fill on="false" color="#000000" opacity="0"/>
                </v:shape>
              </v:group>
            </w:pict>
          </mc:Fallback>
        </mc:AlternateContent>
      </w:r>
      <w:r>
        <w:rPr>
          <w:rFonts w:ascii="Times New Roman" w:eastAsia="Times New Roman" w:hAnsi="Times New Roman" w:cs="Times New Roman"/>
          <w:i/>
          <w:sz w:val="17"/>
        </w:rPr>
        <w:t xml:space="preserve"> X</w:t>
      </w:r>
      <w:r>
        <w:rPr>
          <w:rFonts w:ascii="Times New Roman" w:eastAsia="Times New Roman" w:hAnsi="Times New Roman" w:cs="Times New Roman"/>
          <w:sz w:val="17"/>
        </w:rPr>
        <w:t>100</w:t>
      </w:r>
    </w:p>
    <w:p w14:paraId="54AB74FB" w14:textId="77777777" w:rsidR="001A41F1" w:rsidRDefault="00BB65B9">
      <w:pPr>
        <w:spacing w:after="224"/>
        <w:ind w:left="10" w:right="82" w:hanging="10"/>
        <w:jc w:val="center"/>
      </w:pPr>
      <w:r>
        <w:rPr>
          <w:rFonts w:ascii="Times New Roman" w:eastAsia="Times New Roman" w:hAnsi="Times New Roman" w:cs="Times New Roman"/>
          <w:i/>
          <w:sz w:val="17"/>
        </w:rPr>
        <w:t>Total fishNo Stocked</w:t>
      </w:r>
      <w:r>
        <w:rPr>
          <w:rFonts w:ascii="Times New Roman" w:eastAsia="Times New Roman" w:hAnsi="Times New Roman" w:cs="Times New Roman"/>
          <w:sz w:val="17"/>
        </w:rPr>
        <w:t>.</w:t>
      </w:r>
    </w:p>
    <w:p w14:paraId="50B3A3F0" w14:textId="77777777" w:rsidR="001A41F1" w:rsidRDefault="00BB65B9">
      <w:pPr>
        <w:spacing w:after="191" w:line="258" w:lineRule="auto"/>
        <w:ind w:right="-14" w:hanging="10"/>
        <w:jc w:val="both"/>
      </w:pPr>
      <w:r>
        <w:rPr>
          <w:rFonts w:ascii="Times New Roman" w:eastAsia="Times New Roman" w:hAnsi="Times New Roman" w:cs="Times New Roman"/>
          <w:b/>
          <w:sz w:val="18"/>
        </w:rPr>
        <w:t xml:space="preserve">Weight gain (%): </w:t>
      </w:r>
      <w:r>
        <w:rPr>
          <w:rFonts w:ascii="Times New Roman" w:eastAsia="Times New Roman" w:hAnsi="Times New Roman" w:cs="Times New Roman"/>
          <w:sz w:val="18"/>
        </w:rPr>
        <w:t>The fish Weight Gain (WG) was calculated as the difference between the final weight of the fish at the end of the experiment and the initial weight gain in gramsthus:</w:t>
      </w:r>
    </w:p>
    <w:p w14:paraId="16A51777" w14:textId="77777777" w:rsidR="001A41F1" w:rsidRDefault="00BB65B9">
      <w:pPr>
        <w:spacing w:after="0"/>
        <w:ind w:left="1598"/>
      </w:pPr>
      <w:r>
        <w:rPr>
          <w:rFonts w:ascii="Times New Roman" w:eastAsia="Times New Roman" w:hAnsi="Times New Roman" w:cs="Times New Roman"/>
          <w:i/>
        </w:rPr>
        <w:t>Finalbodyweight</w:t>
      </w:r>
      <w:r>
        <w:rPr>
          <w:rFonts w:ascii="Segoe UI Symbol" w:eastAsia="Segoe UI Symbol" w:hAnsi="Segoe UI Symbol" w:cs="Segoe UI Symbol"/>
        </w:rPr>
        <w:t>−</w:t>
      </w:r>
      <w:r>
        <w:rPr>
          <w:rFonts w:ascii="Times New Roman" w:eastAsia="Times New Roman" w:hAnsi="Times New Roman" w:cs="Times New Roman"/>
          <w:i/>
        </w:rPr>
        <w:t>initialbodyweight</w:t>
      </w:r>
    </w:p>
    <w:p w14:paraId="5681EB93" w14:textId="77777777" w:rsidR="001A41F1" w:rsidRDefault="00BB65B9">
      <w:pPr>
        <w:tabs>
          <w:tab w:val="center" w:pos="957"/>
          <w:tab w:val="center" w:pos="3089"/>
        </w:tabs>
        <w:spacing w:after="0"/>
      </w:pPr>
      <w:r>
        <w:tab/>
      </w:r>
      <w:r>
        <w:rPr>
          <w:rFonts w:ascii="Times New Roman" w:eastAsia="Times New Roman" w:hAnsi="Times New Roman" w:cs="Times New Roman"/>
          <w:i/>
        </w:rPr>
        <w:t>Weight gain</w:t>
      </w:r>
      <w:r>
        <w:rPr>
          <w:rFonts w:ascii="Times New Roman" w:eastAsia="Times New Roman" w:hAnsi="Times New Roman" w:cs="Times New Roman"/>
        </w:rPr>
        <w:t>(%)</w:t>
      </w:r>
      <w:r>
        <w:rPr>
          <w:rFonts w:ascii="Segoe UI Symbol" w:eastAsia="Segoe UI Symbol" w:hAnsi="Segoe UI Symbol" w:cs="Segoe UI Symbol"/>
        </w:rPr>
        <w:t>=</w:t>
      </w:r>
      <w:r>
        <w:rPr>
          <w:rFonts w:ascii="Segoe UI Symbol" w:eastAsia="Segoe UI Symbol" w:hAnsi="Segoe UI Symbol" w:cs="Segoe UI Symbol"/>
        </w:rPr>
        <w:tab/>
      </w:r>
      <w:r>
        <w:rPr>
          <w:noProof/>
        </w:rPr>
        <mc:AlternateContent>
          <mc:Choice Requires="wpg">
            <w:drawing>
              <wp:inline distT="0" distB="0" distL="0" distR="0" wp14:anchorId="14229BA4" wp14:editId="0EB98C9E">
                <wp:extent cx="1653770" cy="5276"/>
                <wp:effectExtent l="0" t="0" r="0" b="0"/>
                <wp:docPr id="16599" name="Group 16599"/>
                <wp:cNvGraphicFramePr/>
                <a:graphic xmlns:a="http://schemas.openxmlformats.org/drawingml/2006/main">
                  <a:graphicData uri="http://schemas.microsoft.com/office/word/2010/wordprocessingGroup">
                    <wpg:wgp>
                      <wpg:cNvGrpSpPr/>
                      <wpg:grpSpPr>
                        <a:xfrm>
                          <a:off x="0" y="0"/>
                          <a:ext cx="1653770" cy="5276"/>
                          <a:chOff x="0" y="0"/>
                          <a:chExt cx="1653770" cy="5276"/>
                        </a:xfrm>
                      </wpg:grpSpPr>
                      <wps:wsp>
                        <wps:cNvPr id="277" name="Shape 277"/>
                        <wps:cNvSpPr/>
                        <wps:spPr>
                          <a:xfrm>
                            <a:off x="0" y="0"/>
                            <a:ext cx="1653770" cy="0"/>
                          </a:xfrm>
                          <a:custGeom>
                            <a:avLst/>
                            <a:gdLst/>
                            <a:ahLst/>
                            <a:cxnLst/>
                            <a:rect l="0" t="0" r="0" b="0"/>
                            <a:pathLst>
                              <a:path w="1653770">
                                <a:moveTo>
                                  <a:pt x="0" y="0"/>
                                </a:moveTo>
                                <a:lnTo>
                                  <a:pt x="1653770" y="0"/>
                                </a:lnTo>
                              </a:path>
                            </a:pathLst>
                          </a:custGeom>
                          <a:ln w="527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99" style="width:130.218pt;height:0.41544pt;mso-position-horizontal-relative:char;mso-position-vertical-relative:line" coordsize="16537,52">
                <v:shape id="Shape 277" style="position:absolute;width:16537;height:0;left:0;top:0;" coordsize="1653770,0" path="m0,0l1653770,0">
                  <v:stroke weight="0.41544pt" endcap="square" joinstyle="miter" miterlimit="10" on="true" color="#000000"/>
                  <v:fill on="false" color="#000000" opacity="0"/>
                </v:shape>
              </v:group>
            </w:pict>
          </mc:Fallback>
        </mc:AlternateContent>
      </w:r>
      <w:r>
        <w:rPr>
          <w:rFonts w:ascii="Times New Roman" w:eastAsia="Times New Roman" w:hAnsi="Times New Roman" w:cs="Times New Roman"/>
          <w:i/>
        </w:rPr>
        <w:t xml:space="preserve"> X</w:t>
      </w:r>
      <w:r>
        <w:rPr>
          <w:rFonts w:ascii="Times New Roman" w:eastAsia="Times New Roman" w:hAnsi="Times New Roman" w:cs="Times New Roman"/>
        </w:rPr>
        <w:t>100</w:t>
      </w:r>
    </w:p>
    <w:p w14:paraId="51373AD9" w14:textId="77777777" w:rsidR="001A41F1" w:rsidRDefault="00BB65B9">
      <w:pPr>
        <w:spacing w:after="193"/>
        <w:ind w:left="801" w:hanging="10"/>
        <w:jc w:val="center"/>
      </w:pPr>
      <w:r>
        <w:rPr>
          <w:rFonts w:ascii="Times New Roman" w:eastAsia="Times New Roman" w:hAnsi="Times New Roman" w:cs="Times New Roman"/>
          <w:i/>
        </w:rPr>
        <w:t>Initialbodyweight</w:t>
      </w:r>
    </w:p>
    <w:p w14:paraId="4ED96582" w14:textId="77777777" w:rsidR="001A41F1" w:rsidRDefault="00BB65B9">
      <w:pPr>
        <w:spacing w:after="162" w:line="258" w:lineRule="auto"/>
        <w:ind w:right="-14" w:hanging="10"/>
        <w:jc w:val="both"/>
      </w:pPr>
      <w:r>
        <w:rPr>
          <w:rFonts w:ascii="Times New Roman" w:eastAsia="Times New Roman" w:hAnsi="Times New Roman" w:cs="Times New Roman"/>
          <w:b/>
          <w:sz w:val="18"/>
        </w:rPr>
        <w:t>Specific Grow</w:t>
      </w:r>
      <w:r>
        <w:rPr>
          <w:rFonts w:ascii="Times New Roman" w:eastAsia="Times New Roman" w:hAnsi="Times New Roman" w:cs="Times New Roman"/>
          <w:b/>
          <w:sz w:val="18"/>
        </w:rPr>
        <w:t xml:space="preserve">th Rate (SGR): </w:t>
      </w:r>
      <w:r>
        <w:rPr>
          <w:rFonts w:ascii="Times New Roman" w:eastAsia="Times New Roman" w:hAnsi="Times New Roman" w:cs="Times New Roman"/>
          <w:sz w:val="18"/>
        </w:rPr>
        <w:t>The Specific Growth Rate (SGR) was calculated using the formula</w:t>
      </w:r>
    </w:p>
    <w:p w14:paraId="0517FB6E" w14:textId="77777777" w:rsidR="001A41F1" w:rsidRDefault="00BB65B9">
      <w:pPr>
        <w:spacing w:after="136"/>
        <w:ind w:left="81" w:right="70" w:hanging="10"/>
        <w:jc w:val="center"/>
      </w:pPr>
      <w:r>
        <w:rPr>
          <w:rFonts w:ascii="Times New Roman" w:eastAsia="Times New Roman" w:hAnsi="Times New Roman" w:cs="Times New Roman"/>
          <w:i/>
          <w:sz w:val="20"/>
        </w:rPr>
        <w:t>SGR</w:t>
      </w:r>
      <w:r>
        <w:rPr>
          <w:rFonts w:ascii="Segoe UI Symbol" w:eastAsia="Segoe UI Symbol" w:hAnsi="Segoe UI Symbol" w:cs="Segoe UI Symbol"/>
          <w:sz w:val="20"/>
        </w:rPr>
        <w:t>=</w:t>
      </w:r>
      <w:r>
        <w:rPr>
          <w:noProof/>
        </w:rPr>
        <w:drawing>
          <wp:inline distT="0" distB="0" distL="0" distR="0" wp14:anchorId="7F54390D" wp14:editId="5D1D95A4">
            <wp:extent cx="673608" cy="295656"/>
            <wp:effectExtent l="0" t="0" r="0" b="0"/>
            <wp:docPr id="19970" name="Picture 19970"/>
            <wp:cNvGraphicFramePr/>
            <a:graphic xmlns:a="http://schemas.openxmlformats.org/drawingml/2006/main">
              <a:graphicData uri="http://schemas.openxmlformats.org/drawingml/2006/picture">
                <pic:pic xmlns:pic="http://schemas.openxmlformats.org/drawingml/2006/picture">
                  <pic:nvPicPr>
                    <pic:cNvPr id="19970" name="Picture 19970"/>
                    <pic:cNvPicPr/>
                  </pic:nvPicPr>
                  <pic:blipFill>
                    <a:blip r:embed="rId14"/>
                    <a:stretch>
                      <a:fillRect/>
                    </a:stretch>
                  </pic:blipFill>
                  <pic:spPr>
                    <a:xfrm>
                      <a:off x="0" y="0"/>
                      <a:ext cx="673608" cy="295656"/>
                    </a:xfrm>
                    <a:prstGeom prst="rect">
                      <a:avLst/>
                    </a:prstGeom>
                  </pic:spPr>
                </pic:pic>
              </a:graphicData>
            </a:graphic>
          </wp:inline>
        </w:drawing>
      </w:r>
      <w:r>
        <w:rPr>
          <w:rFonts w:ascii="Times New Roman" w:eastAsia="Times New Roman" w:hAnsi="Times New Roman" w:cs="Times New Roman"/>
          <w:i/>
          <w:sz w:val="20"/>
        </w:rPr>
        <w:t xml:space="preserve"> X</w:t>
      </w:r>
      <w:r>
        <w:rPr>
          <w:rFonts w:ascii="Times New Roman" w:eastAsia="Times New Roman" w:hAnsi="Times New Roman" w:cs="Times New Roman"/>
          <w:sz w:val="20"/>
        </w:rPr>
        <w:t>100</w:t>
      </w:r>
    </w:p>
    <w:p w14:paraId="04155E37" w14:textId="77777777" w:rsidR="001A41F1" w:rsidRDefault="00BB65B9">
      <w:pPr>
        <w:spacing w:after="111" w:line="328" w:lineRule="auto"/>
        <w:ind w:left="-10" w:right="-14" w:firstLine="240"/>
        <w:jc w:val="both"/>
      </w:pPr>
      <w:r>
        <w:rPr>
          <w:rFonts w:ascii="Times New Roman" w:eastAsia="Times New Roman" w:hAnsi="Times New Roman" w:cs="Times New Roman"/>
          <w:sz w:val="18"/>
        </w:rPr>
        <w:t>Where; W1 = Initial weight, W2 = Final weight, T</w:t>
      </w:r>
      <w:r>
        <w:rPr>
          <w:rFonts w:ascii="Times New Roman" w:eastAsia="Times New Roman" w:hAnsi="Times New Roman" w:cs="Times New Roman"/>
          <w:sz w:val="16"/>
          <w:vertAlign w:val="subscript"/>
        </w:rPr>
        <w:t>1</w:t>
      </w:r>
      <w:r>
        <w:rPr>
          <w:rFonts w:ascii="Times New Roman" w:eastAsia="Times New Roman" w:hAnsi="Times New Roman" w:cs="Times New Roman"/>
          <w:sz w:val="18"/>
        </w:rPr>
        <w:t xml:space="preserve"> - T</w:t>
      </w:r>
      <w:r>
        <w:rPr>
          <w:rFonts w:ascii="Times New Roman" w:eastAsia="Times New Roman" w:hAnsi="Times New Roman" w:cs="Times New Roman"/>
          <w:sz w:val="16"/>
          <w:vertAlign w:val="subscript"/>
        </w:rPr>
        <w:t>2</w:t>
      </w:r>
      <w:r>
        <w:rPr>
          <w:rFonts w:ascii="Times New Roman" w:eastAsia="Times New Roman" w:hAnsi="Times New Roman" w:cs="Times New Roman"/>
          <w:sz w:val="18"/>
        </w:rPr>
        <w:t xml:space="preserve"> = Number  of days.</w:t>
      </w:r>
    </w:p>
    <w:p w14:paraId="42CC20BF" w14:textId="77777777" w:rsidR="001A41F1" w:rsidRDefault="00BB65B9">
      <w:pPr>
        <w:spacing w:after="103" w:line="258" w:lineRule="auto"/>
        <w:ind w:right="-14" w:hanging="10"/>
        <w:jc w:val="both"/>
      </w:pPr>
      <w:r>
        <w:rPr>
          <w:rFonts w:ascii="Times New Roman" w:eastAsia="Times New Roman" w:hAnsi="Times New Roman" w:cs="Times New Roman"/>
          <w:b/>
          <w:sz w:val="18"/>
        </w:rPr>
        <w:t xml:space="preserve">Daily Growth Rate (DGR): </w:t>
      </w:r>
      <w:r>
        <w:rPr>
          <w:rFonts w:ascii="Times New Roman" w:eastAsia="Times New Roman" w:hAnsi="Times New Roman" w:cs="Times New Roman"/>
          <w:sz w:val="18"/>
        </w:rPr>
        <w:t>Daily Growth Rate was calculated using the formula:</w:t>
      </w:r>
    </w:p>
    <w:p w14:paraId="2C112524" w14:textId="77777777" w:rsidR="001A41F1" w:rsidRDefault="00BB65B9">
      <w:pPr>
        <w:spacing w:after="0"/>
        <w:ind w:left="81" w:hanging="10"/>
        <w:jc w:val="center"/>
      </w:pPr>
      <w:r>
        <w:rPr>
          <w:rFonts w:ascii="Times New Roman" w:eastAsia="Times New Roman" w:hAnsi="Times New Roman" w:cs="Times New Roman"/>
          <w:i/>
          <w:sz w:val="20"/>
        </w:rPr>
        <w:t>FW IW</w:t>
      </w:r>
      <w:r>
        <w:rPr>
          <w:rFonts w:ascii="Segoe UI Symbol" w:eastAsia="Segoe UI Symbol" w:hAnsi="Segoe UI Symbol" w:cs="Segoe UI Symbol"/>
          <w:sz w:val="20"/>
        </w:rPr>
        <w:t>−</w:t>
      </w:r>
    </w:p>
    <w:p w14:paraId="28CAA32E" w14:textId="77777777" w:rsidR="001A41F1" w:rsidRDefault="00BB65B9">
      <w:pPr>
        <w:spacing w:after="131" w:line="216" w:lineRule="auto"/>
        <w:ind w:left="2419" w:right="1398" w:hanging="807"/>
      </w:pPr>
      <w:r>
        <w:rPr>
          <w:rFonts w:ascii="Times New Roman" w:eastAsia="Times New Roman" w:hAnsi="Times New Roman" w:cs="Times New Roman"/>
          <w:i/>
          <w:sz w:val="20"/>
        </w:rPr>
        <w:t>DGR</w:t>
      </w:r>
      <w:r>
        <w:rPr>
          <w:rFonts w:ascii="Segoe UI Symbol" w:eastAsia="Segoe UI Symbol" w:hAnsi="Segoe UI Symbol" w:cs="Segoe UI Symbol"/>
          <w:sz w:val="20"/>
        </w:rPr>
        <w:t>=</w:t>
      </w:r>
      <w:r>
        <w:rPr>
          <w:rFonts w:ascii="Segoe UI Symbol" w:eastAsia="Segoe UI Symbol" w:hAnsi="Segoe UI Symbol" w:cs="Segoe UI Symbol"/>
          <w:sz w:val="20"/>
        </w:rPr>
        <w:tab/>
      </w:r>
      <w:r>
        <w:rPr>
          <w:noProof/>
        </w:rPr>
        <mc:AlternateContent>
          <mc:Choice Requires="wpg">
            <w:drawing>
              <wp:inline distT="0" distB="0" distL="0" distR="0" wp14:anchorId="5302A066" wp14:editId="26D05182">
                <wp:extent cx="467354" cy="5963"/>
                <wp:effectExtent l="0" t="0" r="0" b="0"/>
                <wp:docPr id="16600" name="Group 16600"/>
                <wp:cNvGraphicFramePr/>
                <a:graphic xmlns:a="http://schemas.openxmlformats.org/drawingml/2006/main">
                  <a:graphicData uri="http://schemas.microsoft.com/office/word/2010/wordprocessingGroup">
                    <wpg:wgp>
                      <wpg:cNvGrpSpPr/>
                      <wpg:grpSpPr>
                        <a:xfrm>
                          <a:off x="0" y="0"/>
                          <a:ext cx="467354" cy="5963"/>
                          <a:chOff x="0" y="0"/>
                          <a:chExt cx="467354" cy="5963"/>
                        </a:xfrm>
                      </wpg:grpSpPr>
                      <wps:wsp>
                        <wps:cNvPr id="310" name="Shape 310"/>
                        <wps:cNvSpPr/>
                        <wps:spPr>
                          <a:xfrm>
                            <a:off x="0" y="0"/>
                            <a:ext cx="467354" cy="0"/>
                          </a:xfrm>
                          <a:custGeom>
                            <a:avLst/>
                            <a:gdLst/>
                            <a:ahLst/>
                            <a:cxnLst/>
                            <a:rect l="0" t="0" r="0" b="0"/>
                            <a:pathLst>
                              <a:path w="467354">
                                <a:moveTo>
                                  <a:pt x="0" y="0"/>
                                </a:moveTo>
                                <a:lnTo>
                                  <a:pt x="467354" y="0"/>
                                </a:lnTo>
                              </a:path>
                            </a:pathLst>
                          </a:custGeom>
                          <a:ln w="5963"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600" style="width:36.7995pt;height:0.469494pt;mso-position-horizontal-relative:char;mso-position-vertical-relative:line" coordsize="4673,59">
                <v:shape id="Shape 310" style="position:absolute;width:4673;height:0;left:0;top:0;" coordsize="467354,0" path="m0,0l467354,0">
                  <v:stroke weight="0.469494pt" endcap="square" joinstyle="miter" miterlimit="10" on="true" color="#000000"/>
                  <v:fill on="false" color="#000000" opacity="0"/>
                </v:shape>
              </v:group>
            </w:pict>
          </mc:Fallback>
        </mc:AlternateContent>
      </w:r>
      <w:r>
        <w:rPr>
          <w:rFonts w:ascii="Times New Roman" w:eastAsia="Times New Roman" w:hAnsi="Times New Roman" w:cs="Times New Roman"/>
          <w:i/>
          <w:sz w:val="20"/>
        </w:rPr>
        <w:t xml:space="preserve"> X IW EP</w:t>
      </w:r>
    </w:p>
    <w:p w14:paraId="00E2F208" w14:textId="77777777" w:rsidR="001A41F1" w:rsidRDefault="00BB65B9">
      <w:pPr>
        <w:spacing w:after="140" w:line="258" w:lineRule="auto"/>
        <w:ind w:left="-10" w:right="-14" w:firstLine="240"/>
        <w:jc w:val="both"/>
      </w:pPr>
      <w:r>
        <w:rPr>
          <w:rFonts w:ascii="Times New Roman" w:eastAsia="Times New Roman" w:hAnsi="Times New Roman" w:cs="Times New Roman"/>
          <w:sz w:val="18"/>
        </w:rPr>
        <w:t xml:space="preserve">Where; FW = Final weight, IW = Initial weight, EP = Experimental period. </w:t>
      </w:r>
    </w:p>
    <w:p w14:paraId="1D6BD9FA" w14:textId="77777777" w:rsidR="001A41F1" w:rsidRDefault="00BB65B9">
      <w:pPr>
        <w:pStyle w:val="Heading2"/>
        <w:ind w:left="0"/>
      </w:pPr>
      <w:r>
        <w:lastRenderedPageBreak/>
        <w:t>Data analysis</w:t>
      </w:r>
    </w:p>
    <w:p w14:paraId="4D9600B8" w14:textId="77777777" w:rsidR="001A41F1" w:rsidRDefault="00BB65B9">
      <w:pPr>
        <w:spacing w:after="140" w:line="258" w:lineRule="auto"/>
        <w:ind w:right="-14" w:hanging="10"/>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Data obtained from this experiment were subjected to one-way Analysis of Variance (ANOVA). Duncan’s Multiple Range Test (DMRT) was used to determine the difference between the means (P&lt;0.05) where significant.</w:t>
      </w:r>
    </w:p>
    <w:p w14:paraId="0EA68154" w14:textId="77777777" w:rsidR="001A41F1" w:rsidRDefault="00BB65B9">
      <w:pPr>
        <w:pStyle w:val="Heading1"/>
        <w:ind w:left="0"/>
      </w:pPr>
      <w:r>
        <w:t>Results and Discussion</w:t>
      </w:r>
    </w:p>
    <w:p w14:paraId="24BC33A8" w14:textId="77777777" w:rsidR="001A41F1" w:rsidRDefault="00BB65B9">
      <w:pPr>
        <w:pStyle w:val="Heading2"/>
        <w:spacing w:after="110" w:line="259" w:lineRule="auto"/>
        <w:ind w:left="0" w:firstLine="0"/>
      </w:pPr>
      <w:r>
        <w:t>Results</w:t>
      </w:r>
    </w:p>
    <w:p w14:paraId="63167A16" w14:textId="77777777" w:rsidR="001A41F1" w:rsidRDefault="00BB65B9">
      <w:pPr>
        <w:spacing w:after="1" w:line="258" w:lineRule="auto"/>
        <w:ind w:right="-14" w:hanging="10"/>
        <w:jc w:val="both"/>
      </w:pPr>
      <w:r>
        <w:rPr>
          <w:rFonts w:ascii="Times New Roman" w:eastAsia="Times New Roman" w:hAnsi="Times New Roman" w:cs="Times New Roman"/>
          <w:b/>
          <w:sz w:val="18"/>
        </w:rPr>
        <w:t xml:space="preserve">Mean weight of </w:t>
      </w:r>
      <w:r>
        <w:rPr>
          <w:rFonts w:ascii="Times New Roman" w:eastAsia="Times New Roman" w:hAnsi="Times New Roman" w:cs="Times New Roman"/>
          <w:b/>
          <w:i/>
          <w:sz w:val="18"/>
        </w:rPr>
        <w:t>H.bidorsalis</w:t>
      </w:r>
      <w:r>
        <w:rPr>
          <w:rFonts w:ascii="Times New Roman" w:eastAsia="Times New Roman" w:hAnsi="Times New Roman" w:cs="Times New Roman"/>
          <w:b/>
          <w:sz w:val="18"/>
        </w:rPr>
        <w:t xml:space="preserve"> fingerlings subjected to varying photoperiod regimes: </w:t>
      </w:r>
      <w:r>
        <w:rPr>
          <w:rFonts w:ascii="Times New Roman" w:eastAsia="Times New Roman" w:hAnsi="Times New Roman" w:cs="Times New Roman"/>
          <w:sz w:val="18"/>
        </w:rPr>
        <w:t xml:space="preserve">The mean weight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exposed to different photoperiodic regimes in treatments 1 and 3 showed increase in weight from week 1 - 12. The result showed that T3 mean value</w:t>
      </w:r>
      <w:r>
        <w:rPr>
          <w:rFonts w:ascii="Times New Roman" w:eastAsia="Times New Roman" w:hAnsi="Times New Roman" w:cs="Times New Roman"/>
          <w:sz w:val="18"/>
        </w:rPr>
        <w:t xml:space="preserve">s were significantly higher (at P ≤ 0.05) in the majority of the weeks of subjecting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fingerlings to different photoperiodic regimes (Table 1).</w:t>
      </w:r>
    </w:p>
    <w:p w14:paraId="705697D3" w14:textId="77777777" w:rsidR="001A41F1" w:rsidRDefault="00BB65B9">
      <w:pPr>
        <w:spacing w:after="290"/>
        <w:ind w:left="-2"/>
      </w:pPr>
      <w:r>
        <w:rPr>
          <w:noProof/>
        </w:rPr>
        <w:drawing>
          <wp:inline distT="0" distB="0" distL="0" distR="0" wp14:anchorId="20D3A3A6" wp14:editId="7239CC5A">
            <wp:extent cx="3166872" cy="2974848"/>
            <wp:effectExtent l="0" t="0" r="0" b="0"/>
            <wp:docPr id="19971" name="Picture 19971"/>
            <wp:cNvGraphicFramePr/>
            <a:graphic xmlns:a="http://schemas.openxmlformats.org/drawingml/2006/main">
              <a:graphicData uri="http://schemas.openxmlformats.org/drawingml/2006/picture">
                <pic:pic xmlns:pic="http://schemas.openxmlformats.org/drawingml/2006/picture">
                  <pic:nvPicPr>
                    <pic:cNvPr id="19971" name="Picture 19971"/>
                    <pic:cNvPicPr/>
                  </pic:nvPicPr>
                  <pic:blipFill>
                    <a:blip r:embed="rId15"/>
                    <a:stretch>
                      <a:fillRect/>
                    </a:stretch>
                  </pic:blipFill>
                  <pic:spPr>
                    <a:xfrm>
                      <a:off x="0" y="0"/>
                      <a:ext cx="3166872" cy="2974848"/>
                    </a:xfrm>
                    <a:prstGeom prst="rect">
                      <a:avLst/>
                    </a:prstGeom>
                  </pic:spPr>
                </pic:pic>
              </a:graphicData>
            </a:graphic>
          </wp:inline>
        </w:drawing>
      </w:r>
    </w:p>
    <w:p w14:paraId="450B60D4" w14:textId="77777777" w:rsidR="001A41F1" w:rsidRDefault="00BB65B9">
      <w:pPr>
        <w:spacing w:after="9" w:line="258" w:lineRule="auto"/>
        <w:ind w:right="-14" w:hanging="10"/>
        <w:jc w:val="both"/>
      </w:pPr>
      <w:r>
        <w:rPr>
          <w:rFonts w:ascii="Times New Roman" w:eastAsia="Times New Roman" w:hAnsi="Times New Roman" w:cs="Times New Roman"/>
          <w:b/>
          <w:sz w:val="18"/>
        </w:rPr>
        <w:t xml:space="preserve">Total and standard lengths of </w:t>
      </w:r>
      <w:r>
        <w:rPr>
          <w:rFonts w:ascii="Times New Roman" w:eastAsia="Times New Roman" w:hAnsi="Times New Roman" w:cs="Times New Roman"/>
          <w:b/>
          <w:i/>
          <w:sz w:val="18"/>
        </w:rPr>
        <w:t xml:space="preserve">H.bidorsalis </w:t>
      </w:r>
      <w:r>
        <w:rPr>
          <w:rFonts w:ascii="Times New Roman" w:eastAsia="Times New Roman" w:hAnsi="Times New Roman" w:cs="Times New Roman"/>
          <w:b/>
          <w:sz w:val="18"/>
        </w:rPr>
        <w:t xml:space="preserve">fingerlings subjected to varying photoperiod regimes: </w:t>
      </w:r>
      <w:r>
        <w:rPr>
          <w:rFonts w:ascii="Times New Roman" w:eastAsia="Times New Roman" w:hAnsi="Times New Roman" w:cs="Times New Roman"/>
          <w:sz w:val="18"/>
        </w:rPr>
        <w:t>T</w:t>
      </w:r>
      <w:r>
        <w:rPr>
          <w:rFonts w:ascii="Times New Roman" w:eastAsia="Times New Roman" w:hAnsi="Times New Roman" w:cs="Times New Roman"/>
          <w:sz w:val="18"/>
        </w:rPr>
        <w:t xml:space="preserve">he mean total and standard lengths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exposed to different photoperiodic regimes from treatments 1 to 3 showed steady increase in total and standard lengths from weeks 1 - 12. The result showed that the total length of samples of T</w:t>
      </w:r>
      <w:r>
        <w:rPr>
          <w:rFonts w:ascii="Times New Roman" w:eastAsia="Times New Roman" w:hAnsi="Times New Roman" w:cs="Times New Roman"/>
          <w:sz w:val="18"/>
        </w:rPr>
        <w:t xml:space="preserve">3 mean values were significantly higher (at P≤0.05) throughout the weeks of subjecting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fingerlings to different photoperiodic regimes from weeks. T2 mean values were relatively lower than other treatments. Likewise, the standard lengths of the</w:t>
      </w:r>
      <w:r>
        <w:rPr>
          <w:rFonts w:ascii="Times New Roman" w:eastAsia="Times New Roman" w:hAnsi="Times New Roman" w:cs="Times New Roman"/>
          <w:sz w:val="18"/>
        </w:rPr>
        <w:t xml:space="preserve"> samples of T3 mean values were also significantly higher than other treatments especially as from weeks 3-12. (Tables 2 &amp; 3).</w:t>
      </w:r>
    </w:p>
    <w:p w14:paraId="608E8380" w14:textId="77777777" w:rsidR="001A41F1" w:rsidRDefault="00BB65B9">
      <w:pPr>
        <w:spacing w:after="0"/>
        <w:ind w:left="-2"/>
      </w:pPr>
      <w:r>
        <w:rPr>
          <w:noProof/>
        </w:rPr>
        <w:drawing>
          <wp:inline distT="0" distB="0" distL="0" distR="0" wp14:anchorId="2E61899D" wp14:editId="6EE91BAE">
            <wp:extent cx="3166872" cy="2974848"/>
            <wp:effectExtent l="0" t="0" r="0" b="0"/>
            <wp:docPr id="19975" name="Picture 19975"/>
            <wp:cNvGraphicFramePr/>
            <a:graphic xmlns:a="http://schemas.openxmlformats.org/drawingml/2006/main">
              <a:graphicData uri="http://schemas.openxmlformats.org/drawingml/2006/picture">
                <pic:pic xmlns:pic="http://schemas.openxmlformats.org/drawingml/2006/picture">
                  <pic:nvPicPr>
                    <pic:cNvPr id="19975" name="Picture 19975"/>
                    <pic:cNvPicPr/>
                  </pic:nvPicPr>
                  <pic:blipFill>
                    <a:blip r:embed="rId16"/>
                    <a:stretch>
                      <a:fillRect/>
                    </a:stretch>
                  </pic:blipFill>
                  <pic:spPr>
                    <a:xfrm>
                      <a:off x="0" y="0"/>
                      <a:ext cx="3166872" cy="2974848"/>
                    </a:xfrm>
                    <a:prstGeom prst="rect">
                      <a:avLst/>
                    </a:prstGeom>
                  </pic:spPr>
                </pic:pic>
              </a:graphicData>
            </a:graphic>
          </wp:inline>
        </w:drawing>
      </w:r>
    </w:p>
    <w:p w14:paraId="5657A136" w14:textId="77777777" w:rsidR="001A41F1" w:rsidRDefault="00BB65B9">
      <w:pPr>
        <w:spacing w:after="282"/>
        <w:ind w:left="-8" w:right="-3"/>
      </w:pPr>
      <w:r>
        <w:rPr>
          <w:noProof/>
        </w:rPr>
        <w:drawing>
          <wp:inline distT="0" distB="0" distL="0" distR="0" wp14:anchorId="7FD7E5A2" wp14:editId="189168C5">
            <wp:extent cx="3166872" cy="2971800"/>
            <wp:effectExtent l="0" t="0" r="0" b="0"/>
            <wp:docPr id="19973" name="Picture 19973"/>
            <wp:cNvGraphicFramePr/>
            <a:graphic xmlns:a="http://schemas.openxmlformats.org/drawingml/2006/main">
              <a:graphicData uri="http://schemas.openxmlformats.org/drawingml/2006/picture">
                <pic:pic xmlns:pic="http://schemas.openxmlformats.org/drawingml/2006/picture">
                  <pic:nvPicPr>
                    <pic:cNvPr id="19973" name="Picture 19973"/>
                    <pic:cNvPicPr/>
                  </pic:nvPicPr>
                  <pic:blipFill>
                    <a:blip r:embed="rId17"/>
                    <a:stretch>
                      <a:fillRect/>
                    </a:stretch>
                  </pic:blipFill>
                  <pic:spPr>
                    <a:xfrm>
                      <a:off x="0" y="0"/>
                      <a:ext cx="3166872" cy="2971800"/>
                    </a:xfrm>
                    <a:prstGeom prst="rect">
                      <a:avLst/>
                    </a:prstGeom>
                  </pic:spPr>
                </pic:pic>
              </a:graphicData>
            </a:graphic>
          </wp:inline>
        </w:drawing>
      </w:r>
    </w:p>
    <w:p w14:paraId="7AD07B0A" w14:textId="77777777" w:rsidR="001A41F1" w:rsidRDefault="00BB65B9">
      <w:pPr>
        <w:spacing w:after="0" w:line="258" w:lineRule="auto"/>
        <w:ind w:right="-14" w:hanging="10"/>
        <w:jc w:val="both"/>
      </w:pPr>
      <w:r>
        <w:rPr>
          <w:rFonts w:ascii="Times New Roman" w:eastAsia="Times New Roman" w:hAnsi="Times New Roman" w:cs="Times New Roman"/>
          <w:b/>
          <w:sz w:val="18"/>
        </w:rPr>
        <w:t xml:space="preserve">The feeding rate of </w:t>
      </w:r>
      <w:r>
        <w:rPr>
          <w:rFonts w:ascii="Times New Roman" w:eastAsia="Times New Roman" w:hAnsi="Times New Roman" w:cs="Times New Roman"/>
          <w:b/>
          <w:i/>
          <w:sz w:val="18"/>
        </w:rPr>
        <w:t xml:space="preserve">H.bidorsalis </w:t>
      </w:r>
      <w:r>
        <w:rPr>
          <w:rFonts w:ascii="Times New Roman" w:eastAsia="Times New Roman" w:hAnsi="Times New Roman" w:cs="Times New Roman"/>
          <w:b/>
          <w:sz w:val="18"/>
        </w:rPr>
        <w:t xml:space="preserve">fingerlings subjected to varying photoperiod regimes: </w:t>
      </w:r>
      <w:r>
        <w:rPr>
          <w:rFonts w:ascii="Times New Roman" w:eastAsia="Times New Roman" w:hAnsi="Times New Roman" w:cs="Times New Roman"/>
          <w:sz w:val="18"/>
        </w:rPr>
        <w:t xml:space="preserve">The mean feeding rates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subjected to different photoperiodic regimes indicated that there were significant differences in T3 (in comparison to other treatments) from weeks 3-12. There were also steady increases in the feeding rat</w:t>
      </w:r>
      <w:r>
        <w:rPr>
          <w:rFonts w:ascii="Times New Roman" w:eastAsia="Times New Roman" w:hAnsi="Times New Roman" w:cs="Times New Roman"/>
          <w:sz w:val="18"/>
        </w:rPr>
        <w:t>es in all treatments from weeks 1-12 (Table 4).</w:t>
      </w:r>
    </w:p>
    <w:p w14:paraId="2B0D3A73" w14:textId="77777777" w:rsidR="001A41F1" w:rsidRDefault="00BB65B9">
      <w:pPr>
        <w:spacing w:after="289"/>
        <w:ind w:left="-8" w:right="-3"/>
      </w:pPr>
      <w:r>
        <w:rPr>
          <w:noProof/>
        </w:rPr>
        <w:lastRenderedPageBreak/>
        <w:drawing>
          <wp:inline distT="0" distB="0" distL="0" distR="0" wp14:anchorId="1D6D1D38" wp14:editId="7E06A40A">
            <wp:extent cx="3166872" cy="2974848"/>
            <wp:effectExtent l="0" t="0" r="0" b="0"/>
            <wp:docPr id="19977" name="Picture 19977"/>
            <wp:cNvGraphicFramePr/>
            <a:graphic xmlns:a="http://schemas.openxmlformats.org/drawingml/2006/main">
              <a:graphicData uri="http://schemas.openxmlformats.org/drawingml/2006/picture">
                <pic:pic xmlns:pic="http://schemas.openxmlformats.org/drawingml/2006/picture">
                  <pic:nvPicPr>
                    <pic:cNvPr id="19977" name="Picture 19977"/>
                    <pic:cNvPicPr/>
                  </pic:nvPicPr>
                  <pic:blipFill>
                    <a:blip r:embed="rId18"/>
                    <a:stretch>
                      <a:fillRect/>
                    </a:stretch>
                  </pic:blipFill>
                  <pic:spPr>
                    <a:xfrm>
                      <a:off x="0" y="0"/>
                      <a:ext cx="3166872" cy="2974848"/>
                    </a:xfrm>
                    <a:prstGeom prst="rect">
                      <a:avLst/>
                    </a:prstGeom>
                  </pic:spPr>
                </pic:pic>
              </a:graphicData>
            </a:graphic>
          </wp:inline>
        </w:drawing>
      </w:r>
    </w:p>
    <w:p w14:paraId="35882585" w14:textId="77777777" w:rsidR="001A41F1" w:rsidRDefault="00BB65B9">
      <w:pPr>
        <w:pStyle w:val="Heading2"/>
        <w:ind w:left="0"/>
      </w:pPr>
      <w:r>
        <w:t xml:space="preserve">Weight derivatives of </w:t>
      </w:r>
      <w:r>
        <w:rPr>
          <w:i/>
        </w:rPr>
        <w:t>H.bidorsalis</w:t>
      </w:r>
      <w:r>
        <w:t xml:space="preserve"> fingerlings subjected to </w:t>
      </w:r>
      <w:r>
        <w:t>varying photoperiod regimes</w:t>
      </w:r>
    </w:p>
    <w:p w14:paraId="43142DB1"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 </w:t>
      </w:r>
      <w:r>
        <w:rPr>
          <w:rFonts w:ascii="Times New Roman" w:eastAsia="Times New Roman" w:hAnsi="Times New Roman" w:cs="Times New Roman"/>
          <w:sz w:val="18"/>
        </w:rPr>
        <w:t>The weight derivatives and growth performance indices such as weight gain, daily growth rates and specific growth rat</w:t>
      </w:r>
      <w:r>
        <w:rPr>
          <w:rFonts w:ascii="Times New Roman" w:eastAsia="Times New Roman" w:hAnsi="Times New Roman" w:cs="Times New Roman"/>
          <w:sz w:val="18"/>
        </w:rPr>
        <w:t xml:space="preserve">es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subjected to different photoperiodic regimes showed that there were significance differences in growth responses of T3 samples from weeks 1 - 12 (Table 5).</w:t>
      </w:r>
    </w:p>
    <w:p w14:paraId="7829B8FD" w14:textId="77777777" w:rsidR="001A41F1" w:rsidRDefault="00BB65B9">
      <w:pPr>
        <w:spacing w:after="280"/>
        <w:ind w:left="8"/>
      </w:pPr>
      <w:r>
        <w:rPr>
          <w:noProof/>
        </w:rPr>
        <mc:AlternateContent>
          <mc:Choice Requires="wpg">
            <w:drawing>
              <wp:inline distT="0" distB="0" distL="0" distR="0" wp14:anchorId="5FD00466" wp14:editId="4A45A521">
                <wp:extent cx="3156077" cy="2031365"/>
                <wp:effectExtent l="0" t="0" r="0" b="0"/>
                <wp:docPr id="18153" name="Group 18153"/>
                <wp:cNvGraphicFramePr/>
                <a:graphic xmlns:a="http://schemas.openxmlformats.org/drawingml/2006/main">
                  <a:graphicData uri="http://schemas.microsoft.com/office/word/2010/wordprocessingGroup">
                    <wpg:wgp>
                      <wpg:cNvGrpSpPr/>
                      <wpg:grpSpPr>
                        <a:xfrm>
                          <a:off x="0" y="0"/>
                          <a:ext cx="3156077" cy="2031365"/>
                          <a:chOff x="0" y="0"/>
                          <a:chExt cx="3156077" cy="2031365"/>
                        </a:xfrm>
                      </wpg:grpSpPr>
                      <wps:wsp>
                        <wps:cNvPr id="1468" name="Shape 1468"/>
                        <wps:cNvSpPr/>
                        <wps:spPr>
                          <a:xfrm>
                            <a:off x="0" y="0"/>
                            <a:ext cx="3156077" cy="2031365"/>
                          </a:xfrm>
                          <a:custGeom>
                            <a:avLst/>
                            <a:gdLst/>
                            <a:ahLst/>
                            <a:cxnLst/>
                            <a:rect l="0" t="0" r="0" b="0"/>
                            <a:pathLst>
                              <a:path w="3156077" h="2031365">
                                <a:moveTo>
                                  <a:pt x="37186" y="0"/>
                                </a:moveTo>
                                <a:cubicBezTo>
                                  <a:pt x="37186" y="0"/>
                                  <a:pt x="0" y="0"/>
                                  <a:pt x="0" y="28626"/>
                                </a:cubicBezTo>
                                <a:lnTo>
                                  <a:pt x="0" y="2002739"/>
                                </a:lnTo>
                                <a:cubicBezTo>
                                  <a:pt x="0" y="2002739"/>
                                  <a:pt x="0" y="2031365"/>
                                  <a:pt x="37186" y="2031365"/>
                                </a:cubicBezTo>
                                <a:lnTo>
                                  <a:pt x="3118904" y="2031365"/>
                                </a:lnTo>
                                <a:cubicBezTo>
                                  <a:pt x="3118904" y="2031365"/>
                                  <a:pt x="3156077" y="2031365"/>
                                  <a:pt x="3156077" y="2002739"/>
                                </a:cubicBezTo>
                                <a:lnTo>
                                  <a:pt x="3156077" y="28626"/>
                                </a:lnTo>
                                <a:cubicBezTo>
                                  <a:pt x="3156077" y="28626"/>
                                  <a:pt x="3156077" y="0"/>
                                  <a:pt x="3118904" y="0"/>
                                </a:cubicBezTo>
                                <a:lnTo>
                                  <a:pt x="37186" y="0"/>
                                </a:lnTo>
                                <a:close/>
                              </a:path>
                            </a:pathLst>
                          </a:custGeom>
                          <a:ln w="3175" cap="flat">
                            <a:miter lim="100000"/>
                          </a:ln>
                        </wps:spPr>
                        <wps:style>
                          <a:lnRef idx="1">
                            <a:srgbClr val="4D4784"/>
                          </a:lnRef>
                          <a:fillRef idx="0">
                            <a:srgbClr val="000000">
                              <a:alpha val="0"/>
                            </a:srgbClr>
                          </a:fillRef>
                          <a:effectRef idx="0">
                            <a:scrgbClr r="0" g="0" b="0"/>
                          </a:effectRef>
                          <a:fontRef idx="none"/>
                        </wps:style>
                        <wps:bodyPr/>
                      </wps:wsp>
                      <wps:wsp>
                        <wps:cNvPr id="1470" name="Rectangle 1470"/>
                        <wps:cNvSpPr/>
                        <wps:spPr>
                          <a:xfrm>
                            <a:off x="62694" y="1348779"/>
                            <a:ext cx="450584" cy="113198"/>
                          </a:xfrm>
                          <a:prstGeom prst="rect">
                            <a:avLst/>
                          </a:prstGeom>
                          <a:ln>
                            <a:noFill/>
                          </a:ln>
                        </wps:spPr>
                        <wps:txbx>
                          <w:txbxContent>
                            <w:p w14:paraId="14F7B3DF" w14:textId="77777777" w:rsidR="001A41F1" w:rsidRDefault="00BB65B9">
                              <w:r>
                                <w:rPr>
                                  <w:rFonts w:ascii="Times New Roman" w:eastAsia="Times New Roman" w:hAnsi="Times New Roman" w:cs="Times New Roman"/>
                                  <w:b/>
                                  <w:sz w:val="15"/>
                                </w:rPr>
                                <w:t>Table 5:</w:t>
                              </w:r>
                            </w:p>
                          </w:txbxContent>
                        </wps:txbx>
                        <wps:bodyPr horzOverflow="overflow" vert="horz" lIns="0" tIns="0" rIns="0" bIns="0" rtlCol="0">
                          <a:noAutofit/>
                        </wps:bodyPr>
                      </wps:wsp>
                      <wps:wsp>
                        <wps:cNvPr id="1471" name="Rectangle 1471"/>
                        <wps:cNvSpPr/>
                        <wps:spPr>
                          <a:xfrm>
                            <a:off x="401479" y="1347244"/>
                            <a:ext cx="1194388" cy="115239"/>
                          </a:xfrm>
                          <a:prstGeom prst="rect">
                            <a:avLst/>
                          </a:prstGeom>
                          <a:ln>
                            <a:noFill/>
                          </a:ln>
                        </wps:spPr>
                        <wps:txbx>
                          <w:txbxContent>
                            <w:p w14:paraId="3794EB76" w14:textId="77777777" w:rsidR="001A41F1" w:rsidRDefault="00BB65B9">
                              <w:r>
                                <w:rPr>
                                  <w:rFonts w:ascii="Times New Roman" w:eastAsia="Times New Roman" w:hAnsi="Times New Roman" w:cs="Times New Roman"/>
                                  <w:sz w:val="15"/>
                                </w:rPr>
                                <w:t xml:space="preserve"> Weight derivatives of </w:t>
                              </w:r>
                            </w:p>
                          </w:txbxContent>
                        </wps:txbx>
                        <wps:bodyPr horzOverflow="overflow" vert="horz" lIns="0" tIns="0" rIns="0" bIns="0" rtlCol="0">
                          <a:noAutofit/>
                        </wps:bodyPr>
                      </wps:wsp>
                      <wps:wsp>
                        <wps:cNvPr id="1472" name="Rectangle 1472"/>
                        <wps:cNvSpPr/>
                        <wps:spPr>
                          <a:xfrm>
                            <a:off x="1311040" y="1347151"/>
                            <a:ext cx="629992" cy="115363"/>
                          </a:xfrm>
                          <a:prstGeom prst="rect">
                            <a:avLst/>
                          </a:prstGeom>
                          <a:ln>
                            <a:noFill/>
                          </a:ln>
                        </wps:spPr>
                        <wps:txbx>
                          <w:txbxContent>
                            <w:p w14:paraId="651D7BFB" w14:textId="77777777" w:rsidR="001A41F1" w:rsidRDefault="00BB65B9">
                              <w:r>
                                <w:rPr>
                                  <w:rFonts w:ascii="Times New Roman" w:eastAsia="Times New Roman" w:hAnsi="Times New Roman" w:cs="Times New Roman"/>
                                  <w:i/>
                                  <w:sz w:val="15"/>
                                </w:rPr>
                                <w:t>H.bidorsalis</w:t>
                              </w:r>
                            </w:p>
                          </w:txbxContent>
                        </wps:txbx>
                        <wps:bodyPr horzOverflow="overflow" vert="horz" lIns="0" tIns="0" rIns="0" bIns="0" rtlCol="0">
                          <a:noAutofit/>
                        </wps:bodyPr>
                      </wps:wsp>
                      <wps:wsp>
                        <wps:cNvPr id="1473" name="Rectangle 1473"/>
                        <wps:cNvSpPr/>
                        <wps:spPr>
                          <a:xfrm>
                            <a:off x="1784718" y="1347244"/>
                            <a:ext cx="1772301" cy="115239"/>
                          </a:xfrm>
                          <a:prstGeom prst="rect">
                            <a:avLst/>
                          </a:prstGeom>
                          <a:ln>
                            <a:noFill/>
                          </a:ln>
                        </wps:spPr>
                        <wps:txbx>
                          <w:txbxContent>
                            <w:p w14:paraId="6826B8A8" w14:textId="77777777" w:rsidR="001A41F1" w:rsidRDefault="00BB65B9">
                              <w:r>
                                <w:rPr>
                                  <w:rFonts w:ascii="Times New Roman" w:eastAsia="Times New Roman" w:hAnsi="Times New Roman" w:cs="Times New Roman"/>
                                  <w:sz w:val="15"/>
                                </w:rPr>
                                <w:t xml:space="preserve"> fingerlings subjected to different </w:t>
                              </w:r>
                            </w:p>
                          </w:txbxContent>
                        </wps:txbx>
                        <wps:bodyPr horzOverflow="overflow" vert="horz" lIns="0" tIns="0" rIns="0" bIns="0" rtlCol="0">
                          <a:noAutofit/>
                        </wps:bodyPr>
                      </wps:wsp>
                      <wps:wsp>
                        <wps:cNvPr id="1474" name="Rectangle 1474"/>
                        <wps:cNvSpPr/>
                        <wps:spPr>
                          <a:xfrm>
                            <a:off x="62694" y="1461544"/>
                            <a:ext cx="2343120" cy="115239"/>
                          </a:xfrm>
                          <a:prstGeom prst="rect">
                            <a:avLst/>
                          </a:prstGeom>
                          <a:ln>
                            <a:noFill/>
                          </a:ln>
                        </wps:spPr>
                        <wps:txbx>
                          <w:txbxContent>
                            <w:p w14:paraId="470E9E66" w14:textId="77777777" w:rsidR="001A41F1" w:rsidRDefault="00BB65B9">
                              <w:r>
                                <w:rPr>
                                  <w:rFonts w:ascii="Times New Roman" w:eastAsia="Times New Roman" w:hAnsi="Times New Roman" w:cs="Times New Roman"/>
                                  <w:sz w:val="15"/>
                                </w:rPr>
                                <w:t>photoperiod regimes for a period of 12 weeks.</w:t>
                              </w:r>
                            </w:p>
                          </w:txbxContent>
                        </wps:txbx>
                        <wps:bodyPr horzOverflow="overflow" vert="horz" lIns="0" tIns="0" rIns="0" bIns="0" rtlCol="0">
                          <a:noAutofit/>
                        </wps:bodyPr>
                      </wps:wsp>
                      <wps:wsp>
                        <wps:cNvPr id="1475" name="Rectangle 1475"/>
                        <wps:cNvSpPr/>
                        <wps:spPr>
                          <a:xfrm>
                            <a:off x="62694" y="1626612"/>
                            <a:ext cx="4030898" cy="115239"/>
                          </a:xfrm>
                          <a:prstGeom prst="rect">
                            <a:avLst/>
                          </a:prstGeom>
                          <a:ln>
                            <a:noFill/>
                          </a:ln>
                        </wps:spPr>
                        <wps:txbx>
                          <w:txbxContent>
                            <w:p w14:paraId="1A203905" w14:textId="77777777" w:rsidR="001A41F1" w:rsidRDefault="00BB65B9">
                              <w:r>
                                <w:rPr>
                                  <w:rFonts w:ascii="Times New Roman" w:eastAsia="Times New Roman" w:hAnsi="Times New Roman" w:cs="Times New Roman"/>
                                  <w:sz w:val="15"/>
                                </w:rPr>
                                <w:t>Values with the different superscript are significantly different from each other</w:t>
                              </w:r>
                            </w:p>
                          </w:txbxContent>
                        </wps:txbx>
                        <wps:bodyPr horzOverflow="overflow" vert="horz" lIns="0" tIns="0" rIns="0" bIns="0" rtlCol="0">
                          <a:noAutofit/>
                        </wps:bodyPr>
                      </wps:wsp>
                      <wps:wsp>
                        <wps:cNvPr id="1476" name="Rectangle 1476"/>
                        <wps:cNvSpPr/>
                        <wps:spPr>
                          <a:xfrm>
                            <a:off x="3093444" y="1626612"/>
                            <a:ext cx="31671" cy="115239"/>
                          </a:xfrm>
                          <a:prstGeom prst="rect">
                            <a:avLst/>
                          </a:prstGeom>
                          <a:ln>
                            <a:noFill/>
                          </a:ln>
                        </wps:spPr>
                        <wps:txbx>
                          <w:txbxContent>
                            <w:p w14:paraId="43600C0E" w14:textId="77777777" w:rsidR="001A41F1" w:rsidRDefault="00BB65B9">
                              <w:r>
                                <w:rPr>
                                  <w:rFonts w:ascii="Times New Roman" w:eastAsia="Times New Roman" w:hAnsi="Times New Roman" w:cs="Times New Roman"/>
                                  <w:sz w:val="15"/>
                                </w:rPr>
                                <w:t xml:space="preserve"> </w:t>
                              </w:r>
                            </w:p>
                          </w:txbxContent>
                        </wps:txbx>
                        <wps:bodyPr horzOverflow="overflow" vert="horz" lIns="0" tIns="0" rIns="0" bIns="0" rtlCol="0">
                          <a:noAutofit/>
                        </wps:bodyPr>
                      </wps:wsp>
                      <wps:wsp>
                        <wps:cNvPr id="1477" name="Rectangle 1477"/>
                        <wps:cNvSpPr/>
                        <wps:spPr>
                          <a:xfrm>
                            <a:off x="62694" y="1740912"/>
                            <a:ext cx="4062518" cy="115239"/>
                          </a:xfrm>
                          <a:prstGeom prst="rect">
                            <a:avLst/>
                          </a:prstGeom>
                          <a:ln>
                            <a:noFill/>
                          </a:ln>
                        </wps:spPr>
                        <wps:txbx>
                          <w:txbxContent>
                            <w:p w14:paraId="6A9BEE18" w14:textId="77777777" w:rsidR="001A41F1" w:rsidRDefault="00BB65B9">
                              <w:r>
                                <w:rPr>
                                  <w:rFonts w:ascii="Times New Roman" w:eastAsia="Times New Roman" w:hAnsi="Times New Roman" w:cs="Times New Roman"/>
                                  <w:sz w:val="15"/>
                                </w:rPr>
                                <w:t xml:space="preserve">across the rows (P ≤ 0.01). T1 represents (12L:12D), T2 represents (6L:18D) </w:t>
                              </w:r>
                            </w:p>
                          </w:txbxContent>
                        </wps:txbx>
                        <wps:bodyPr horzOverflow="overflow" vert="horz" lIns="0" tIns="0" rIns="0" bIns="0" rtlCol="0">
                          <a:noAutofit/>
                        </wps:bodyPr>
                      </wps:wsp>
                      <wps:wsp>
                        <wps:cNvPr id="1478" name="Rectangle 1478"/>
                        <wps:cNvSpPr/>
                        <wps:spPr>
                          <a:xfrm>
                            <a:off x="62694" y="1855212"/>
                            <a:ext cx="1503443" cy="115239"/>
                          </a:xfrm>
                          <a:prstGeom prst="rect">
                            <a:avLst/>
                          </a:prstGeom>
                          <a:ln>
                            <a:noFill/>
                          </a:ln>
                        </wps:spPr>
                        <wps:txbx>
                          <w:txbxContent>
                            <w:p w14:paraId="4B784A94" w14:textId="77777777" w:rsidR="001A41F1" w:rsidRDefault="00BB65B9">
                              <w:r>
                                <w:rPr>
                                  <w:rFonts w:ascii="Times New Roman" w:eastAsia="Times New Roman" w:hAnsi="Times New Roman" w:cs="Times New Roman"/>
                                  <w:sz w:val="15"/>
                                </w:rPr>
                                <w:t>and T3 represents (00L:24D).</w:t>
                              </w:r>
                            </w:p>
                          </w:txbxContent>
                        </wps:txbx>
                        <wps:bodyPr horzOverflow="overflow" vert="horz" lIns="0" tIns="0" rIns="0" bIns="0" rtlCol="0">
                          <a:noAutofit/>
                        </wps:bodyPr>
                      </wps:wsp>
                      <wps:wsp>
                        <wps:cNvPr id="1488" name="Shape 1488"/>
                        <wps:cNvSpPr/>
                        <wps:spPr>
                          <a:xfrm>
                            <a:off x="66421" y="96200"/>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89" name="Shape 1489"/>
                        <wps:cNvSpPr/>
                        <wps:spPr>
                          <a:xfrm>
                            <a:off x="67691" y="97474"/>
                            <a:ext cx="0" cy="157543"/>
                          </a:xfrm>
                          <a:custGeom>
                            <a:avLst/>
                            <a:gdLst/>
                            <a:ahLst/>
                            <a:cxnLst/>
                            <a:rect l="0" t="0" r="0" b="0"/>
                            <a:pathLst>
                              <a:path h="157543">
                                <a:moveTo>
                                  <a:pt x="0" y="157543"/>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0" name="Shape 1490"/>
                        <wps:cNvSpPr/>
                        <wps:spPr>
                          <a:xfrm>
                            <a:off x="906517" y="96200"/>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1" name="Shape 1491"/>
                        <wps:cNvSpPr/>
                        <wps:spPr>
                          <a:xfrm>
                            <a:off x="1630417" y="96200"/>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2" name="Shape 1492"/>
                        <wps:cNvSpPr/>
                        <wps:spPr>
                          <a:xfrm>
                            <a:off x="2354522" y="96200"/>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3" name="Shape 1493"/>
                        <wps:cNvSpPr/>
                        <wps:spPr>
                          <a:xfrm>
                            <a:off x="3096371" y="97474"/>
                            <a:ext cx="0" cy="157543"/>
                          </a:xfrm>
                          <a:custGeom>
                            <a:avLst/>
                            <a:gdLst/>
                            <a:ahLst/>
                            <a:cxnLst/>
                            <a:rect l="0" t="0" r="0" b="0"/>
                            <a:pathLst>
                              <a:path h="157543">
                                <a:moveTo>
                                  <a:pt x="0" y="157543"/>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4" name="Shape 1494"/>
                        <wps:cNvSpPr/>
                        <wps:spPr>
                          <a:xfrm>
                            <a:off x="66421" y="256287"/>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5" name="Shape 1495"/>
                        <wps:cNvSpPr/>
                        <wps:spPr>
                          <a:xfrm>
                            <a:off x="67691" y="257553"/>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6" name="Shape 1496"/>
                        <wps:cNvSpPr/>
                        <wps:spPr>
                          <a:xfrm>
                            <a:off x="906517" y="256287"/>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7" name="Shape 1497"/>
                        <wps:cNvSpPr/>
                        <wps:spPr>
                          <a:xfrm>
                            <a:off x="906517" y="257553"/>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8" name="Shape 1498"/>
                        <wps:cNvSpPr/>
                        <wps:spPr>
                          <a:xfrm>
                            <a:off x="1630417" y="256287"/>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499" name="Shape 1499"/>
                        <wps:cNvSpPr/>
                        <wps:spPr>
                          <a:xfrm>
                            <a:off x="1630417" y="257553"/>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0" name="Shape 1500"/>
                        <wps:cNvSpPr/>
                        <wps:spPr>
                          <a:xfrm>
                            <a:off x="2354522" y="256287"/>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1" name="Shape 1501"/>
                        <wps:cNvSpPr/>
                        <wps:spPr>
                          <a:xfrm>
                            <a:off x="2354522" y="257553"/>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2" name="Shape 1502"/>
                        <wps:cNvSpPr/>
                        <wps:spPr>
                          <a:xfrm>
                            <a:off x="3096371" y="257553"/>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3" name="Shape 1503"/>
                        <wps:cNvSpPr/>
                        <wps:spPr>
                          <a:xfrm>
                            <a:off x="66421" y="412075"/>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4" name="Shape 1504"/>
                        <wps:cNvSpPr/>
                        <wps:spPr>
                          <a:xfrm>
                            <a:off x="67691" y="41334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5" name="Shape 1505"/>
                        <wps:cNvSpPr/>
                        <wps:spPr>
                          <a:xfrm>
                            <a:off x="906517" y="412075"/>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6" name="Shape 1506"/>
                        <wps:cNvSpPr/>
                        <wps:spPr>
                          <a:xfrm>
                            <a:off x="906517" y="41334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7" name="Shape 1507"/>
                        <wps:cNvSpPr/>
                        <wps:spPr>
                          <a:xfrm>
                            <a:off x="1630417" y="412075"/>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8" name="Shape 1508"/>
                        <wps:cNvSpPr/>
                        <wps:spPr>
                          <a:xfrm>
                            <a:off x="1630417" y="41334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09" name="Shape 1509"/>
                        <wps:cNvSpPr/>
                        <wps:spPr>
                          <a:xfrm>
                            <a:off x="2354522" y="412075"/>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0" name="Shape 1510"/>
                        <wps:cNvSpPr/>
                        <wps:spPr>
                          <a:xfrm>
                            <a:off x="2354522" y="41334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1" name="Shape 1511"/>
                        <wps:cNvSpPr/>
                        <wps:spPr>
                          <a:xfrm>
                            <a:off x="3096371" y="41334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2" name="Shape 1512"/>
                        <wps:cNvSpPr/>
                        <wps:spPr>
                          <a:xfrm>
                            <a:off x="66421" y="569150"/>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3" name="Shape 1513"/>
                        <wps:cNvSpPr/>
                        <wps:spPr>
                          <a:xfrm>
                            <a:off x="67691"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4" name="Shape 1514"/>
                        <wps:cNvSpPr/>
                        <wps:spPr>
                          <a:xfrm>
                            <a:off x="906517" y="569150"/>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5" name="Shape 1515"/>
                        <wps:cNvSpPr/>
                        <wps:spPr>
                          <a:xfrm>
                            <a:off x="906517"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1630417" y="569150"/>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7" name="Shape 1517"/>
                        <wps:cNvSpPr/>
                        <wps:spPr>
                          <a:xfrm>
                            <a:off x="1630417"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8" name="Shape 1518"/>
                        <wps:cNvSpPr/>
                        <wps:spPr>
                          <a:xfrm>
                            <a:off x="2354522" y="569150"/>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19" name="Shape 1519"/>
                        <wps:cNvSpPr/>
                        <wps:spPr>
                          <a:xfrm>
                            <a:off x="2354522"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0" name="Shape 1520"/>
                        <wps:cNvSpPr/>
                        <wps:spPr>
                          <a:xfrm>
                            <a:off x="3096371"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1" name="Shape 1521"/>
                        <wps:cNvSpPr/>
                        <wps:spPr>
                          <a:xfrm>
                            <a:off x="66421" y="730629"/>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2" name="Shape 1522"/>
                        <wps:cNvSpPr/>
                        <wps:spPr>
                          <a:xfrm>
                            <a:off x="67691"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3" name="Shape 1523"/>
                        <wps:cNvSpPr/>
                        <wps:spPr>
                          <a:xfrm>
                            <a:off x="906517" y="730629"/>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4" name="Shape 1524"/>
                        <wps:cNvSpPr/>
                        <wps:spPr>
                          <a:xfrm>
                            <a:off x="906517"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5" name="Shape 1525"/>
                        <wps:cNvSpPr/>
                        <wps:spPr>
                          <a:xfrm>
                            <a:off x="1630417" y="730629"/>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6" name="Shape 1526"/>
                        <wps:cNvSpPr/>
                        <wps:spPr>
                          <a:xfrm>
                            <a:off x="1630417"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7" name="Shape 1527"/>
                        <wps:cNvSpPr/>
                        <wps:spPr>
                          <a:xfrm>
                            <a:off x="2354522" y="730629"/>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2354522"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29" name="Shape 1529"/>
                        <wps:cNvSpPr/>
                        <wps:spPr>
                          <a:xfrm>
                            <a:off x="3096371"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0" name="Shape 1530"/>
                        <wps:cNvSpPr/>
                        <wps:spPr>
                          <a:xfrm>
                            <a:off x="66421" y="887704"/>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67691"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2" name="Shape 1532"/>
                        <wps:cNvSpPr/>
                        <wps:spPr>
                          <a:xfrm>
                            <a:off x="906517" y="887704"/>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906517"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4" name="Shape 1534"/>
                        <wps:cNvSpPr/>
                        <wps:spPr>
                          <a:xfrm>
                            <a:off x="1630417" y="887704"/>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5" name="Shape 1535"/>
                        <wps:cNvSpPr/>
                        <wps:spPr>
                          <a:xfrm>
                            <a:off x="1630417"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6" name="Shape 1536"/>
                        <wps:cNvSpPr/>
                        <wps:spPr>
                          <a:xfrm>
                            <a:off x="2354522" y="887704"/>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7" name="Shape 1537"/>
                        <wps:cNvSpPr/>
                        <wps:spPr>
                          <a:xfrm>
                            <a:off x="2354522"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8" name="Shape 1538"/>
                        <wps:cNvSpPr/>
                        <wps:spPr>
                          <a:xfrm>
                            <a:off x="3096371"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39" name="Shape 1539"/>
                        <wps:cNvSpPr/>
                        <wps:spPr>
                          <a:xfrm>
                            <a:off x="66421" y="1044780"/>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0" name="Shape 1540"/>
                        <wps:cNvSpPr/>
                        <wps:spPr>
                          <a:xfrm>
                            <a:off x="67691" y="1046052"/>
                            <a:ext cx="0" cy="268834"/>
                          </a:xfrm>
                          <a:custGeom>
                            <a:avLst/>
                            <a:gdLst/>
                            <a:ahLst/>
                            <a:cxnLst/>
                            <a:rect l="0" t="0" r="0" b="0"/>
                            <a:pathLst>
                              <a:path h="268834">
                                <a:moveTo>
                                  <a:pt x="0" y="2688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1" name="Shape 1541"/>
                        <wps:cNvSpPr/>
                        <wps:spPr>
                          <a:xfrm>
                            <a:off x="906517" y="1044780"/>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2" name="Shape 1542"/>
                        <wps:cNvSpPr/>
                        <wps:spPr>
                          <a:xfrm>
                            <a:off x="906517" y="1046052"/>
                            <a:ext cx="0" cy="268834"/>
                          </a:xfrm>
                          <a:custGeom>
                            <a:avLst/>
                            <a:gdLst/>
                            <a:ahLst/>
                            <a:cxnLst/>
                            <a:rect l="0" t="0" r="0" b="0"/>
                            <a:pathLst>
                              <a:path h="268834">
                                <a:moveTo>
                                  <a:pt x="0" y="2688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3" name="Shape 1543"/>
                        <wps:cNvSpPr/>
                        <wps:spPr>
                          <a:xfrm>
                            <a:off x="1630417" y="1044780"/>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4" name="Shape 1544"/>
                        <wps:cNvSpPr/>
                        <wps:spPr>
                          <a:xfrm>
                            <a:off x="1630417" y="1046052"/>
                            <a:ext cx="0" cy="268834"/>
                          </a:xfrm>
                          <a:custGeom>
                            <a:avLst/>
                            <a:gdLst/>
                            <a:ahLst/>
                            <a:cxnLst/>
                            <a:rect l="0" t="0" r="0" b="0"/>
                            <a:pathLst>
                              <a:path h="268834">
                                <a:moveTo>
                                  <a:pt x="0" y="2688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2354522" y="1044780"/>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6" name="Shape 1546"/>
                        <wps:cNvSpPr/>
                        <wps:spPr>
                          <a:xfrm>
                            <a:off x="2354522" y="1046052"/>
                            <a:ext cx="0" cy="268834"/>
                          </a:xfrm>
                          <a:custGeom>
                            <a:avLst/>
                            <a:gdLst/>
                            <a:ahLst/>
                            <a:cxnLst/>
                            <a:rect l="0" t="0" r="0" b="0"/>
                            <a:pathLst>
                              <a:path h="268834">
                                <a:moveTo>
                                  <a:pt x="0" y="2688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3096371" y="1046052"/>
                            <a:ext cx="0" cy="268834"/>
                          </a:xfrm>
                          <a:custGeom>
                            <a:avLst/>
                            <a:gdLst/>
                            <a:ahLst/>
                            <a:cxnLst/>
                            <a:rect l="0" t="0" r="0" b="0"/>
                            <a:pathLst>
                              <a:path h="268834">
                                <a:moveTo>
                                  <a:pt x="0" y="2688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8" name="Shape 1548"/>
                        <wps:cNvSpPr/>
                        <wps:spPr>
                          <a:xfrm>
                            <a:off x="66421" y="1316156"/>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906517" y="1316156"/>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50" name="Shape 1550"/>
                        <wps:cNvSpPr/>
                        <wps:spPr>
                          <a:xfrm>
                            <a:off x="1630417" y="1316156"/>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51" name="Shape 1551"/>
                        <wps:cNvSpPr/>
                        <wps:spPr>
                          <a:xfrm>
                            <a:off x="2354522" y="1316156"/>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52" name="Rectangle 1552"/>
                        <wps:cNvSpPr/>
                        <wps:spPr>
                          <a:xfrm>
                            <a:off x="1383056" y="152849"/>
                            <a:ext cx="529278" cy="92370"/>
                          </a:xfrm>
                          <a:prstGeom prst="rect">
                            <a:avLst/>
                          </a:prstGeom>
                          <a:ln>
                            <a:noFill/>
                          </a:ln>
                        </wps:spPr>
                        <wps:txbx>
                          <w:txbxContent>
                            <w:p w14:paraId="71A51DD6" w14:textId="77777777" w:rsidR="001A41F1" w:rsidRDefault="00BB65B9">
                              <w:r>
                                <w:rPr>
                                  <w:rFonts w:ascii="Times New Roman" w:eastAsia="Times New Roman" w:hAnsi="Times New Roman" w:cs="Times New Roman"/>
                                  <w:b/>
                                  <w:sz w:val="12"/>
                                </w:rPr>
                                <w:t>Treatments</w:t>
                              </w:r>
                            </w:p>
                          </w:txbxContent>
                        </wps:txbx>
                        <wps:bodyPr horzOverflow="overflow" vert="horz" lIns="0" tIns="0" rIns="0" bIns="0" rtlCol="0">
                          <a:noAutofit/>
                        </wps:bodyPr>
                      </wps:wsp>
                      <wps:wsp>
                        <wps:cNvPr id="1553" name="Rectangle 1553"/>
                        <wps:cNvSpPr/>
                        <wps:spPr>
                          <a:xfrm>
                            <a:off x="299307" y="312507"/>
                            <a:ext cx="499600" cy="85577"/>
                          </a:xfrm>
                          <a:prstGeom prst="rect">
                            <a:avLst/>
                          </a:prstGeom>
                          <a:ln>
                            <a:noFill/>
                          </a:ln>
                        </wps:spPr>
                        <wps:txbx>
                          <w:txbxContent>
                            <w:p w14:paraId="6FA741B6" w14:textId="77777777" w:rsidR="001A41F1" w:rsidRDefault="00BB65B9">
                              <w:r>
                                <w:rPr>
                                  <w:rFonts w:ascii="Times New Roman" w:eastAsia="Times New Roman" w:hAnsi="Times New Roman" w:cs="Times New Roman"/>
                                  <w:b/>
                                  <w:sz w:val="11"/>
                                </w:rPr>
                                <w:t>Parameters</w:t>
                              </w:r>
                            </w:p>
                          </w:txbxContent>
                        </wps:txbx>
                        <wps:bodyPr horzOverflow="overflow" vert="horz" lIns="0" tIns="0" rIns="0" bIns="0" rtlCol="0">
                          <a:noAutofit/>
                        </wps:bodyPr>
                      </wps:wsp>
                      <wps:wsp>
                        <wps:cNvPr id="1554" name="Rectangle 1554"/>
                        <wps:cNvSpPr/>
                        <wps:spPr>
                          <a:xfrm>
                            <a:off x="1224115" y="312507"/>
                            <a:ext cx="117975" cy="85577"/>
                          </a:xfrm>
                          <a:prstGeom prst="rect">
                            <a:avLst/>
                          </a:prstGeom>
                          <a:ln>
                            <a:noFill/>
                          </a:ln>
                        </wps:spPr>
                        <wps:txbx>
                          <w:txbxContent>
                            <w:p w14:paraId="12FE258C" w14:textId="77777777" w:rsidR="001A41F1" w:rsidRDefault="00BB65B9">
                              <w:r>
                                <w:rPr>
                                  <w:rFonts w:ascii="Times New Roman" w:eastAsia="Times New Roman" w:hAnsi="Times New Roman" w:cs="Times New Roman"/>
                                  <w:b/>
                                  <w:sz w:val="11"/>
                                </w:rPr>
                                <w:t>T1</w:t>
                              </w:r>
                            </w:p>
                          </w:txbxContent>
                        </wps:txbx>
                        <wps:bodyPr horzOverflow="overflow" vert="horz" lIns="0" tIns="0" rIns="0" bIns="0" rtlCol="0">
                          <a:noAutofit/>
                        </wps:bodyPr>
                      </wps:wsp>
                      <wps:wsp>
                        <wps:cNvPr id="1555" name="Rectangle 1555"/>
                        <wps:cNvSpPr/>
                        <wps:spPr>
                          <a:xfrm>
                            <a:off x="1948106" y="312507"/>
                            <a:ext cx="117975" cy="85577"/>
                          </a:xfrm>
                          <a:prstGeom prst="rect">
                            <a:avLst/>
                          </a:prstGeom>
                          <a:ln>
                            <a:noFill/>
                          </a:ln>
                        </wps:spPr>
                        <wps:txbx>
                          <w:txbxContent>
                            <w:p w14:paraId="1E72DBFB" w14:textId="77777777" w:rsidR="001A41F1" w:rsidRDefault="00BB65B9">
                              <w:r>
                                <w:rPr>
                                  <w:rFonts w:ascii="Times New Roman" w:eastAsia="Times New Roman" w:hAnsi="Times New Roman" w:cs="Times New Roman"/>
                                  <w:b/>
                                  <w:sz w:val="11"/>
                                </w:rPr>
                                <w:t>T2</w:t>
                              </w:r>
                            </w:p>
                          </w:txbxContent>
                        </wps:txbx>
                        <wps:bodyPr horzOverflow="overflow" vert="horz" lIns="0" tIns="0" rIns="0" bIns="0" rtlCol="0">
                          <a:noAutofit/>
                        </wps:bodyPr>
                      </wps:wsp>
                      <wps:wsp>
                        <wps:cNvPr id="1556" name="Rectangle 1556"/>
                        <wps:cNvSpPr/>
                        <wps:spPr>
                          <a:xfrm>
                            <a:off x="2681065" y="312507"/>
                            <a:ext cx="117975" cy="85577"/>
                          </a:xfrm>
                          <a:prstGeom prst="rect">
                            <a:avLst/>
                          </a:prstGeom>
                          <a:ln>
                            <a:noFill/>
                          </a:ln>
                        </wps:spPr>
                        <wps:txbx>
                          <w:txbxContent>
                            <w:p w14:paraId="11ADB415" w14:textId="77777777" w:rsidR="001A41F1" w:rsidRDefault="00BB65B9">
                              <w:r>
                                <w:rPr>
                                  <w:rFonts w:ascii="Times New Roman" w:eastAsia="Times New Roman" w:hAnsi="Times New Roman" w:cs="Times New Roman"/>
                                  <w:b/>
                                  <w:sz w:val="11"/>
                                </w:rPr>
                                <w:t>T3</w:t>
                              </w:r>
                            </w:p>
                          </w:txbxContent>
                        </wps:txbx>
                        <wps:bodyPr horzOverflow="overflow" vert="horz" lIns="0" tIns="0" rIns="0" bIns="0" rtlCol="0">
                          <a:noAutofit/>
                        </wps:bodyPr>
                      </wps:wsp>
                      <wps:wsp>
                        <wps:cNvPr id="1557" name="Rectangle 1557"/>
                        <wps:cNvSpPr/>
                        <wps:spPr>
                          <a:xfrm>
                            <a:off x="128818" y="468399"/>
                            <a:ext cx="953071" cy="87120"/>
                          </a:xfrm>
                          <a:prstGeom prst="rect">
                            <a:avLst/>
                          </a:prstGeom>
                          <a:ln>
                            <a:noFill/>
                          </a:ln>
                        </wps:spPr>
                        <wps:txbx>
                          <w:txbxContent>
                            <w:p w14:paraId="342F936A" w14:textId="77777777" w:rsidR="001A41F1" w:rsidRDefault="00BB65B9">
                              <w:r>
                                <w:rPr>
                                  <w:rFonts w:ascii="Times New Roman" w:eastAsia="Times New Roman" w:hAnsi="Times New Roman" w:cs="Times New Roman"/>
                                  <w:sz w:val="11"/>
                                </w:rPr>
                                <w:t>Initial Mean Weight (g)</w:t>
                              </w:r>
                            </w:p>
                          </w:txbxContent>
                        </wps:txbx>
                        <wps:bodyPr horzOverflow="overflow" vert="horz" lIns="0" tIns="0" rIns="0" bIns="0" rtlCol="0">
                          <a:noAutofit/>
                        </wps:bodyPr>
                      </wps:wsp>
                      <wps:wsp>
                        <wps:cNvPr id="1558" name="Rectangle 1558"/>
                        <wps:cNvSpPr/>
                        <wps:spPr>
                          <a:xfrm>
                            <a:off x="1028695" y="468399"/>
                            <a:ext cx="611509" cy="87120"/>
                          </a:xfrm>
                          <a:prstGeom prst="rect">
                            <a:avLst/>
                          </a:prstGeom>
                          <a:ln>
                            <a:noFill/>
                          </a:ln>
                        </wps:spPr>
                        <wps:txbx>
                          <w:txbxContent>
                            <w:p w14:paraId="7CC730D9" w14:textId="77777777" w:rsidR="001A41F1" w:rsidRDefault="00BB65B9">
                              <w:r>
                                <w:rPr>
                                  <w:rFonts w:ascii="Times New Roman" w:eastAsia="Times New Roman" w:hAnsi="Times New Roman" w:cs="Times New Roman"/>
                                  <w:sz w:val="11"/>
                                </w:rPr>
                                <w:t>0.92 ± 0.01903</w:t>
                              </w:r>
                            </w:p>
                          </w:txbxContent>
                        </wps:txbx>
                        <wps:bodyPr horzOverflow="overflow" vert="horz" lIns="0" tIns="0" rIns="0" bIns="0" rtlCol="0">
                          <a:noAutofit/>
                        </wps:bodyPr>
                      </wps:wsp>
                      <wps:wsp>
                        <wps:cNvPr id="1559" name="Rectangle 1559"/>
                        <wps:cNvSpPr/>
                        <wps:spPr>
                          <a:xfrm>
                            <a:off x="1488516" y="465262"/>
                            <a:ext cx="26168" cy="50792"/>
                          </a:xfrm>
                          <a:prstGeom prst="rect">
                            <a:avLst/>
                          </a:prstGeom>
                          <a:ln>
                            <a:noFill/>
                          </a:ln>
                        </wps:spPr>
                        <wps:txbx>
                          <w:txbxContent>
                            <w:p w14:paraId="1216386F" w14:textId="77777777" w:rsidR="001A41F1" w:rsidRDefault="00BB65B9">
                              <w:r>
                                <w:rPr>
                                  <w:rFonts w:ascii="Times New Roman" w:eastAsia="Times New Roman" w:hAnsi="Times New Roman" w:cs="Times New Roman"/>
                                  <w:sz w:val="7"/>
                                </w:rPr>
                                <w:t>c</w:t>
                              </w:r>
                            </w:p>
                          </w:txbxContent>
                        </wps:txbx>
                        <wps:bodyPr horzOverflow="overflow" vert="horz" lIns="0" tIns="0" rIns="0" bIns="0" rtlCol="0">
                          <a:noAutofit/>
                        </wps:bodyPr>
                      </wps:wsp>
                      <wps:wsp>
                        <wps:cNvPr id="1560" name="Rectangle 1560"/>
                        <wps:cNvSpPr/>
                        <wps:spPr>
                          <a:xfrm>
                            <a:off x="1732505" y="468422"/>
                            <a:ext cx="662056" cy="87120"/>
                          </a:xfrm>
                          <a:prstGeom prst="rect">
                            <a:avLst/>
                          </a:prstGeom>
                          <a:ln>
                            <a:noFill/>
                          </a:ln>
                        </wps:spPr>
                        <wps:txbx>
                          <w:txbxContent>
                            <w:p w14:paraId="35016EB4" w14:textId="77777777" w:rsidR="001A41F1" w:rsidRDefault="00BB65B9">
                              <w:r>
                                <w:rPr>
                                  <w:rFonts w:ascii="Times New Roman" w:eastAsia="Times New Roman" w:hAnsi="Times New Roman" w:cs="Times New Roman"/>
                                  <w:sz w:val="11"/>
                                </w:rPr>
                                <w:t>0.9575 ± 0.0192</w:t>
                              </w:r>
                            </w:p>
                          </w:txbxContent>
                        </wps:txbx>
                        <wps:bodyPr horzOverflow="overflow" vert="horz" lIns="0" tIns="0" rIns="0" bIns="0" rtlCol="0">
                          <a:noAutofit/>
                        </wps:bodyPr>
                      </wps:wsp>
                      <wps:wsp>
                        <wps:cNvPr id="1561" name="Rectangle 1561"/>
                        <wps:cNvSpPr/>
                        <wps:spPr>
                          <a:xfrm>
                            <a:off x="2230278" y="465262"/>
                            <a:ext cx="29469" cy="50792"/>
                          </a:xfrm>
                          <a:prstGeom prst="rect">
                            <a:avLst/>
                          </a:prstGeom>
                          <a:ln>
                            <a:noFill/>
                          </a:ln>
                        </wps:spPr>
                        <wps:txbx>
                          <w:txbxContent>
                            <w:p w14:paraId="1F48F8B6" w14:textId="77777777" w:rsidR="001A41F1" w:rsidRDefault="00BB65B9">
                              <w:r>
                                <w:rPr>
                                  <w:rFonts w:ascii="Times New Roman" w:eastAsia="Times New Roman" w:hAnsi="Times New Roman" w:cs="Times New Roman"/>
                                  <w:sz w:val="7"/>
                                </w:rPr>
                                <w:t>b</w:t>
                              </w:r>
                            </w:p>
                          </w:txbxContent>
                        </wps:txbx>
                        <wps:bodyPr horzOverflow="overflow" vert="horz" lIns="0" tIns="0" rIns="0" bIns="0" rtlCol="0">
                          <a:noAutofit/>
                        </wps:bodyPr>
                      </wps:wsp>
                      <wps:wsp>
                        <wps:cNvPr id="1562" name="Rectangle 1562"/>
                        <wps:cNvSpPr/>
                        <wps:spPr>
                          <a:xfrm>
                            <a:off x="2468137" y="468422"/>
                            <a:ext cx="658305" cy="87120"/>
                          </a:xfrm>
                          <a:prstGeom prst="rect">
                            <a:avLst/>
                          </a:prstGeom>
                          <a:ln>
                            <a:noFill/>
                          </a:ln>
                        </wps:spPr>
                        <wps:txbx>
                          <w:txbxContent>
                            <w:p w14:paraId="63969120" w14:textId="77777777" w:rsidR="001A41F1" w:rsidRDefault="00BB65B9">
                              <w:r>
                                <w:rPr>
                                  <w:rFonts w:ascii="Times New Roman" w:eastAsia="Times New Roman" w:hAnsi="Times New Roman" w:cs="Times New Roman"/>
                                  <w:sz w:val="11"/>
                                </w:rPr>
                                <w:t>0.9867 ± 0.0113</w:t>
                              </w:r>
                            </w:p>
                          </w:txbxContent>
                        </wps:txbx>
                        <wps:bodyPr horzOverflow="overflow" vert="horz" lIns="0" tIns="0" rIns="0" bIns="0" rtlCol="0">
                          <a:noAutofit/>
                        </wps:bodyPr>
                      </wps:wsp>
                      <wps:wsp>
                        <wps:cNvPr id="1563" name="Rectangle 1563"/>
                        <wps:cNvSpPr/>
                        <wps:spPr>
                          <a:xfrm>
                            <a:off x="2963088" y="465262"/>
                            <a:ext cx="26168" cy="50792"/>
                          </a:xfrm>
                          <a:prstGeom prst="rect">
                            <a:avLst/>
                          </a:prstGeom>
                          <a:ln>
                            <a:noFill/>
                          </a:ln>
                        </wps:spPr>
                        <wps:txbx>
                          <w:txbxContent>
                            <w:p w14:paraId="1936264D" w14:textId="77777777" w:rsidR="001A41F1" w:rsidRDefault="00BB65B9">
                              <w:r>
                                <w:rPr>
                                  <w:rFonts w:ascii="Times New Roman" w:eastAsia="Times New Roman" w:hAnsi="Times New Roman" w:cs="Times New Roman"/>
                                  <w:sz w:val="7"/>
                                </w:rPr>
                                <w:t>a</w:t>
                              </w:r>
                            </w:p>
                          </w:txbxContent>
                        </wps:txbx>
                        <wps:bodyPr horzOverflow="overflow" vert="horz" lIns="0" tIns="0" rIns="0" bIns="0" rtlCol="0">
                          <a:noAutofit/>
                        </wps:bodyPr>
                      </wps:wsp>
                      <wps:wsp>
                        <wps:cNvPr id="1564" name="Rectangle 1564"/>
                        <wps:cNvSpPr/>
                        <wps:spPr>
                          <a:xfrm>
                            <a:off x="141500" y="627699"/>
                            <a:ext cx="919407" cy="87120"/>
                          </a:xfrm>
                          <a:prstGeom prst="rect">
                            <a:avLst/>
                          </a:prstGeom>
                          <a:ln>
                            <a:noFill/>
                          </a:ln>
                        </wps:spPr>
                        <wps:txbx>
                          <w:txbxContent>
                            <w:p w14:paraId="2C94808D" w14:textId="77777777" w:rsidR="001A41F1" w:rsidRDefault="00BB65B9">
                              <w:r>
                                <w:rPr>
                                  <w:rFonts w:ascii="Times New Roman" w:eastAsia="Times New Roman" w:hAnsi="Times New Roman" w:cs="Times New Roman"/>
                                  <w:sz w:val="11"/>
                                </w:rPr>
                                <w:t>Final Mean Weight (g)</w:t>
                              </w:r>
                            </w:p>
                          </w:txbxContent>
                        </wps:txbx>
                        <wps:bodyPr horzOverflow="overflow" vert="horz" lIns="0" tIns="0" rIns="0" bIns="0" rtlCol="0">
                          <a:noAutofit/>
                        </wps:bodyPr>
                      </wps:wsp>
                      <wps:wsp>
                        <wps:cNvPr id="1565" name="Rectangle 1565"/>
                        <wps:cNvSpPr/>
                        <wps:spPr>
                          <a:xfrm>
                            <a:off x="990754" y="627699"/>
                            <a:ext cx="712602" cy="87120"/>
                          </a:xfrm>
                          <a:prstGeom prst="rect">
                            <a:avLst/>
                          </a:prstGeom>
                          <a:ln>
                            <a:noFill/>
                          </a:ln>
                        </wps:spPr>
                        <wps:txbx>
                          <w:txbxContent>
                            <w:p w14:paraId="255D1F81" w14:textId="77777777" w:rsidR="001A41F1" w:rsidRDefault="00BB65B9">
                              <w:r>
                                <w:rPr>
                                  <w:rFonts w:ascii="Times New Roman" w:eastAsia="Times New Roman" w:hAnsi="Times New Roman" w:cs="Times New Roman"/>
                                  <w:sz w:val="11"/>
                                </w:rPr>
                                <w:t>4.3067 ± 0.84342</w:t>
                              </w:r>
                            </w:p>
                          </w:txbxContent>
                        </wps:txbx>
                        <wps:bodyPr horzOverflow="overflow" vert="horz" lIns="0" tIns="0" rIns="0" bIns="0" rtlCol="0">
                          <a:noAutofit/>
                        </wps:bodyPr>
                      </wps:wsp>
                      <wps:wsp>
                        <wps:cNvPr id="1566" name="Rectangle 1566"/>
                        <wps:cNvSpPr/>
                        <wps:spPr>
                          <a:xfrm>
                            <a:off x="1526521" y="624539"/>
                            <a:ext cx="26168" cy="50792"/>
                          </a:xfrm>
                          <a:prstGeom prst="rect">
                            <a:avLst/>
                          </a:prstGeom>
                          <a:ln>
                            <a:noFill/>
                          </a:ln>
                        </wps:spPr>
                        <wps:txbx>
                          <w:txbxContent>
                            <w:p w14:paraId="6F010DDC" w14:textId="77777777" w:rsidR="001A41F1" w:rsidRDefault="00BB65B9">
                              <w:r>
                                <w:rPr>
                                  <w:rFonts w:ascii="Times New Roman" w:eastAsia="Times New Roman" w:hAnsi="Times New Roman" w:cs="Times New Roman"/>
                                  <w:sz w:val="7"/>
                                </w:rPr>
                                <w:t>e</w:t>
                              </w:r>
                            </w:p>
                          </w:txbxContent>
                        </wps:txbx>
                        <wps:bodyPr horzOverflow="overflow" vert="horz" lIns="0" tIns="0" rIns="0" bIns="0" rtlCol="0">
                          <a:noAutofit/>
                        </wps:bodyPr>
                      </wps:wsp>
                      <wps:wsp>
                        <wps:cNvPr id="1567" name="Rectangle 1567"/>
                        <wps:cNvSpPr/>
                        <wps:spPr>
                          <a:xfrm>
                            <a:off x="1736206" y="627699"/>
                            <a:ext cx="662056" cy="87120"/>
                          </a:xfrm>
                          <a:prstGeom prst="rect">
                            <a:avLst/>
                          </a:prstGeom>
                          <a:ln>
                            <a:noFill/>
                          </a:ln>
                        </wps:spPr>
                        <wps:txbx>
                          <w:txbxContent>
                            <w:p w14:paraId="6D23CB60" w14:textId="77777777" w:rsidR="001A41F1" w:rsidRDefault="00BB65B9">
                              <w:r>
                                <w:rPr>
                                  <w:rFonts w:ascii="Times New Roman" w:eastAsia="Times New Roman" w:hAnsi="Times New Roman" w:cs="Times New Roman"/>
                                  <w:sz w:val="11"/>
                                </w:rPr>
                                <w:t>2.1033 ± 0.5537</w:t>
                              </w:r>
                            </w:p>
                          </w:txbxContent>
                        </wps:txbx>
                        <wps:bodyPr horzOverflow="overflow" vert="horz" lIns="0" tIns="0" rIns="0" bIns="0" rtlCol="0">
                          <a:noAutofit/>
                        </wps:bodyPr>
                      </wps:wsp>
                      <wps:wsp>
                        <wps:cNvPr id="1568" name="Rectangle 1568"/>
                        <wps:cNvSpPr/>
                        <wps:spPr>
                          <a:xfrm>
                            <a:off x="2233977" y="624539"/>
                            <a:ext cx="19626" cy="50792"/>
                          </a:xfrm>
                          <a:prstGeom prst="rect">
                            <a:avLst/>
                          </a:prstGeom>
                          <a:ln>
                            <a:noFill/>
                          </a:ln>
                        </wps:spPr>
                        <wps:txbx>
                          <w:txbxContent>
                            <w:p w14:paraId="1788CCC5" w14:textId="77777777" w:rsidR="001A41F1" w:rsidRDefault="00BB65B9">
                              <w:r>
                                <w:rPr>
                                  <w:rFonts w:ascii="Times New Roman" w:eastAsia="Times New Roman" w:hAnsi="Times New Roman" w:cs="Times New Roman"/>
                                  <w:sz w:val="7"/>
                                </w:rPr>
                                <w:t>f</w:t>
                              </w:r>
                            </w:p>
                          </w:txbxContent>
                        </wps:txbx>
                        <wps:bodyPr horzOverflow="overflow" vert="horz" lIns="0" tIns="0" rIns="0" bIns="0" rtlCol="0">
                          <a:noAutofit/>
                        </wps:bodyPr>
                      </wps:wsp>
                      <wps:wsp>
                        <wps:cNvPr id="1569" name="Rectangle 1569"/>
                        <wps:cNvSpPr/>
                        <wps:spPr>
                          <a:xfrm>
                            <a:off x="2446480" y="627699"/>
                            <a:ext cx="712602" cy="87120"/>
                          </a:xfrm>
                          <a:prstGeom prst="rect">
                            <a:avLst/>
                          </a:prstGeom>
                          <a:ln>
                            <a:noFill/>
                          </a:ln>
                        </wps:spPr>
                        <wps:txbx>
                          <w:txbxContent>
                            <w:p w14:paraId="6F2C4722" w14:textId="77777777" w:rsidR="001A41F1" w:rsidRDefault="00BB65B9">
                              <w:r>
                                <w:rPr>
                                  <w:rFonts w:ascii="Times New Roman" w:eastAsia="Times New Roman" w:hAnsi="Times New Roman" w:cs="Times New Roman"/>
                                  <w:sz w:val="11"/>
                                </w:rPr>
                                <w:t>5.7633 ± 0.86089</w:t>
                              </w:r>
                            </w:p>
                          </w:txbxContent>
                        </wps:txbx>
                        <wps:bodyPr horzOverflow="overflow" vert="horz" lIns="0" tIns="0" rIns="0" bIns="0" rtlCol="0">
                          <a:noAutofit/>
                        </wps:bodyPr>
                      </wps:wsp>
                      <wps:wsp>
                        <wps:cNvPr id="1570" name="Rectangle 1570"/>
                        <wps:cNvSpPr/>
                        <wps:spPr>
                          <a:xfrm>
                            <a:off x="2982256" y="624539"/>
                            <a:ext cx="29469" cy="50792"/>
                          </a:xfrm>
                          <a:prstGeom prst="rect">
                            <a:avLst/>
                          </a:prstGeom>
                          <a:ln>
                            <a:noFill/>
                          </a:ln>
                        </wps:spPr>
                        <wps:txbx>
                          <w:txbxContent>
                            <w:p w14:paraId="12935A6C" w14:textId="77777777" w:rsidR="001A41F1" w:rsidRDefault="00BB65B9">
                              <w:r>
                                <w:rPr>
                                  <w:rFonts w:ascii="Times New Roman" w:eastAsia="Times New Roman" w:hAnsi="Times New Roman" w:cs="Times New Roman"/>
                                  <w:sz w:val="7"/>
                                </w:rPr>
                                <w:t>d</w:t>
                              </w:r>
                            </w:p>
                          </w:txbxContent>
                        </wps:txbx>
                        <wps:bodyPr horzOverflow="overflow" vert="horz" lIns="0" tIns="0" rIns="0" bIns="0" rtlCol="0">
                          <a:noAutofit/>
                        </wps:bodyPr>
                      </wps:wsp>
                      <wps:wsp>
                        <wps:cNvPr id="1571" name="Rectangle 1571"/>
                        <wps:cNvSpPr/>
                        <wps:spPr>
                          <a:xfrm>
                            <a:off x="154192" y="786976"/>
                            <a:ext cx="885642" cy="87120"/>
                          </a:xfrm>
                          <a:prstGeom prst="rect">
                            <a:avLst/>
                          </a:prstGeom>
                          <a:ln>
                            <a:noFill/>
                          </a:ln>
                        </wps:spPr>
                        <wps:txbx>
                          <w:txbxContent>
                            <w:p w14:paraId="467D9773" w14:textId="77777777" w:rsidR="001A41F1" w:rsidRDefault="00BB65B9">
                              <w:r>
                                <w:rPr>
                                  <w:rFonts w:ascii="Times New Roman" w:eastAsia="Times New Roman" w:hAnsi="Times New Roman" w:cs="Times New Roman"/>
                                  <w:sz w:val="11"/>
                                </w:rPr>
                                <w:t>Mean Weight gain (g)</w:t>
                              </w:r>
                            </w:p>
                          </w:txbxContent>
                        </wps:txbx>
                        <wps:bodyPr horzOverflow="overflow" vert="horz" lIns="0" tIns="0" rIns="0" bIns="0" rtlCol="0">
                          <a:noAutofit/>
                        </wps:bodyPr>
                      </wps:wsp>
                      <wps:wsp>
                        <wps:cNvPr id="1572" name="Rectangle 1572"/>
                        <wps:cNvSpPr/>
                        <wps:spPr>
                          <a:xfrm>
                            <a:off x="989536" y="786976"/>
                            <a:ext cx="712602" cy="87120"/>
                          </a:xfrm>
                          <a:prstGeom prst="rect">
                            <a:avLst/>
                          </a:prstGeom>
                          <a:ln>
                            <a:noFill/>
                          </a:ln>
                        </wps:spPr>
                        <wps:txbx>
                          <w:txbxContent>
                            <w:p w14:paraId="25245C22" w14:textId="77777777" w:rsidR="001A41F1" w:rsidRDefault="00BB65B9">
                              <w:r>
                                <w:rPr>
                                  <w:rFonts w:ascii="Times New Roman" w:eastAsia="Times New Roman" w:hAnsi="Times New Roman" w:cs="Times New Roman"/>
                                  <w:sz w:val="11"/>
                                </w:rPr>
                                <w:t>3.3867 ± 0.82439</w:t>
                              </w:r>
                            </w:p>
                          </w:txbxContent>
                        </wps:txbx>
                        <wps:bodyPr horzOverflow="overflow" vert="horz" lIns="0" tIns="0" rIns="0" bIns="0" rtlCol="0">
                          <a:noAutofit/>
                        </wps:bodyPr>
                      </wps:wsp>
                      <wps:wsp>
                        <wps:cNvPr id="1573" name="Rectangle 1573"/>
                        <wps:cNvSpPr/>
                        <wps:spPr>
                          <a:xfrm>
                            <a:off x="1525278" y="783817"/>
                            <a:ext cx="29469" cy="50792"/>
                          </a:xfrm>
                          <a:prstGeom prst="rect">
                            <a:avLst/>
                          </a:prstGeom>
                          <a:ln>
                            <a:noFill/>
                          </a:ln>
                        </wps:spPr>
                        <wps:txbx>
                          <w:txbxContent>
                            <w:p w14:paraId="3F0EBA35" w14:textId="77777777" w:rsidR="001A41F1" w:rsidRDefault="00BB65B9">
                              <w:r>
                                <w:rPr>
                                  <w:rFonts w:ascii="Times New Roman" w:eastAsia="Times New Roman" w:hAnsi="Times New Roman" w:cs="Times New Roman"/>
                                  <w:sz w:val="7"/>
                                </w:rPr>
                                <w:t>b</w:t>
                              </w:r>
                            </w:p>
                          </w:txbxContent>
                        </wps:txbx>
                        <wps:bodyPr horzOverflow="overflow" vert="horz" lIns="0" tIns="0" rIns="0" bIns="0" rtlCol="0">
                          <a:noAutofit/>
                        </wps:bodyPr>
                      </wps:wsp>
                      <wps:wsp>
                        <wps:cNvPr id="1574" name="Rectangle 1574"/>
                        <wps:cNvSpPr/>
                        <wps:spPr>
                          <a:xfrm>
                            <a:off x="1714747" y="786976"/>
                            <a:ext cx="712602" cy="87120"/>
                          </a:xfrm>
                          <a:prstGeom prst="rect">
                            <a:avLst/>
                          </a:prstGeom>
                          <a:ln>
                            <a:noFill/>
                          </a:ln>
                        </wps:spPr>
                        <wps:txbx>
                          <w:txbxContent>
                            <w:p w14:paraId="2F183999" w14:textId="77777777" w:rsidR="001A41F1" w:rsidRDefault="00BB65B9">
                              <w:r>
                                <w:rPr>
                                  <w:rFonts w:ascii="Times New Roman" w:eastAsia="Times New Roman" w:hAnsi="Times New Roman" w:cs="Times New Roman"/>
                                  <w:sz w:val="11"/>
                                </w:rPr>
                                <w:t>1.1458 ± 0.82439</w:t>
                              </w:r>
                            </w:p>
                          </w:txbxContent>
                        </wps:txbx>
                        <wps:bodyPr horzOverflow="overflow" vert="horz" lIns="0" tIns="0" rIns="0" bIns="0" rtlCol="0">
                          <a:noAutofit/>
                        </wps:bodyPr>
                      </wps:wsp>
                      <wps:wsp>
                        <wps:cNvPr id="1575" name="Rectangle 1575"/>
                        <wps:cNvSpPr/>
                        <wps:spPr>
                          <a:xfrm>
                            <a:off x="2250524" y="783817"/>
                            <a:ext cx="26168" cy="50792"/>
                          </a:xfrm>
                          <a:prstGeom prst="rect">
                            <a:avLst/>
                          </a:prstGeom>
                          <a:ln>
                            <a:noFill/>
                          </a:ln>
                        </wps:spPr>
                        <wps:txbx>
                          <w:txbxContent>
                            <w:p w14:paraId="2A94C356" w14:textId="77777777" w:rsidR="001A41F1" w:rsidRDefault="00BB65B9">
                              <w:r>
                                <w:rPr>
                                  <w:rFonts w:ascii="Times New Roman" w:eastAsia="Times New Roman" w:hAnsi="Times New Roman" w:cs="Times New Roman"/>
                                  <w:sz w:val="7"/>
                                </w:rPr>
                                <w:t>c</w:t>
                              </w:r>
                            </w:p>
                          </w:txbxContent>
                        </wps:txbx>
                        <wps:bodyPr horzOverflow="overflow" vert="horz" lIns="0" tIns="0" rIns="0" bIns="0" rtlCol="0">
                          <a:noAutofit/>
                        </wps:bodyPr>
                      </wps:wsp>
                      <wps:wsp>
                        <wps:cNvPr id="1576" name="Rectangle 1576"/>
                        <wps:cNvSpPr/>
                        <wps:spPr>
                          <a:xfrm>
                            <a:off x="2447725" y="786976"/>
                            <a:ext cx="712602" cy="87120"/>
                          </a:xfrm>
                          <a:prstGeom prst="rect">
                            <a:avLst/>
                          </a:prstGeom>
                          <a:ln>
                            <a:noFill/>
                          </a:ln>
                        </wps:spPr>
                        <wps:txbx>
                          <w:txbxContent>
                            <w:p w14:paraId="057538B8" w14:textId="77777777" w:rsidR="001A41F1" w:rsidRDefault="00BB65B9">
                              <w:r>
                                <w:rPr>
                                  <w:rFonts w:ascii="Times New Roman" w:eastAsia="Times New Roman" w:hAnsi="Times New Roman" w:cs="Times New Roman"/>
                                  <w:sz w:val="11"/>
                                </w:rPr>
                                <w:t>4.7766 ± 0.84959</w:t>
                              </w:r>
                            </w:p>
                          </w:txbxContent>
                        </wps:txbx>
                        <wps:bodyPr horzOverflow="overflow" vert="horz" lIns="0" tIns="0" rIns="0" bIns="0" rtlCol="0">
                          <a:noAutofit/>
                        </wps:bodyPr>
                      </wps:wsp>
                      <wps:wsp>
                        <wps:cNvPr id="1577" name="Rectangle 1577"/>
                        <wps:cNvSpPr/>
                        <wps:spPr>
                          <a:xfrm>
                            <a:off x="2983501" y="783817"/>
                            <a:ext cx="26168" cy="50792"/>
                          </a:xfrm>
                          <a:prstGeom prst="rect">
                            <a:avLst/>
                          </a:prstGeom>
                          <a:ln>
                            <a:noFill/>
                          </a:ln>
                        </wps:spPr>
                        <wps:txbx>
                          <w:txbxContent>
                            <w:p w14:paraId="0D93CC12" w14:textId="77777777" w:rsidR="001A41F1" w:rsidRDefault="00BB65B9">
                              <w:r>
                                <w:rPr>
                                  <w:rFonts w:ascii="Times New Roman" w:eastAsia="Times New Roman" w:hAnsi="Times New Roman" w:cs="Times New Roman"/>
                                  <w:sz w:val="7"/>
                                </w:rPr>
                                <w:t>a</w:t>
                              </w:r>
                            </w:p>
                          </w:txbxContent>
                        </wps:txbx>
                        <wps:bodyPr horzOverflow="overflow" vert="horz" lIns="0" tIns="0" rIns="0" bIns="0" rtlCol="0">
                          <a:noAutofit/>
                        </wps:bodyPr>
                      </wps:wsp>
                      <wps:wsp>
                        <wps:cNvPr id="1578" name="Rectangle 1578"/>
                        <wps:cNvSpPr/>
                        <wps:spPr>
                          <a:xfrm>
                            <a:off x="131441" y="944052"/>
                            <a:ext cx="946126" cy="87120"/>
                          </a:xfrm>
                          <a:prstGeom prst="rect">
                            <a:avLst/>
                          </a:prstGeom>
                          <a:ln>
                            <a:noFill/>
                          </a:ln>
                        </wps:spPr>
                        <wps:txbx>
                          <w:txbxContent>
                            <w:p w14:paraId="3245B293" w14:textId="77777777" w:rsidR="001A41F1" w:rsidRDefault="00BB65B9">
                              <w:r>
                                <w:rPr>
                                  <w:rFonts w:ascii="Times New Roman" w:eastAsia="Times New Roman" w:hAnsi="Times New Roman" w:cs="Times New Roman"/>
                                  <w:sz w:val="11"/>
                                </w:rPr>
                                <w:t>Daily Growth Rate (%)</w:t>
                              </w:r>
                            </w:p>
                          </w:txbxContent>
                        </wps:txbx>
                        <wps:bodyPr horzOverflow="overflow" vert="horz" lIns="0" tIns="0" rIns="0" bIns="0" rtlCol="0">
                          <a:noAutofit/>
                        </wps:bodyPr>
                      </wps:wsp>
                      <wps:wsp>
                        <wps:cNvPr id="1579" name="Rectangle 1579"/>
                        <wps:cNvSpPr/>
                        <wps:spPr>
                          <a:xfrm>
                            <a:off x="1047736" y="944052"/>
                            <a:ext cx="560963" cy="87120"/>
                          </a:xfrm>
                          <a:prstGeom prst="rect">
                            <a:avLst/>
                          </a:prstGeom>
                          <a:ln>
                            <a:noFill/>
                          </a:ln>
                        </wps:spPr>
                        <wps:txbx>
                          <w:txbxContent>
                            <w:p w14:paraId="603C1055" w14:textId="77777777" w:rsidR="001A41F1" w:rsidRDefault="00BB65B9">
                              <w:r>
                                <w:rPr>
                                  <w:rFonts w:ascii="Times New Roman" w:eastAsia="Times New Roman" w:hAnsi="Times New Roman" w:cs="Times New Roman"/>
                                  <w:sz w:val="11"/>
                                </w:rPr>
                                <w:t>5.1962 ± 0.39</w:t>
                              </w:r>
                            </w:p>
                          </w:txbxContent>
                        </wps:txbx>
                        <wps:bodyPr horzOverflow="overflow" vert="horz" lIns="0" tIns="0" rIns="0" bIns="0" rtlCol="0">
                          <a:noAutofit/>
                        </wps:bodyPr>
                      </wps:wsp>
                      <wps:wsp>
                        <wps:cNvPr id="1580" name="Rectangle 1580"/>
                        <wps:cNvSpPr/>
                        <wps:spPr>
                          <a:xfrm>
                            <a:off x="1469515" y="940893"/>
                            <a:ext cx="26168" cy="50792"/>
                          </a:xfrm>
                          <a:prstGeom prst="rect">
                            <a:avLst/>
                          </a:prstGeom>
                          <a:ln>
                            <a:noFill/>
                          </a:ln>
                        </wps:spPr>
                        <wps:txbx>
                          <w:txbxContent>
                            <w:p w14:paraId="167CB4D9" w14:textId="77777777" w:rsidR="001A41F1" w:rsidRDefault="00BB65B9">
                              <w:r>
                                <w:rPr>
                                  <w:rFonts w:ascii="Times New Roman" w:eastAsia="Times New Roman" w:hAnsi="Times New Roman" w:cs="Times New Roman"/>
                                  <w:sz w:val="7"/>
                                </w:rPr>
                                <w:t>e</w:t>
                              </w:r>
                            </w:p>
                          </w:txbxContent>
                        </wps:txbx>
                        <wps:bodyPr horzOverflow="overflow" vert="horz" lIns="0" tIns="0" rIns="0" bIns="0" rtlCol="0">
                          <a:noAutofit/>
                        </wps:bodyPr>
                      </wps:wsp>
                      <wps:wsp>
                        <wps:cNvPr id="1581" name="Rectangle 1581"/>
                        <wps:cNvSpPr/>
                        <wps:spPr>
                          <a:xfrm>
                            <a:off x="1775620" y="944052"/>
                            <a:ext cx="557213" cy="87120"/>
                          </a:xfrm>
                          <a:prstGeom prst="rect">
                            <a:avLst/>
                          </a:prstGeom>
                          <a:ln>
                            <a:noFill/>
                          </a:ln>
                        </wps:spPr>
                        <wps:txbx>
                          <w:txbxContent>
                            <w:p w14:paraId="3530598C" w14:textId="77777777" w:rsidR="001A41F1" w:rsidRDefault="00BB65B9">
                              <w:r>
                                <w:rPr>
                                  <w:rFonts w:ascii="Times New Roman" w:eastAsia="Times New Roman" w:hAnsi="Times New Roman" w:cs="Times New Roman"/>
                                  <w:sz w:val="11"/>
                                </w:rPr>
                                <w:t>1.6231 ± 0.11</w:t>
                              </w:r>
                            </w:p>
                          </w:txbxContent>
                        </wps:txbx>
                        <wps:bodyPr horzOverflow="overflow" vert="horz" lIns="0" tIns="0" rIns="0" bIns="0" rtlCol="0">
                          <a:noAutofit/>
                        </wps:bodyPr>
                      </wps:wsp>
                      <wps:wsp>
                        <wps:cNvPr id="1582" name="Rectangle 1582"/>
                        <wps:cNvSpPr/>
                        <wps:spPr>
                          <a:xfrm>
                            <a:off x="2194563" y="940893"/>
                            <a:ext cx="19626" cy="50792"/>
                          </a:xfrm>
                          <a:prstGeom prst="rect">
                            <a:avLst/>
                          </a:prstGeom>
                          <a:ln>
                            <a:noFill/>
                          </a:ln>
                        </wps:spPr>
                        <wps:txbx>
                          <w:txbxContent>
                            <w:p w14:paraId="53787908" w14:textId="77777777" w:rsidR="001A41F1" w:rsidRDefault="00BB65B9">
                              <w:r>
                                <w:rPr>
                                  <w:rFonts w:ascii="Times New Roman" w:eastAsia="Times New Roman" w:hAnsi="Times New Roman" w:cs="Times New Roman"/>
                                  <w:sz w:val="7"/>
                                </w:rPr>
                                <w:t>f</w:t>
                              </w:r>
                            </w:p>
                          </w:txbxContent>
                        </wps:txbx>
                        <wps:bodyPr horzOverflow="overflow" vert="horz" lIns="0" tIns="0" rIns="0" bIns="0" rtlCol="0">
                          <a:noAutofit/>
                        </wps:bodyPr>
                      </wps:wsp>
                      <wps:wsp>
                        <wps:cNvPr id="1583" name="Rectangle 1583"/>
                        <wps:cNvSpPr/>
                        <wps:spPr>
                          <a:xfrm>
                            <a:off x="2522489" y="944052"/>
                            <a:ext cx="510417" cy="87120"/>
                          </a:xfrm>
                          <a:prstGeom prst="rect">
                            <a:avLst/>
                          </a:prstGeom>
                          <a:ln>
                            <a:noFill/>
                          </a:ln>
                        </wps:spPr>
                        <wps:txbx>
                          <w:txbxContent>
                            <w:p w14:paraId="48B839E2" w14:textId="77777777" w:rsidR="001A41F1" w:rsidRDefault="00BB65B9">
                              <w:r>
                                <w:rPr>
                                  <w:rFonts w:ascii="Times New Roman" w:eastAsia="Times New Roman" w:hAnsi="Times New Roman" w:cs="Times New Roman"/>
                                  <w:sz w:val="11"/>
                                </w:rPr>
                                <w:t>6.372 ± 0.45</w:t>
                              </w:r>
                            </w:p>
                          </w:txbxContent>
                        </wps:txbx>
                        <wps:bodyPr horzOverflow="overflow" vert="horz" lIns="0" tIns="0" rIns="0" bIns="0" rtlCol="0">
                          <a:noAutofit/>
                        </wps:bodyPr>
                      </wps:wsp>
                      <wps:wsp>
                        <wps:cNvPr id="1584" name="Rectangle 1584"/>
                        <wps:cNvSpPr/>
                        <wps:spPr>
                          <a:xfrm>
                            <a:off x="2906247" y="940893"/>
                            <a:ext cx="29469" cy="50792"/>
                          </a:xfrm>
                          <a:prstGeom prst="rect">
                            <a:avLst/>
                          </a:prstGeom>
                          <a:ln>
                            <a:noFill/>
                          </a:ln>
                        </wps:spPr>
                        <wps:txbx>
                          <w:txbxContent>
                            <w:p w14:paraId="0D605BF7" w14:textId="77777777" w:rsidR="001A41F1" w:rsidRDefault="00BB65B9">
                              <w:r>
                                <w:rPr>
                                  <w:rFonts w:ascii="Times New Roman" w:eastAsia="Times New Roman" w:hAnsi="Times New Roman" w:cs="Times New Roman"/>
                                  <w:sz w:val="7"/>
                                </w:rPr>
                                <w:t>d</w:t>
                              </w:r>
                            </w:p>
                          </w:txbxContent>
                        </wps:txbx>
                        <wps:bodyPr horzOverflow="overflow" vert="horz" lIns="0" tIns="0" rIns="0" bIns="0" rtlCol="0">
                          <a:noAutofit/>
                        </wps:bodyPr>
                      </wps:wsp>
                      <wps:wsp>
                        <wps:cNvPr id="1585" name="Rectangle 1585"/>
                        <wps:cNvSpPr/>
                        <wps:spPr>
                          <a:xfrm>
                            <a:off x="159908" y="1101128"/>
                            <a:ext cx="895681" cy="87120"/>
                          </a:xfrm>
                          <a:prstGeom prst="rect">
                            <a:avLst/>
                          </a:prstGeom>
                          <a:ln>
                            <a:noFill/>
                          </a:ln>
                        </wps:spPr>
                        <wps:txbx>
                          <w:txbxContent>
                            <w:p w14:paraId="67F09C3B" w14:textId="77777777" w:rsidR="001A41F1" w:rsidRDefault="00BB65B9">
                              <w:r>
                                <w:rPr>
                                  <w:rFonts w:ascii="Times New Roman" w:eastAsia="Times New Roman" w:hAnsi="Times New Roman" w:cs="Times New Roman"/>
                                  <w:sz w:val="11"/>
                                </w:rPr>
                                <w:t xml:space="preserve">Specific Growth Rate </w:t>
                              </w:r>
                            </w:p>
                          </w:txbxContent>
                        </wps:txbx>
                        <wps:bodyPr horzOverflow="overflow" vert="horz" lIns="0" tIns="0" rIns="0" bIns="0" rtlCol="0">
                          <a:noAutofit/>
                        </wps:bodyPr>
                      </wps:wsp>
                      <wps:wsp>
                        <wps:cNvPr id="18109" name="Rectangle 18109"/>
                        <wps:cNvSpPr/>
                        <wps:spPr>
                          <a:xfrm>
                            <a:off x="364678" y="1215406"/>
                            <a:ext cx="33664" cy="87120"/>
                          </a:xfrm>
                          <a:prstGeom prst="rect">
                            <a:avLst/>
                          </a:prstGeom>
                          <a:ln>
                            <a:noFill/>
                          </a:ln>
                        </wps:spPr>
                        <wps:txbx>
                          <w:txbxContent>
                            <w:p w14:paraId="51EFA314" w14:textId="77777777" w:rsidR="001A41F1" w:rsidRDefault="00BB65B9">
                              <w:r>
                                <w:rPr>
                                  <w:rFonts w:ascii="Times New Roman" w:eastAsia="Times New Roman" w:hAnsi="Times New Roman" w:cs="Times New Roman"/>
                                  <w:sz w:val="11"/>
                                </w:rPr>
                                <w:t>(</w:t>
                              </w:r>
                            </w:p>
                          </w:txbxContent>
                        </wps:txbx>
                        <wps:bodyPr horzOverflow="overflow" vert="horz" lIns="0" tIns="0" rIns="0" bIns="0" rtlCol="0">
                          <a:noAutofit/>
                        </wps:bodyPr>
                      </wps:wsp>
                      <wps:wsp>
                        <wps:cNvPr id="18111" name="Rectangle 18111"/>
                        <wps:cNvSpPr/>
                        <wps:spPr>
                          <a:xfrm>
                            <a:off x="389989" y="1215406"/>
                            <a:ext cx="258292" cy="87120"/>
                          </a:xfrm>
                          <a:prstGeom prst="rect">
                            <a:avLst/>
                          </a:prstGeom>
                          <a:ln>
                            <a:noFill/>
                          </a:ln>
                        </wps:spPr>
                        <wps:txbx>
                          <w:txbxContent>
                            <w:p w14:paraId="2736311A" w14:textId="77777777" w:rsidR="001A41F1" w:rsidRDefault="00BB65B9">
                              <w:r>
                                <w:rPr>
                                  <w:rFonts w:ascii="Times New Roman" w:eastAsia="Times New Roman" w:hAnsi="Times New Roman" w:cs="Times New Roman"/>
                                  <w:sz w:val="11"/>
                                </w:rPr>
                                <w:t>%/day</w:t>
                              </w:r>
                            </w:p>
                          </w:txbxContent>
                        </wps:txbx>
                        <wps:bodyPr horzOverflow="overflow" vert="horz" lIns="0" tIns="0" rIns="0" bIns="0" rtlCol="0">
                          <a:noAutofit/>
                        </wps:bodyPr>
                      </wps:wsp>
                      <wps:wsp>
                        <wps:cNvPr id="18110" name="Rectangle 18110"/>
                        <wps:cNvSpPr/>
                        <wps:spPr>
                          <a:xfrm>
                            <a:off x="584193" y="1215406"/>
                            <a:ext cx="33664" cy="87120"/>
                          </a:xfrm>
                          <a:prstGeom prst="rect">
                            <a:avLst/>
                          </a:prstGeom>
                          <a:ln>
                            <a:noFill/>
                          </a:ln>
                        </wps:spPr>
                        <wps:txbx>
                          <w:txbxContent>
                            <w:p w14:paraId="47409E31" w14:textId="77777777" w:rsidR="001A41F1" w:rsidRDefault="00BB65B9">
                              <w:r>
                                <w:rPr>
                                  <w:rFonts w:ascii="Times New Roman" w:eastAsia="Times New Roman" w:hAnsi="Times New Roman" w:cs="Times New Roman"/>
                                  <w:sz w:val="11"/>
                                </w:rPr>
                                <w:t>)</w:t>
                              </w:r>
                            </w:p>
                          </w:txbxContent>
                        </wps:txbx>
                        <wps:bodyPr horzOverflow="overflow" vert="horz" lIns="0" tIns="0" rIns="0" bIns="0" rtlCol="0">
                          <a:noAutofit/>
                        </wps:bodyPr>
                      </wps:wsp>
                      <wps:wsp>
                        <wps:cNvPr id="1587" name="Rectangle 1587"/>
                        <wps:cNvSpPr/>
                        <wps:spPr>
                          <a:xfrm>
                            <a:off x="1028925" y="1158232"/>
                            <a:ext cx="607759" cy="87120"/>
                          </a:xfrm>
                          <a:prstGeom prst="rect">
                            <a:avLst/>
                          </a:prstGeom>
                          <a:ln>
                            <a:noFill/>
                          </a:ln>
                        </wps:spPr>
                        <wps:txbx>
                          <w:txbxContent>
                            <w:p w14:paraId="79120106" w14:textId="77777777" w:rsidR="001A41F1" w:rsidRDefault="00BB65B9">
                              <w:r>
                                <w:rPr>
                                  <w:rFonts w:ascii="Times New Roman" w:eastAsia="Times New Roman" w:hAnsi="Times New Roman" w:cs="Times New Roman"/>
                                  <w:sz w:val="11"/>
                                </w:rPr>
                                <w:t>48.38 ± 11.777</w:t>
                              </w:r>
                            </w:p>
                          </w:txbxContent>
                        </wps:txbx>
                        <wps:bodyPr horzOverflow="overflow" vert="horz" lIns="0" tIns="0" rIns="0" bIns="0" rtlCol="0">
                          <a:noAutofit/>
                        </wps:bodyPr>
                      </wps:wsp>
                      <wps:wsp>
                        <wps:cNvPr id="1588" name="Rectangle 1588"/>
                        <wps:cNvSpPr/>
                        <wps:spPr>
                          <a:xfrm>
                            <a:off x="1485862" y="1155118"/>
                            <a:ext cx="29469" cy="50792"/>
                          </a:xfrm>
                          <a:prstGeom prst="rect">
                            <a:avLst/>
                          </a:prstGeom>
                          <a:ln>
                            <a:noFill/>
                          </a:ln>
                        </wps:spPr>
                        <wps:txbx>
                          <w:txbxContent>
                            <w:p w14:paraId="160F70AA" w14:textId="77777777" w:rsidR="001A41F1" w:rsidRDefault="00BB65B9">
                              <w:r>
                                <w:rPr>
                                  <w:rFonts w:ascii="Times New Roman" w:eastAsia="Times New Roman" w:hAnsi="Times New Roman" w:cs="Times New Roman"/>
                                  <w:sz w:val="7"/>
                                </w:rPr>
                                <w:t>h</w:t>
                              </w:r>
                            </w:p>
                          </w:txbxContent>
                        </wps:txbx>
                        <wps:bodyPr horzOverflow="overflow" vert="horz" lIns="0" tIns="0" rIns="0" bIns="0" rtlCol="0">
                          <a:noAutofit/>
                        </wps:bodyPr>
                      </wps:wsp>
                      <wps:wsp>
                        <wps:cNvPr id="1589" name="Rectangle 1589"/>
                        <wps:cNvSpPr/>
                        <wps:spPr>
                          <a:xfrm>
                            <a:off x="1757840" y="1158278"/>
                            <a:ext cx="607759" cy="87120"/>
                          </a:xfrm>
                          <a:prstGeom prst="rect">
                            <a:avLst/>
                          </a:prstGeom>
                          <a:ln>
                            <a:noFill/>
                          </a:ln>
                        </wps:spPr>
                        <wps:txbx>
                          <w:txbxContent>
                            <w:p w14:paraId="6C8AA048" w14:textId="77777777" w:rsidR="001A41F1" w:rsidRDefault="00BB65B9">
                              <w:r>
                                <w:rPr>
                                  <w:rFonts w:ascii="Times New Roman" w:eastAsia="Times New Roman" w:hAnsi="Times New Roman" w:cs="Times New Roman"/>
                                  <w:sz w:val="11"/>
                                </w:rPr>
                                <w:t>16.37 ± 11.777</w:t>
                              </w:r>
                            </w:p>
                          </w:txbxContent>
                        </wps:txbx>
                        <wps:bodyPr horzOverflow="overflow" vert="horz" lIns="0" tIns="0" rIns="0" bIns="0" rtlCol="0">
                          <a:noAutofit/>
                        </wps:bodyPr>
                      </wps:wsp>
                      <wps:wsp>
                        <wps:cNvPr id="1590" name="Rectangle 1590"/>
                        <wps:cNvSpPr/>
                        <wps:spPr>
                          <a:xfrm>
                            <a:off x="2214787" y="1155118"/>
                            <a:ext cx="16385" cy="50792"/>
                          </a:xfrm>
                          <a:prstGeom prst="rect">
                            <a:avLst/>
                          </a:prstGeom>
                          <a:ln>
                            <a:noFill/>
                          </a:ln>
                        </wps:spPr>
                        <wps:txbx>
                          <w:txbxContent>
                            <w:p w14:paraId="6B2003B0" w14:textId="77777777" w:rsidR="001A41F1" w:rsidRDefault="00BB65B9">
                              <w:r>
                                <w:rPr>
                                  <w:rFonts w:ascii="Times New Roman" w:eastAsia="Times New Roman" w:hAnsi="Times New Roman" w:cs="Times New Roman"/>
                                  <w:sz w:val="7"/>
                                </w:rPr>
                                <w:t>i</w:t>
                              </w:r>
                            </w:p>
                          </w:txbxContent>
                        </wps:txbx>
                        <wps:bodyPr horzOverflow="overflow" vert="horz" lIns="0" tIns="0" rIns="0" bIns="0" rtlCol="0">
                          <a:noAutofit/>
                        </wps:bodyPr>
                      </wps:wsp>
                      <wps:wsp>
                        <wps:cNvPr id="1591" name="Rectangle 1591"/>
                        <wps:cNvSpPr/>
                        <wps:spPr>
                          <a:xfrm>
                            <a:off x="2484485" y="1158278"/>
                            <a:ext cx="611510" cy="87120"/>
                          </a:xfrm>
                          <a:prstGeom prst="rect">
                            <a:avLst/>
                          </a:prstGeom>
                          <a:ln>
                            <a:noFill/>
                          </a:ln>
                        </wps:spPr>
                        <wps:txbx>
                          <w:txbxContent>
                            <w:p w14:paraId="48E8B535" w14:textId="77777777" w:rsidR="001A41F1" w:rsidRDefault="00BB65B9">
                              <w:r>
                                <w:rPr>
                                  <w:rFonts w:ascii="Times New Roman" w:eastAsia="Times New Roman" w:hAnsi="Times New Roman" w:cs="Times New Roman"/>
                                  <w:sz w:val="11"/>
                                </w:rPr>
                                <w:t>68.24 ± 12.137</w:t>
                              </w:r>
                            </w:p>
                          </w:txbxContent>
                        </wps:txbx>
                        <wps:bodyPr horzOverflow="overflow" vert="horz" lIns="0" tIns="0" rIns="0" bIns="0" rtlCol="0">
                          <a:noAutofit/>
                        </wps:bodyPr>
                      </wps:wsp>
                      <wps:wsp>
                        <wps:cNvPr id="1592" name="Rectangle 1592"/>
                        <wps:cNvSpPr/>
                        <wps:spPr>
                          <a:xfrm>
                            <a:off x="2944251" y="1155118"/>
                            <a:ext cx="29469" cy="50792"/>
                          </a:xfrm>
                          <a:prstGeom prst="rect">
                            <a:avLst/>
                          </a:prstGeom>
                          <a:ln>
                            <a:noFill/>
                          </a:ln>
                        </wps:spPr>
                        <wps:txbx>
                          <w:txbxContent>
                            <w:p w14:paraId="1D3CFBBB" w14:textId="77777777" w:rsidR="001A41F1" w:rsidRDefault="00BB65B9">
                              <w:r>
                                <w:rPr>
                                  <w:rFonts w:ascii="Times New Roman" w:eastAsia="Times New Roman" w:hAnsi="Times New Roman" w:cs="Times New Roman"/>
                                  <w:sz w:val="7"/>
                                </w:rPr>
                                <w:t>g</w:t>
                              </w:r>
                            </w:p>
                          </w:txbxContent>
                        </wps:txbx>
                        <wps:bodyPr horzOverflow="overflow" vert="horz" lIns="0" tIns="0" rIns="0" bIns="0" rtlCol="0">
                          <a:noAutofit/>
                        </wps:bodyPr>
                      </wps:wsp>
                    </wpg:wgp>
                  </a:graphicData>
                </a:graphic>
              </wp:inline>
            </w:drawing>
          </mc:Choice>
          <mc:Fallback xmlns:a="http://schemas.openxmlformats.org/drawingml/2006/main">
            <w:pict>
              <v:group id="Group 18153" style="width:248.51pt;height:159.95pt;mso-position-horizontal-relative:char;mso-position-vertical-relative:line" coordsize="31560,20313">
                <v:shape id="Shape 1468" style="position:absolute;width:31560;height:20313;left:0;top:0;" coordsize="3156077,2031365" path="m37186,0c37186,0,0,0,0,28626l0,2002739c0,2002739,0,2031365,37186,2031365l3118904,2031365c3118904,2031365,3156077,2031365,3156077,2002739l3156077,28626c3156077,28626,3156077,0,3118904,0l37186,0x">
                  <v:stroke weight="0.25pt" endcap="flat" joinstyle="miter" miterlimit="4" on="true" color="#4d4784"/>
                  <v:fill on="false" color="#000000" opacity="0"/>
                </v:shape>
                <v:rect id="Rectangle 1470" style="position:absolute;width:4505;height:1131;left:626;top:13487;" filled="f" stroked="f">
                  <v:textbox inset="0,0,0,0">
                    <w:txbxContent>
                      <w:p>
                        <w:pPr>
                          <w:spacing w:before="0" w:after="160" w:line="259" w:lineRule="auto"/>
                        </w:pPr>
                        <w:r>
                          <w:rPr>
                            <w:rFonts w:cs="Times New Roman" w:hAnsi="Times New Roman" w:eastAsia="Times New Roman" w:ascii="Times New Roman"/>
                            <w:b w:val="1"/>
                            <w:sz w:val="15"/>
                          </w:rPr>
                          <w:t xml:space="preserve">Table 5:</w:t>
                        </w:r>
                      </w:p>
                    </w:txbxContent>
                  </v:textbox>
                </v:rect>
                <v:rect id="Rectangle 1471" style="position:absolute;width:11943;height:1152;left:4014;top:13472;" filled="f" stroked="f">
                  <v:textbox inset="0,0,0,0">
                    <w:txbxContent>
                      <w:p>
                        <w:pPr>
                          <w:spacing w:before="0" w:after="160" w:line="259" w:lineRule="auto"/>
                        </w:pPr>
                        <w:r>
                          <w:rPr>
                            <w:rFonts w:cs="Times New Roman" w:hAnsi="Times New Roman" w:eastAsia="Times New Roman" w:ascii="Times New Roman"/>
                            <w:sz w:val="15"/>
                          </w:rPr>
                          <w:t xml:space="preserve"> Weight derivatives of </w:t>
                        </w:r>
                      </w:p>
                    </w:txbxContent>
                  </v:textbox>
                </v:rect>
                <v:rect id="Rectangle 1472" style="position:absolute;width:6299;height:1153;left:13110;top:13471;" filled="f" stroked="f">
                  <v:textbox inset="0,0,0,0">
                    <w:txbxContent>
                      <w:p>
                        <w:pPr>
                          <w:spacing w:before="0" w:after="160" w:line="259" w:lineRule="auto"/>
                        </w:pPr>
                        <w:r>
                          <w:rPr>
                            <w:rFonts w:cs="Times New Roman" w:hAnsi="Times New Roman" w:eastAsia="Times New Roman" w:ascii="Times New Roman"/>
                            <w:i w:val="1"/>
                            <w:sz w:val="15"/>
                          </w:rPr>
                          <w:t xml:space="preserve">H.bidorsalis</w:t>
                        </w:r>
                      </w:p>
                    </w:txbxContent>
                  </v:textbox>
                </v:rect>
                <v:rect id="Rectangle 1473" style="position:absolute;width:17723;height:1152;left:17847;top:13472;" filled="f" stroked="f">
                  <v:textbox inset="0,0,0,0">
                    <w:txbxContent>
                      <w:p>
                        <w:pPr>
                          <w:spacing w:before="0" w:after="160" w:line="259" w:lineRule="auto"/>
                        </w:pPr>
                        <w:r>
                          <w:rPr>
                            <w:rFonts w:cs="Times New Roman" w:hAnsi="Times New Roman" w:eastAsia="Times New Roman" w:ascii="Times New Roman"/>
                            <w:sz w:val="15"/>
                          </w:rPr>
                          <w:t xml:space="preserve"> fingerlings subjected to different </w:t>
                        </w:r>
                      </w:p>
                    </w:txbxContent>
                  </v:textbox>
                </v:rect>
                <v:rect id="Rectangle 1474" style="position:absolute;width:23431;height:1152;left:626;top:14615;" filled="f" stroked="f">
                  <v:textbox inset="0,0,0,0">
                    <w:txbxContent>
                      <w:p>
                        <w:pPr>
                          <w:spacing w:before="0" w:after="160" w:line="259" w:lineRule="auto"/>
                        </w:pPr>
                        <w:r>
                          <w:rPr>
                            <w:rFonts w:cs="Times New Roman" w:hAnsi="Times New Roman" w:eastAsia="Times New Roman" w:ascii="Times New Roman"/>
                            <w:sz w:val="15"/>
                          </w:rPr>
                          <w:t xml:space="preserve">photoperiod regimes for a period of 12 weeks.</w:t>
                        </w:r>
                      </w:p>
                    </w:txbxContent>
                  </v:textbox>
                </v:rect>
                <v:rect id="Rectangle 1475" style="position:absolute;width:40308;height:1152;left:626;top:16266;" filled="f" stroked="f">
                  <v:textbox inset="0,0,0,0">
                    <w:txbxContent>
                      <w:p>
                        <w:pPr>
                          <w:spacing w:before="0" w:after="160" w:line="259" w:lineRule="auto"/>
                        </w:pPr>
                        <w:r>
                          <w:rPr>
                            <w:rFonts w:cs="Times New Roman" w:hAnsi="Times New Roman" w:eastAsia="Times New Roman" w:ascii="Times New Roman"/>
                            <w:sz w:val="15"/>
                          </w:rPr>
                          <w:t xml:space="preserve">Values with the different superscript are significantly different from each other</w:t>
                        </w:r>
                      </w:p>
                    </w:txbxContent>
                  </v:textbox>
                </v:rect>
                <v:rect id="Rectangle 1476" style="position:absolute;width:316;height:1152;left:30934;top:16266;" filled="f" stroked="f">
                  <v:textbox inset="0,0,0,0">
                    <w:txbxContent>
                      <w:p>
                        <w:pPr>
                          <w:spacing w:before="0" w:after="160" w:line="259" w:lineRule="auto"/>
                        </w:pPr>
                        <w:r>
                          <w:rPr>
                            <w:rFonts w:cs="Times New Roman" w:hAnsi="Times New Roman" w:eastAsia="Times New Roman" w:ascii="Times New Roman"/>
                            <w:sz w:val="15"/>
                          </w:rPr>
                          <w:t xml:space="preserve"> </w:t>
                        </w:r>
                      </w:p>
                    </w:txbxContent>
                  </v:textbox>
                </v:rect>
                <v:rect id="Rectangle 1477" style="position:absolute;width:40625;height:1152;left:626;top:17409;" filled="f" stroked="f">
                  <v:textbox inset="0,0,0,0">
                    <w:txbxContent>
                      <w:p>
                        <w:pPr>
                          <w:spacing w:before="0" w:after="160" w:line="259" w:lineRule="auto"/>
                        </w:pPr>
                        <w:r>
                          <w:rPr>
                            <w:rFonts w:cs="Times New Roman" w:hAnsi="Times New Roman" w:eastAsia="Times New Roman" w:ascii="Times New Roman"/>
                            <w:sz w:val="15"/>
                          </w:rPr>
                          <w:t xml:space="preserve">across the rows (P ≤ 0.01). T1 represents (12L:12D), T2 represents (6L:18D) </w:t>
                        </w:r>
                      </w:p>
                    </w:txbxContent>
                  </v:textbox>
                </v:rect>
                <v:rect id="Rectangle 1478" style="position:absolute;width:15034;height:1152;left:626;top:18552;" filled="f" stroked="f">
                  <v:textbox inset="0,0,0,0">
                    <w:txbxContent>
                      <w:p>
                        <w:pPr>
                          <w:spacing w:before="0" w:after="160" w:line="259" w:lineRule="auto"/>
                        </w:pPr>
                        <w:r>
                          <w:rPr>
                            <w:rFonts w:cs="Times New Roman" w:hAnsi="Times New Roman" w:eastAsia="Times New Roman" w:ascii="Times New Roman"/>
                            <w:sz w:val="15"/>
                          </w:rPr>
                          <w:t xml:space="preserve">and T3 represents (00L:24D).</w:t>
                        </w:r>
                      </w:p>
                    </w:txbxContent>
                  </v:textbox>
                </v:rect>
                <v:shape id="Shape 1488" style="position:absolute;width:8400;height:0;left:664;top:962;" coordsize="840092,0" path="m0,0l840092,0">
                  <v:stroke weight="0.2pt" endcap="flat" joinstyle="miter" miterlimit="10" on="true" color="#000000"/>
                  <v:fill on="false" color="#000000" opacity="0"/>
                </v:shape>
                <v:shape id="Shape 1489" style="position:absolute;width:0;height:1575;left:676;top:974;" coordsize="0,157543" path="m0,157543l0,0">
                  <v:stroke weight="0.2pt" endcap="flat" joinstyle="miter" miterlimit="10" on="true" color="#000000"/>
                  <v:fill on="false" color="#000000" opacity="0"/>
                </v:shape>
                <v:shape id="Shape 1490" style="position:absolute;width:7239;height:0;left:9065;top:962;" coordsize="723900,0" path="m0,0l723900,0">
                  <v:stroke weight="0.2pt" endcap="flat" joinstyle="miter" miterlimit="10" on="true" color="#000000"/>
                  <v:fill on="false" color="#000000" opacity="0"/>
                </v:shape>
                <v:shape id="Shape 1491" style="position:absolute;width:7241;height:0;left:16304;top:962;" coordsize="724103,0" path="m0,0l724103,0">
                  <v:stroke weight="0.2pt" endcap="flat" joinstyle="miter" miterlimit="10" on="true" color="#000000"/>
                  <v:fill on="false" color="#000000" opacity="0"/>
                </v:shape>
                <v:shape id="Shape 1492" style="position:absolute;width:7431;height:0;left:23545;top:962;" coordsize="743115,0" path="m0,0l743115,0">
                  <v:stroke weight="0.2pt" endcap="flat" joinstyle="miter" miterlimit="10" on="true" color="#000000"/>
                  <v:fill on="false" color="#000000" opacity="0"/>
                </v:shape>
                <v:shape id="Shape 1493" style="position:absolute;width:0;height:1575;left:30963;top:974;" coordsize="0,157543" path="m0,157543l0,0">
                  <v:stroke weight="0.2pt" endcap="flat" joinstyle="miter" miterlimit="10" on="true" color="#000000"/>
                  <v:fill on="false" color="#000000" opacity="0"/>
                </v:shape>
                <v:shape id="Shape 1494" style="position:absolute;width:8400;height:0;left:664;top:2562;" coordsize="840092,0" path="m0,0l840092,0">
                  <v:stroke weight="0.2pt" endcap="flat" joinstyle="miter" miterlimit="10" on="true" color="#000000"/>
                  <v:fill on="false" color="#000000" opacity="0"/>
                </v:shape>
                <v:shape id="Shape 1495" style="position:absolute;width:0;height:1532;left:676;top:2575;" coordsize="0,153251" path="m0,153251l0,0">
                  <v:stroke weight="0.2pt" endcap="flat" joinstyle="miter" miterlimit="10" on="true" color="#000000"/>
                  <v:fill on="false" color="#000000" opacity="0"/>
                </v:shape>
                <v:shape id="Shape 1496" style="position:absolute;width:7239;height:0;left:9065;top:2562;" coordsize="723900,0" path="m0,0l723900,0">
                  <v:stroke weight="0.2pt" endcap="flat" joinstyle="miter" miterlimit="10" on="true" color="#000000"/>
                  <v:fill on="false" color="#000000" opacity="0"/>
                </v:shape>
                <v:shape id="Shape 1497" style="position:absolute;width:0;height:1532;left:9065;top:2575;" coordsize="0,153251" path="m0,153251l0,0">
                  <v:stroke weight="0.2pt" endcap="flat" joinstyle="miter" miterlimit="10" on="true" color="#000000"/>
                  <v:fill on="false" color="#000000" opacity="0"/>
                </v:shape>
                <v:shape id="Shape 1498" style="position:absolute;width:7241;height:0;left:16304;top:2562;" coordsize="724103,0" path="m0,0l724103,0">
                  <v:stroke weight="0.2pt" endcap="flat" joinstyle="miter" miterlimit="10" on="true" color="#000000"/>
                  <v:fill on="false" color="#000000" opacity="0"/>
                </v:shape>
                <v:shape id="Shape 1499" style="position:absolute;width:0;height:1532;left:16304;top:2575;" coordsize="0,153251" path="m0,153251l0,0">
                  <v:stroke weight="0.2pt" endcap="flat" joinstyle="miter" miterlimit="10" on="true" color="#000000"/>
                  <v:fill on="false" color="#000000" opacity="0"/>
                </v:shape>
                <v:shape id="Shape 1500" style="position:absolute;width:7431;height:0;left:23545;top:2562;" coordsize="743115,0" path="m0,0l743115,0">
                  <v:stroke weight="0.2pt" endcap="flat" joinstyle="miter" miterlimit="10" on="true" color="#000000"/>
                  <v:fill on="false" color="#000000" opacity="0"/>
                </v:shape>
                <v:shape id="Shape 1501" style="position:absolute;width:0;height:1532;left:23545;top:2575;" coordsize="0,153251" path="m0,153251l0,0">
                  <v:stroke weight="0.2pt" endcap="flat" joinstyle="miter" miterlimit="10" on="true" color="#000000"/>
                  <v:fill on="false" color="#000000" opacity="0"/>
                </v:shape>
                <v:shape id="Shape 1502" style="position:absolute;width:0;height:1532;left:30963;top:2575;" coordsize="0,153251" path="m0,153251l0,0">
                  <v:stroke weight="0.2pt" endcap="flat" joinstyle="miter" miterlimit="10" on="true" color="#000000"/>
                  <v:fill on="false" color="#000000" opacity="0"/>
                </v:shape>
                <v:shape id="Shape 1503" style="position:absolute;width:8400;height:0;left:664;top:4120;" coordsize="840092,0" path="m0,0l840092,0">
                  <v:stroke weight="0.2pt" endcap="flat" joinstyle="miter" miterlimit="10" on="true" color="#000000"/>
                  <v:fill on="false" color="#000000" opacity="0"/>
                </v:shape>
                <v:shape id="Shape 1504" style="position:absolute;width:0;height:1545;left:676;top:4133;" coordsize="0,154534" path="m0,154534l0,0">
                  <v:stroke weight="0.2pt" endcap="flat" joinstyle="miter" miterlimit="10" on="true" color="#000000"/>
                  <v:fill on="false" color="#000000" opacity="0"/>
                </v:shape>
                <v:shape id="Shape 1505" style="position:absolute;width:7239;height:0;left:9065;top:4120;" coordsize="723900,0" path="m0,0l723900,0">
                  <v:stroke weight="0.2pt" endcap="flat" joinstyle="miter" miterlimit="10" on="true" color="#000000"/>
                  <v:fill on="false" color="#000000" opacity="0"/>
                </v:shape>
                <v:shape id="Shape 1506" style="position:absolute;width:0;height:1545;left:9065;top:4133;" coordsize="0,154534" path="m0,154534l0,0">
                  <v:stroke weight="0.2pt" endcap="flat" joinstyle="miter" miterlimit="10" on="true" color="#000000"/>
                  <v:fill on="false" color="#000000" opacity="0"/>
                </v:shape>
                <v:shape id="Shape 1507" style="position:absolute;width:7241;height:0;left:16304;top:4120;" coordsize="724103,0" path="m0,0l724103,0">
                  <v:stroke weight="0.2pt" endcap="flat" joinstyle="miter" miterlimit="10" on="true" color="#000000"/>
                  <v:fill on="false" color="#000000" opacity="0"/>
                </v:shape>
                <v:shape id="Shape 1508" style="position:absolute;width:0;height:1545;left:16304;top:4133;" coordsize="0,154534" path="m0,154534l0,0">
                  <v:stroke weight="0.2pt" endcap="flat" joinstyle="miter" miterlimit="10" on="true" color="#000000"/>
                  <v:fill on="false" color="#000000" opacity="0"/>
                </v:shape>
                <v:shape id="Shape 1509" style="position:absolute;width:7431;height:0;left:23545;top:4120;" coordsize="743115,0" path="m0,0l743115,0">
                  <v:stroke weight="0.2pt" endcap="flat" joinstyle="miter" miterlimit="10" on="true" color="#000000"/>
                  <v:fill on="false" color="#000000" opacity="0"/>
                </v:shape>
                <v:shape id="Shape 1510" style="position:absolute;width:0;height:1545;left:23545;top:4133;" coordsize="0,154534" path="m0,154534l0,0">
                  <v:stroke weight="0.2pt" endcap="flat" joinstyle="miter" miterlimit="10" on="true" color="#000000"/>
                  <v:fill on="false" color="#000000" opacity="0"/>
                </v:shape>
                <v:shape id="Shape 1511" style="position:absolute;width:0;height:1545;left:30963;top:4133;" coordsize="0,154534" path="m0,154534l0,0">
                  <v:stroke weight="0.2pt" endcap="flat" joinstyle="miter" miterlimit="10" on="true" color="#000000"/>
                  <v:fill on="false" color="#000000" opacity="0"/>
                </v:shape>
                <v:shape id="Shape 1512" style="position:absolute;width:8400;height:0;left:664;top:5691;" coordsize="840092,0" path="m0,0l840092,0">
                  <v:stroke weight="0.2pt" endcap="flat" joinstyle="miter" miterlimit="10" on="true" color="#000000"/>
                  <v:fill on="false" color="#000000" opacity="0"/>
                </v:shape>
                <v:shape id="Shape 1513" style="position:absolute;width:0;height:1589;left:676;top:5704;" coordsize="0,158941" path="m0,158941l0,0">
                  <v:stroke weight="0.2pt" endcap="flat" joinstyle="miter" miterlimit="10" on="true" color="#000000"/>
                  <v:fill on="false" color="#000000" opacity="0"/>
                </v:shape>
                <v:shape id="Shape 1514" style="position:absolute;width:7239;height:0;left:9065;top:5691;" coordsize="723900,0" path="m0,0l723900,0">
                  <v:stroke weight="0.2pt" endcap="flat" joinstyle="miter" miterlimit="10" on="true" color="#000000"/>
                  <v:fill on="false" color="#000000" opacity="0"/>
                </v:shape>
                <v:shape id="Shape 1515" style="position:absolute;width:0;height:1589;left:9065;top:5704;" coordsize="0,158941" path="m0,158941l0,0">
                  <v:stroke weight="0.2pt" endcap="flat" joinstyle="miter" miterlimit="10" on="true" color="#000000"/>
                  <v:fill on="false" color="#000000" opacity="0"/>
                </v:shape>
                <v:shape id="Shape 1516" style="position:absolute;width:7241;height:0;left:16304;top:5691;" coordsize="724103,0" path="m0,0l724103,0">
                  <v:stroke weight="0.2pt" endcap="flat" joinstyle="miter" miterlimit="10" on="true" color="#000000"/>
                  <v:fill on="false" color="#000000" opacity="0"/>
                </v:shape>
                <v:shape id="Shape 1517" style="position:absolute;width:0;height:1589;left:16304;top:5704;" coordsize="0,158941" path="m0,158941l0,0">
                  <v:stroke weight="0.2pt" endcap="flat" joinstyle="miter" miterlimit="10" on="true" color="#000000"/>
                  <v:fill on="false" color="#000000" opacity="0"/>
                </v:shape>
                <v:shape id="Shape 1518" style="position:absolute;width:7431;height:0;left:23545;top:5691;" coordsize="743115,0" path="m0,0l743115,0">
                  <v:stroke weight="0.2pt" endcap="flat" joinstyle="miter" miterlimit="10" on="true" color="#000000"/>
                  <v:fill on="false" color="#000000" opacity="0"/>
                </v:shape>
                <v:shape id="Shape 1519" style="position:absolute;width:0;height:1589;left:23545;top:5704;" coordsize="0,158941" path="m0,158941l0,0">
                  <v:stroke weight="0.2pt" endcap="flat" joinstyle="miter" miterlimit="10" on="true" color="#000000"/>
                  <v:fill on="false" color="#000000" opacity="0"/>
                </v:shape>
                <v:shape id="Shape 1520" style="position:absolute;width:0;height:1589;left:30963;top:5704;" coordsize="0,158941" path="m0,158941l0,0">
                  <v:stroke weight="0.2pt" endcap="flat" joinstyle="miter" miterlimit="10" on="true" color="#000000"/>
                  <v:fill on="false" color="#000000" opacity="0"/>
                </v:shape>
                <v:shape id="Shape 1521" style="position:absolute;width:8400;height:0;left:664;top:7306;" coordsize="840092,0" path="m0,0l840092,0">
                  <v:stroke weight="0.2pt" endcap="flat" joinstyle="miter" miterlimit="10" on="true" color="#000000"/>
                  <v:fill on="false" color="#000000" opacity="0"/>
                </v:shape>
                <v:shape id="Shape 1522" style="position:absolute;width:0;height:1545;left:676;top:7319;" coordsize="0,154534" path="m0,154534l0,0">
                  <v:stroke weight="0.2pt" endcap="flat" joinstyle="miter" miterlimit="10" on="true" color="#000000"/>
                  <v:fill on="false" color="#000000" opacity="0"/>
                </v:shape>
                <v:shape id="Shape 1523" style="position:absolute;width:7239;height:0;left:9065;top:7306;" coordsize="723900,0" path="m0,0l723900,0">
                  <v:stroke weight="0.2pt" endcap="flat" joinstyle="miter" miterlimit="10" on="true" color="#000000"/>
                  <v:fill on="false" color="#000000" opacity="0"/>
                </v:shape>
                <v:shape id="Shape 1524" style="position:absolute;width:0;height:1545;left:9065;top:7319;" coordsize="0,154534" path="m0,154534l0,0">
                  <v:stroke weight="0.2pt" endcap="flat" joinstyle="miter" miterlimit="10" on="true" color="#000000"/>
                  <v:fill on="false" color="#000000" opacity="0"/>
                </v:shape>
                <v:shape id="Shape 1525" style="position:absolute;width:7241;height:0;left:16304;top:7306;" coordsize="724103,0" path="m0,0l724103,0">
                  <v:stroke weight="0.2pt" endcap="flat" joinstyle="miter" miterlimit="10" on="true" color="#000000"/>
                  <v:fill on="false" color="#000000" opacity="0"/>
                </v:shape>
                <v:shape id="Shape 1526" style="position:absolute;width:0;height:1545;left:16304;top:7319;" coordsize="0,154534" path="m0,154534l0,0">
                  <v:stroke weight="0.2pt" endcap="flat" joinstyle="miter" miterlimit="10" on="true" color="#000000"/>
                  <v:fill on="false" color="#000000" opacity="0"/>
                </v:shape>
                <v:shape id="Shape 1527" style="position:absolute;width:7431;height:0;left:23545;top:7306;" coordsize="743115,0" path="m0,0l743115,0">
                  <v:stroke weight="0.2pt" endcap="flat" joinstyle="miter" miterlimit="10" on="true" color="#000000"/>
                  <v:fill on="false" color="#000000" opacity="0"/>
                </v:shape>
                <v:shape id="Shape 1528" style="position:absolute;width:0;height:1545;left:23545;top:7319;" coordsize="0,154534" path="m0,154534l0,0">
                  <v:stroke weight="0.2pt" endcap="flat" joinstyle="miter" miterlimit="10" on="true" color="#000000"/>
                  <v:fill on="false" color="#000000" opacity="0"/>
                </v:shape>
                <v:shape id="Shape 1529" style="position:absolute;width:0;height:1545;left:30963;top:7319;" coordsize="0,154534" path="m0,154534l0,0">
                  <v:stroke weight="0.2pt" endcap="flat" joinstyle="miter" miterlimit="10" on="true" color="#000000"/>
                  <v:fill on="false" color="#000000" opacity="0"/>
                </v:shape>
                <v:shape id="Shape 1530" style="position:absolute;width:8400;height:0;left:664;top:8877;" coordsize="840092,0" path="m0,0l840092,0">
                  <v:stroke weight="0.2pt" endcap="flat" joinstyle="miter" miterlimit="10" on="true" color="#000000"/>
                  <v:fill on="false" color="#000000" opacity="0"/>
                </v:shape>
                <v:shape id="Shape 1531" style="position:absolute;width:0;height:1545;left:676;top:8889;" coordsize="0,154534" path="m0,154534l0,0">
                  <v:stroke weight="0.2pt" endcap="flat" joinstyle="miter" miterlimit="10" on="true" color="#000000"/>
                  <v:fill on="false" color="#000000" opacity="0"/>
                </v:shape>
                <v:shape id="Shape 1532" style="position:absolute;width:7239;height:0;left:9065;top:8877;" coordsize="723900,0" path="m0,0l723900,0">
                  <v:stroke weight="0.2pt" endcap="flat" joinstyle="miter" miterlimit="10" on="true" color="#000000"/>
                  <v:fill on="false" color="#000000" opacity="0"/>
                </v:shape>
                <v:shape id="Shape 1533" style="position:absolute;width:0;height:1545;left:9065;top:8889;" coordsize="0,154534" path="m0,154534l0,0">
                  <v:stroke weight="0.2pt" endcap="flat" joinstyle="miter" miterlimit="10" on="true" color="#000000"/>
                  <v:fill on="false" color="#000000" opacity="0"/>
                </v:shape>
                <v:shape id="Shape 1534" style="position:absolute;width:7241;height:0;left:16304;top:8877;" coordsize="724103,0" path="m0,0l724103,0">
                  <v:stroke weight="0.2pt" endcap="flat" joinstyle="miter" miterlimit="10" on="true" color="#000000"/>
                  <v:fill on="false" color="#000000" opacity="0"/>
                </v:shape>
                <v:shape id="Shape 1535" style="position:absolute;width:0;height:1545;left:16304;top:8889;" coordsize="0,154534" path="m0,154534l0,0">
                  <v:stroke weight="0.2pt" endcap="flat" joinstyle="miter" miterlimit="10" on="true" color="#000000"/>
                  <v:fill on="false" color="#000000" opacity="0"/>
                </v:shape>
                <v:shape id="Shape 1536" style="position:absolute;width:7431;height:0;left:23545;top:8877;" coordsize="743115,0" path="m0,0l743115,0">
                  <v:stroke weight="0.2pt" endcap="flat" joinstyle="miter" miterlimit="10" on="true" color="#000000"/>
                  <v:fill on="false" color="#000000" opacity="0"/>
                </v:shape>
                <v:shape id="Shape 1537" style="position:absolute;width:0;height:1545;left:23545;top:8889;" coordsize="0,154534" path="m0,154534l0,0">
                  <v:stroke weight="0.2pt" endcap="flat" joinstyle="miter" miterlimit="10" on="true" color="#000000"/>
                  <v:fill on="false" color="#000000" opacity="0"/>
                </v:shape>
                <v:shape id="Shape 1538" style="position:absolute;width:0;height:1545;left:30963;top:8889;" coordsize="0,154534" path="m0,154534l0,0">
                  <v:stroke weight="0.2pt" endcap="flat" joinstyle="miter" miterlimit="10" on="true" color="#000000"/>
                  <v:fill on="false" color="#000000" opacity="0"/>
                </v:shape>
                <v:shape id="Shape 1539" style="position:absolute;width:8400;height:0;left:664;top:10447;" coordsize="840092,0" path="m0,0l840092,0">
                  <v:stroke weight="0.2pt" endcap="flat" joinstyle="miter" miterlimit="10" on="true" color="#000000"/>
                  <v:fill on="false" color="#000000" opacity="0"/>
                </v:shape>
                <v:shape id="Shape 1540" style="position:absolute;width:0;height:2688;left:676;top:10460;" coordsize="0,268834" path="m0,268834l0,0">
                  <v:stroke weight="0.2pt" endcap="flat" joinstyle="miter" miterlimit="10" on="true" color="#000000"/>
                  <v:fill on="false" color="#000000" opacity="0"/>
                </v:shape>
                <v:shape id="Shape 1541" style="position:absolute;width:7239;height:0;left:9065;top:10447;" coordsize="723900,0" path="m0,0l723900,0">
                  <v:stroke weight="0.2pt" endcap="flat" joinstyle="miter" miterlimit="10" on="true" color="#000000"/>
                  <v:fill on="false" color="#000000" opacity="0"/>
                </v:shape>
                <v:shape id="Shape 1542" style="position:absolute;width:0;height:2688;left:9065;top:10460;" coordsize="0,268834" path="m0,268834l0,0">
                  <v:stroke weight="0.2pt" endcap="flat" joinstyle="miter" miterlimit="10" on="true" color="#000000"/>
                  <v:fill on="false" color="#000000" opacity="0"/>
                </v:shape>
                <v:shape id="Shape 1543" style="position:absolute;width:7241;height:0;left:16304;top:10447;" coordsize="724103,0" path="m0,0l724103,0">
                  <v:stroke weight="0.2pt" endcap="flat" joinstyle="miter" miterlimit="10" on="true" color="#000000"/>
                  <v:fill on="false" color="#000000" opacity="0"/>
                </v:shape>
                <v:shape id="Shape 1544" style="position:absolute;width:0;height:2688;left:16304;top:10460;" coordsize="0,268834" path="m0,268834l0,0">
                  <v:stroke weight="0.2pt" endcap="flat" joinstyle="miter" miterlimit="10" on="true" color="#000000"/>
                  <v:fill on="false" color="#000000" opacity="0"/>
                </v:shape>
                <v:shape id="Shape 1545" style="position:absolute;width:7431;height:0;left:23545;top:10447;" coordsize="743115,0" path="m0,0l743115,0">
                  <v:stroke weight="0.2pt" endcap="flat" joinstyle="miter" miterlimit="10" on="true" color="#000000"/>
                  <v:fill on="false" color="#000000" opacity="0"/>
                </v:shape>
                <v:shape id="Shape 1546" style="position:absolute;width:0;height:2688;left:23545;top:10460;" coordsize="0,268834" path="m0,268834l0,0">
                  <v:stroke weight="0.2pt" endcap="flat" joinstyle="miter" miterlimit="10" on="true" color="#000000"/>
                  <v:fill on="false" color="#000000" opacity="0"/>
                </v:shape>
                <v:shape id="Shape 1547" style="position:absolute;width:0;height:2688;left:30963;top:10460;" coordsize="0,268834" path="m0,268834l0,0">
                  <v:stroke weight="0.2pt" endcap="flat" joinstyle="miter" miterlimit="10" on="true" color="#000000"/>
                  <v:fill on="false" color="#000000" opacity="0"/>
                </v:shape>
                <v:shape id="Shape 1548" style="position:absolute;width:8400;height:0;left:664;top:13161;" coordsize="840092,0" path="m0,0l840092,0">
                  <v:stroke weight="0.2pt" endcap="flat" joinstyle="miter" miterlimit="10" on="true" color="#000000"/>
                  <v:fill on="false" color="#000000" opacity="0"/>
                </v:shape>
                <v:shape id="Shape 1549" style="position:absolute;width:7239;height:0;left:9065;top:13161;" coordsize="723900,0" path="m0,0l723900,0">
                  <v:stroke weight="0.2pt" endcap="flat" joinstyle="miter" miterlimit="10" on="true" color="#000000"/>
                  <v:fill on="false" color="#000000" opacity="0"/>
                </v:shape>
                <v:shape id="Shape 1550" style="position:absolute;width:7241;height:0;left:16304;top:13161;" coordsize="724103,0" path="m0,0l724103,0">
                  <v:stroke weight="0.2pt" endcap="flat" joinstyle="miter" miterlimit="10" on="true" color="#000000"/>
                  <v:fill on="false" color="#000000" opacity="0"/>
                </v:shape>
                <v:shape id="Shape 1551" style="position:absolute;width:7431;height:0;left:23545;top:13161;" coordsize="743115,0" path="m0,0l743115,0">
                  <v:stroke weight="0.2pt" endcap="flat" joinstyle="miter" miterlimit="10" on="true" color="#000000"/>
                  <v:fill on="false" color="#000000" opacity="0"/>
                </v:shape>
                <v:rect id="Rectangle 1552" style="position:absolute;width:5292;height:923;left:13830;top:1528;" filled="f" stroked="f">
                  <v:textbox inset="0,0,0,0">
                    <w:txbxContent>
                      <w:p>
                        <w:pPr>
                          <w:spacing w:before="0" w:after="160" w:line="259" w:lineRule="auto"/>
                        </w:pPr>
                        <w:r>
                          <w:rPr>
                            <w:rFonts w:cs="Times New Roman" w:hAnsi="Times New Roman" w:eastAsia="Times New Roman" w:ascii="Times New Roman"/>
                            <w:b w:val="1"/>
                            <w:sz w:val="12"/>
                          </w:rPr>
                          <w:t xml:space="preserve">Treatments</w:t>
                        </w:r>
                      </w:p>
                    </w:txbxContent>
                  </v:textbox>
                </v:rect>
                <v:rect id="Rectangle 1553" style="position:absolute;width:4996;height:855;left:2993;top:3125;" filled="f" stroked="f">
                  <v:textbox inset="0,0,0,0">
                    <w:txbxContent>
                      <w:p>
                        <w:pPr>
                          <w:spacing w:before="0" w:after="160" w:line="259" w:lineRule="auto"/>
                        </w:pPr>
                        <w:r>
                          <w:rPr>
                            <w:rFonts w:cs="Times New Roman" w:hAnsi="Times New Roman" w:eastAsia="Times New Roman" w:ascii="Times New Roman"/>
                            <w:b w:val="1"/>
                            <w:sz w:val="11"/>
                          </w:rPr>
                          <w:t xml:space="preserve">Parameters</w:t>
                        </w:r>
                      </w:p>
                    </w:txbxContent>
                  </v:textbox>
                </v:rect>
                <v:rect id="Rectangle 1554" style="position:absolute;width:1179;height:855;left:12241;top:3125;" filled="f" stroked="f">
                  <v:textbox inset="0,0,0,0">
                    <w:txbxContent>
                      <w:p>
                        <w:pPr>
                          <w:spacing w:before="0" w:after="160" w:line="259" w:lineRule="auto"/>
                        </w:pPr>
                        <w:r>
                          <w:rPr>
                            <w:rFonts w:cs="Times New Roman" w:hAnsi="Times New Roman" w:eastAsia="Times New Roman" w:ascii="Times New Roman"/>
                            <w:b w:val="1"/>
                            <w:sz w:val="11"/>
                          </w:rPr>
                          <w:t xml:space="preserve">T1</w:t>
                        </w:r>
                      </w:p>
                    </w:txbxContent>
                  </v:textbox>
                </v:rect>
                <v:rect id="Rectangle 1555" style="position:absolute;width:1179;height:855;left:19481;top:3125;" filled="f" stroked="f">
                  <v:textbox inset="0,0,0,0">
                    <w:txbxContent>
                      <w:p>
                        <w:pPr>
                          <w:spacing w:before="0" w:after="160" w:line="259" w:lineRule="auto"/>
                        </w:pPr>
                        <w:r>
                          <w:rPr>
                            <w:rFonts w:cs="Times New Roman" w:hAnsi="Times New Roman" w:eastAsia="Times New Roman" w:ascii="Times New Roman"/>
                            <w:b w:val="1"/>
                            <w:sz w:val="11"/>
                          </w:rPr>
                          <w:t xml:space="preserve">T2</w:t>
                        </w:r>
                      </w:p>
                    </w:txbxContent>
                  </v:textbox>
                </v:rect>
                <v:rect id="Rectangle 1556" style="position:absolute;width:1179;height:855;left:26810;top:3125;" filled="f" stroked="f">
                  <v:textbox inset="0,0,0,0">
                    <w:txbxContent>
                      <w:p>
                        <w:pPr>
                          <w:spacing w:before="0" w:after="160" w:line="259" w:lineRule="auto"/>
                        </w:pPr>
                        <w:r>
                          <w:rPr>
                            <w:rFonts w:cs="Times New Roman" w:hAnsi="Times New Roman" w:eastAsia="Times New Roman" w:ascii="Times New Roman"/>
                            <w:b w:val="1"/>
                            <w:sz w:val="11"/>
                          </w:rPr>
                          <w:t xml:space="preserve">T3</w:t>
                        </w:r>
                      </w:p>
                    </w:txbxContent>
                  </v:textbox>
                </v:rect>
                <v:rect id="Rectangle 1557" style="position:absolute;width:9530;height:871;left:1288;top:4683;" filled="f" stroked="f">
                  <v:textbox inset="0,0,0,0">
                    <w:txbxContent>
                      <w:p>
                        <w:pPr>
                          <w:spacing w:before="0" w:after="160" w:line="259" w:lineRule="auto"/>
                        </w:pPr>
                        <w:r>
                          <w:rPr>
                            <w:rFonts w:cs="Times New Roman" w:hAnsi="Times New Roman" w:eastAsia="Times New Roman" w:ascii="Times New Roman"/>
                            <w:sz w:val="11"/>
                          </w:rPr>
                          <w:t xml:space="preserve">Initial Mean Weight (g)</w:t>
                        </w:r>
                      </w:p>
                    </w:txbxContent>
                  </v:textbox>
                </v:rect>
                <v:rect id="Rectangle 1558" style="position:absolute;width:6115;height:871;left:10286;top:4683;" filled="f" stroked="f">
                  <v:textbox inset="0,0,0,0">
                    <w:txbxContent>
                      <w:p>
                        <w:pPr>
                          <w:spacing w:before="0" w:after="160" w:line="259" w:lineRule="auto"/>
                        </w:pPr>
                        <w:r>
                          <w:rPr>
                            <w:rFonts w:cs="Times New Roman" w:hAnsi="Times New Roman" w:eastAsia="Times New Roman" w:ascii="Times New Roman"/>
                            <w:sz w:val="11"/>
                          </w:rPr>
                          <w:t xml:space="preserve">0.92 ± 0.01903</w:t>
                        </w:r>
                      </w:p>
                    </w:txbxContent>
                  </v:textbox>
                </v:rect>
                <v:rect id="Rectangle 1559" style="position:absolute;width:261;height:507;left:14885;top:4652;" filled="f" stroked="f">
                  <v:textbox inset="0,0,0,0">
                    <w:txbxContent>
                      <w:p>
                        <w:pPr>
                          <w:spacing w:before="0" w:after="160" w:line="259" w:lineRule="auto"/>
                        </w:pPr>
                        <w:r>
                          <w:rPr>
                            <w:rFonts w:cs="Times New Roman" w:hAnsi="Times New Roman" w:eastAsia="Times New Roman" w:ascii="Times New Roman"/>
                            <w:sz w:val="7"/>
                          </w:rPr>
                          <w:t xml:space="preserve">c</w:t>
                        </w:r>
                      </w:p>
                    </w:txbxContent>
                  </v:textbox>
                </v:rect>
                <v:rect id="Rectangle 1560" style="position:absolute;width:6620;height:871;left:17325;top:4684;" filled="f" stroked="f">
                  <v:textbox inset="0,0,0,0">
                    <w:txbxContent>
                      <w:p>
                        <w:pPr>
                          <w:spacing w:before="0" w:after="160" w:line="259" w:lineRule="auto"/>
                        </w:pPr>
                        <w:r>
                          <w:rPr>
                            <w:rFonts w:cs="Times New Roman" w:hAnsi="Times New Roman" w:eastAsia="Times New Roman" w:ascii="Times New Roman"/>
                            <w:sz w:val="11"/>
                          </w:rPr>
                          <w:t xml:space="preserve">0.9575 ± 0.0192</w:t>
                        </w:r>
                      </w:p>
                    </w:txbxContent>
                  </v:textbox>
                </v:rect>
                <v:rect id="Rectangle 1561" style="position:absolute;width:294;height:507;left:22302;top:4652;" filled="f" stroked="f">
                  <v:textbox inset="0,0,0,0">
                    <w:txbxContent>
                      <w:p>
                        <w:pPr>
                          <w:spacing w:before="0" w:after="160" w:line="259" w:lineRule="auto"/>
                        </w:pPr>
                        <w:r>
                          <w:rPr>
                            <w:rFonts w:cs="Times New Roman" w:hAnsi="Times New Roman" w:eastAsia="Times New Roman" w:ascii="Times New Roman"/>
                            <w:sz w:val="7"/>
                          </w:rPr>
                          <w:t xml:space="preserve">b</w:t>
                        </w:r>
                      </w:p>
                    </w:txbxContent>
                  </v:textbox>
                </v:rect>
                <v:rect id="Rectangle 1562" style="position:absolute;width:6583;height:871;left:24681;top:4684;" filled="f" stroked="f">
                  <v:textbox inset="0,0,0,0">
                    <w:txbxContent>
                      <w:p>
                        <w:pPr>
                          <w:spacing w:before="0" w:after="160" w:line="259" w:lineRule="auto"/>
                        </w:pPr>
                        <w:r>
                          <w:rPr>
                            <w:rFonts w:cs="Times New Roman" w:hAnsi="Times New Roman" w:eastAsia="Times New Roman" w:ascii="Times New Roman"/>
                            <w:sz w:val="11"/>
                          </w:rPr>
                          <w:t xml:space="preserve">0.9867 ± 0.0113</w:t>
                        </w:r>
                      </w:p>
                    </w:txbxContent>
                  </v:textbox>
                </v:rect>
                <v:rect id="Rectangle 1563" style="position:absolute;width:261;height:507;left:29630;top:4652;" filled="f" stroked="f">
                  <v:textbox inset="0,0,0,0">
                    <w:txbxContent>
                      <w:p>
                        <w:pPr>
                          <w:spacing w:before="0" w:after="160" w:line="259" w:lineRule="auto"/>
                        </w:pPr>
                        <w:r>
                          <w:rPr>
                            <w:rFonts w:cs="Times New Roman" w:hAnsi="Times New Roman" w:eastAsia="Times New Roman" w:ascii="Times New Roman"/>
                            <w:sz w:val="7"/>
                          </w:rPr>
                          <w:t xml:space="preserve">a</w:t>
                        </w:r>
                      </w:p>
                    </w:txbxContent>
                  </v:textbox>
                </v:rect>
                <v:rect id="Rectangle 1564" style="position:absolute;width:9194;height:871;left:1415;top:6276;" filled="f" stroked="f">
                  <v:textbox inset="0,0,0,0">
                    <w:txbxContent>
                      <w:p>
                        <w:pPr>
                          <w:spacing w:before="0" w:after="160" w:line="259" w:lineRule="auto"/>
                        </w:pPr>
                        <w:r>
                          <w:rPr>
                            <w:rFonts w:cs="Times New Roman" w:hAnsi="Times New Roman" w:eastAsia="Times New Roman" w:ascii="Times New Roman"/>
                            <w:sz w:val="11"/>
                          </w:rPr>
                          <w:t xml:space="preserve">Final Mean Weight (g)</w:t>
                        </w:r>
                      </w:p>
                    </w:txbxContent>
                  </v:textbox>
                </v:rect>
                <v:rect id="Rectangle 1565" style="position:absolute;width:7126;height:871;left:9907;top:6276;" filled="f" stroked="f">
                  <v:textbox inset="0,0,0,0">
                    <w:txbxContent>
                      <w:p>
                        <w:pPr>
                          <w:spacing w:before="0" w:after="160" w:line="259" w:lineRule="auto"/>
                        </w:pPr>
                        <w:r>
                          <w:rPr>
                            <w:rFonts w:cs="Times New Roman" w:hAnsi="Times New Roman" w:eastAsia="Times New Roman" w:ascii="Times New Roman"/>
                            <w:sz w:val="11"/>
                          </w:rPr>
                          <w:t xml:space="preserve">4.3067 ± 0.84342</w:t>
                        </w:r>
                      </w:p>
                    </w:txbxContent>
                  </v:textbox>
                </v:rect>
                <v:rect id="Rectangle 1566" style="position:absolute;width:261;height:507;left:15265;top:6245;" filled="f" stroked="f">
                  <v:textbox inset="0,0,0,0">
                    <w:txbxContent>
                      <w:p>
                        <w:pPr>
                          <w:spacing w:before="0" w:after="160" w:line="259" w:lineRule="auto"/>
                        </w:pPr>
                        <w:r>
                          <w:rPr>
                            <w:rFonts w:cs="Times New Roman" w:hAnsi="Times New Roman" w:eastAsia="Times New Roman" w:ascii="Times New Roman"/>
                            <w:sz w:val="7"/>
                          </w:rPr>
                          <w:t xml:space="preserve">e</w:t>
                        </w:r>
                      </w:p>
                    </w:txbxContent>
                  </v:textbox>
                </v:rect>
                <v:rect id="Rectangle 1567" style="position:absolute;width:6620;height:871;left:17362;top:6276;" filled="f" stroked="f">
                  <v:textbox inset="0,0,0,0">
                    <w:txbxContent>
                      <w:p>
                        <w:pPr>
                          <w:spacing w:before="0" w:after="160" w:line="259" w:lineRule="auto"/>
                        </w:pPr>
                        <w:r>
                          <w:rPr>
                            <w:rFonts w:cs="Times New Roman" w:hAnsi="Times New Roman" w:eastAsia="Times New Roman" w:ascii="Times New Roman"/>
                            <w:sz w:val="11"/>
                          </w:rPr>
                          <w:t xml:space="preserve">2.1033 ± 0.5537</w:t>
                        </w:r>
                      </w:p>
                    </w:txbxContent>
                  </v:textbox>
                </v:rect>
                <v:rect id="Rectangle 1568" style="position:absolute;width:196;height:507;left:22339;top:6245;" filled="f" stroked="f">
                  <v:textbox inset="0,0,0,0">
                    <w:txbxContent>
                      <w:p>
                        <w:pPr>
                          <w:spacing w:before="0" w:after="160" w:line="259" w:lineRule="auto"/>
                        </w:pPr>
                        <w:r>
                          <w:rPr>
                            <w:rFonts w:cs="Times New Roman" w:hAnsi="Times New Roman" w:eastAsia="Times New Roman" w:ascii="Times New Roman"/>
                            <w:sz w:val="7"/>
                          </w:rPr>
                          <w:t xml:space="preserve">f</w:t>
                        </w:r>
                      </w:p>
                    </w:txbxContent>
                  </v:textbox>
                </v:rect>
                <v:rect id="Rectangle 1569" style="position:absolute;width:7126;height:871;left:24464;top:6276;" filled="f" stroked="f">
                  <v:textbox inset="0,0,0,0">
                    <w:txbxContent>
                      <w:p>
                        <w:pPr>
                          <w:spacing w:before="0" w:after="160" w:line="259" w:lineRule="auto"/>
                        </w:pPr>
                        <w:r>
                          <w:rPr>
                            <w:rFonts w:cs="Times New Roman" w:hAnsi="Times New Roman" w:eastAsia="Times New Roman" w:ascii="Times New Roman"/>
                            <w:sz w:val="11"/>
                          </w:rPr>
                          <w:t xml:space="preserve">5.7633 ± 0.86089</w:t>
                        </w:r>
                      </w:p>
                    </w:txbxContent>
                  </v:textbox>
                </v:rect>
                <v:rect id="Rectangle 1570" style="position:absolute;width:294;height:507;left:29822;top:6245;" filled="f" stroked="f">
                  <v:textbox inset="0,0,0,0">
                    <w:txbxContent>
                      <w:p>
                        <w:pPr>
                          <w:spacing w:before="0" w:after="160" w:line="259" w:lineRule="auto"/>
                        </w:pPr>
                        <w:r>
                          <w:rPr>
                            <w:rFonts w:cs="Times New Roman" w:hAnsi="Times New Roman" w:eastAsia="Times New Roman" w:ascii="Times New Roman"/>
                            <w:sz w:val="7"/>
                          </w:rPr>
                          <w:t xml:space="preserve">d</w:t>
                        </w:r>
                      </w:p>
                    </w:txbxContent>
                  </v:textbox>
                </v:rect>
                <v:rect id="Rectangle 1571" style="position:absolute;width:8856;height:871;left:1541;top:7869;" filled="f" stroked="f">
                  <v:textbox inset="0,0,0,0">
                    <w:txbxContent>
                      <w:p>
                        <w:pPr>
                          <w:spacing w:before="0" w:after="160" w:line="259" w:lineRule="auto"/>
                        </w:pPr>
                        <w:r>
                          <w:rPr>
                            <w:rFonts w:cs="Times New Roman" w:hAnsi="Times New Roman" w:eastAsia="Times New Roman" w:ascii="Times New Roman"/>
                            <w:sz w:val="11"/>
                          </w:rPr>
                          <w:t xml:space="preserve">Mean Weight gain (g)</w:t>
                        </w:r>
                      </w:p>
                    </w:txbxContent>
                  </v:textbox>
                </v:rect>
                <v:rect id="Rectangle 1572" style="position:absolute;width:7126;height:871;left:9895;top:7869;" filled="f" stroked="f">
                  <v:textbox inset="0,0,0,0">
                    <w:txbxContent>
                      <w:p>
                        <w:pPr>
                          <w:spacing w:before="0" w:after="160" w:line="259" w:lineRule="auto"/>
                        </w:pPr>
                        <w:r>
                          <w:rPr>
                            <w:rFonts w:cs="Times New Roman" w:hAnsi="Times New Roman" w:eastAsia="Times New Roman" w:ascii="Times New Roman"/>
                            <w:sz w:val="11"/>
                          </w:rPr>
                          <w:t xml:space="preserve">3.3867 ± 0.82439</w:t>
                        </w:r>
                      </w:p>
                    </w:txbxContent>
                  </v:textbox>
                </v:rect>
                <v:rect id="Rectangle 1573" style="position:absolute;width:294;height:507;left:15252;top:7838;" filled="f" stroked="f">
                  <v:textbox inset="0,0,0,0">
                    <w:txbxContent>
                      <w:p>
                        <w:pPr>
                          <w:spacing w:before="0" w:after="160" w:line="259" w:lineRule="auto"/>
                        </w:pPr>
                        <w:r>
                          <w:rPr>
                            <w:rFonts w:cs="Times New Roman" w:hAnsi="Times New Roman" w:eastAsia="Times New Roman" w:ascii="Times New Roman"/>
                            <w:sz w:val="7"/>
                          </w:rPr>
                          <w:t xml:space="preserve">b</w:t>
                        </w:r>
                      </w:p>
                    </w:txbxContent>
                  </v:textbox>
                </v:rect>
                <v:rect id="Rectangle 1574" style="position:absolute;width:7126;height:871;left:17147;top:7869;" filled="f" stroked="f">
                  <v:textbox inset="0,0,0,0">
                    <w:txbxContent>
                      <w:p>
                        <w:pPr>
                          <w:spacing w:before="0" w:after="160" w:line="259" w:lineRule="auto"/>
                        </w:pPr>
                        <w:r>
                          <w:rPr>
                            <w:rFonts w:cs="Times New Roman" w:hAnsi="Times New Roman" w:eastAsia="Times New Roman" w:ascii="Times New Roman"/>
                            <w:sz w:val="11"/>
                          </w:rPr>
                          <w:t xml:space="preserve">1.1458 ± 0.82439</w:t>
                        </w:r>
                      </w:p>
                    </w:txbxContent>
                  </v:textbox>
                </v:rect>
                <v:rect id="Rectangle 1575" style="position:absolute;width:261;height:507;left:22505;top:7838;" filled="f" stroked="f">
                  <v:textbox inset="0,0,0,0">
                    <w:txbxContent>
                      <w:p>
                        <w:pPr>
                          <w:spacing w:before="0" w:after="160" w:line="259" w:lineRule="auto"/>
                        </w:pPr>
                        <w:r>
                          <w:rPr>
                            <w:rFonts w:cs="Times New Roman" w:hAnsi="Times New Roman" w:eastAsia="Times New Roman" w:ascii="Times New Roman"/>
                            <w:sz w:val="7"/>
                          </w:rPr>
                          <w:t xml:space="preserve">c</w:t>
                        </w:r>
                      </w:p>
                    </w:txbxContent>
                  </v:textbox>
                </v:rect>
                <v:rect id="Rectangle 1576" style="position:absolute;width:7126;height:871;left:24477;top:7869;" filled="f" stroked="f">
                  <v:textbox inset="0,0,0,0">
                    <w:txbxContent>
                      <w:p>
                        <w:pPr>
                          <w:spacing w:before="0" w:after="160" w:line="259" w:lineRule="auto"/>
                        </w:pPr>
                        <w:r>
                          <w:rPr>
                            <w:rFonts w:cs="Times New Roman" w:hAnsi="Times New Roman" w:eastAsia="Times New Roman" w:ascii="Times New Roman"/>
                            <w:sz w:val="11"/>
                          </w:rPr>
                          <w:t xml:space="preserve">4.7766 ± 0.84959</w:t>
                        </w:r>
                      </w:p>
                    </w:txbxContent>
                  </v:textbox>
                </v:rect>
                <v:rect id="Rectangle 1577" style="position:absolute;width:261;height:507;left:29835;top:7838;" filled="f" stroked="f">
                  <v:textbox inset="0,0,0,0">
                    <w:txbxContent>
                      <w:p>
                        <w:pPr>
                          <w:spacing w:before="0" w:after="160" w:line="259" w:lineRule="auto"/>
                        </w:pPr>
                        <w:r>
                          <w:rPr>
                            <w:rFonts w:cs="Times New Roman" w:hAnsi="Times New Roman" w:eastAsia="Times New Roman" w:ascii="Times New Roman"/>
                            <w:sz w:val="7"/>
                          </w:rPr>
                          <w:t xml:space="preserve">a</w:t>
                        </w:r>
                      </w:p>
                    </w:txbxContent>
                  </v:textbox>
                </v:rect>
                <v:rect id="Rectangle 1578" style="position:absolute;width:9461;height:871;left:1314;top:9440;" filled="f" stroked="f">
                  <v:textbox inset="0,0,0,0">
                    <w:txbxContent>
                      <w:p>
                        <w:pPr>
                          <w:spacing w:before="0" w:after="160" w:line="259" w:lineRule="auto"/>
                        </w:pPr>
                        <w:r>
                          <w:rPr>
                            <w:rFonts w:cs="Times New Roman" w:hAnsi="Times New Roman" w:eastAsia="Times New Roman" w:ascii="Times New Roman"/>
                            <w:sz w:val="11"/>
                          </w:rPr>
                          <w:t xml:space="preserve">Daily Growth Rate (%)</w:t>
                        </w:r>
                      </w:p>
                    </w:txbxContent>
                  </v:textbox>
                </v:rect>
                <v:rect id="Rectangle 1579" style="position:absolute;width:5609;height:871;left:10477;top:9440;" filled="f" stroked="f">
                  <v:textbox inset="0,0,0,0">
                    <w:txbxContent>
                      <w:p>
                        <w:pPr>
                          <w:spacing w:before="0" w:after="160" w:line="259" w:lineRule="auto"/>
                        </w:pPr>
                        <w:r>
                          <w:rPr>
                            <w:rFonts w:cs="Times New Roman" w:hAnsi="Times New Roman" w:eastAsia="Times New Roman" w:ascii="Times New Roman"/>
                            <w:sz w:val="11"/>
                          </w:rPr>
                          <w:t xml:space="preserve">5.1962 ± 0.39</w:t>
                        </w:r>
                      </w:p>
                    </w:txbxContent>
                  </v:textbox>
                </v:rect>
                <v:rect id="Rectangle 1580" style="position:absolute;width:261;height:507;left:14695;top:9408;" filled="f" stroked="f">
                  <v:textbox inset="0,0,0,0">
                    <w:txbxContent>
                      <w:p>
                        <w:pPr>
                          <w:spacing w:before="0" w:after="160" w:line="259" w:lineRule="auto"/>
                        </w:pPr>
                        <w:r>
                          <w:rPr>
                            <w:rFonts w:cs="Times New Roman" w:hAnsi="Times New Roman" w:eastAsia="Times New Roman" w:ascii="Times New Roman"/>
                            <w:sz w:val="7"/>
                          </w:rPr>
                          <w:t xml:space="preserve">e</w:t>
                        </w:r>
                      </w:p>
                    </w:txbxContent>
                  </v:textbox>
                </v:rect>
                <v:rect id="Rectangle 1581" style="position:absolute;width:5572;height:871;left:17756;top:9440;" filled="f" stroked="f">
                  <v:textbox inset="0,0,0,0">
                    <w:txbxContent>
                      <w:p>
                        <w:pPr>
                          <w:spacing w:before="0" w:after="160" w:line="259" w:lineRule="auto"/>
                        </w:pPr>
                        <w:r>
                          <w:rPr>
                            <w:rFonts w:cs="Times New Roman" w:hAnsi="Times New Roman" w:eastAsia="Times New Roman" w:ascii="Times New Roman"/>
                            <w:sz w:val="11"/>
                          </w:rPr>
                          <w:t xml:space="preserve">1.6231 ± 0.11</w:t>
                        </w:r>
                      </w:p>
                    </w:txbxContent>
                  </v:textbox>
                </v:rect>
                <v:rect id="Rectangle 1582" style="position:absolute;width:196;height:507;left:21945;top:9408;" filled="f" stroked="f">
                  <v:textbox inset="0,0,0,0">
                    <w:txbxContent>
                      <w:p>
                        <w:pPr>
                          <w:spacing w:before="0" w:after="160" w:line="259" w:lineRule="auto"/>
                        </w:pPr>
                        <w:r>
                          <w:rPr>
                            <w:rFonts w:cs="Times New Roman" w:hAnsi="Times New Roman" w:eastAsia="Times New Roman" w:ascii="Times New Roman"/>
                            <w:sz w:val="7"/>
                          </w:rPr>
                          <w:t xml:space="preserve">f</w:t>
                        </w:r>
                      </w:p>
                    </w:txbxContent>
                  </v:textbox>
                </v:rect>
                <v:rect id="Rectangle 1583" style="position:absolute;width:5104;height:871;left:25224;top:9440;" filled="f" stroked="f">
                  <v:textbox inset="0,0,0,0">
                    <w:txbxContent>
                      <w:p>
                        <w:pPr>
                          <w:spacing w:before="0" w:after="160" w:line="259" w:lineRule="auto"/>
                        </w:pPr>
                        <w:r>
                          <w:rPr>
                            <w:rFonts w:cs="Times New Roman" w:hAnsi="Times New Roman" w:eastAsia="Times New Roman" w:ascii="Times New Roman"/>
                            <w:sz w:val="11"/>
                          </w:rPr>
                          <w:t xml:space="preserve">6.372 ± 0.45</w:t>
                        </w:r>
                      </w:p>
                    </w:txbxContent>
                  </v:textbox>
                </v:rect>
                <v:rect id="Rectangle 1584" style="position:absolute;width:294;height:507;left:29062;top:9408;" filled="f" stroked="f">
                  <v:textbox inset="0,0,0,0">
                    <w:txbxContent>
                      <w:p>
                        <w:pPr>
                          <w:spacing w:before="0" w:after="160" w:line="259" w:lineRule="auto"/>
                        </w:pPr>
                        <w:r>
                          <w:rPr>
                            <w:rFonts w:cs="Times New Roman" w:hAnsi="Times New Roman" w:eastAsia="Times New Roman" w:ascii="Times New Roman"/>
                            <w:sz w:val="7"/>
                          </w:rPr>
                          <w:t xml:space="preserve">d</w:t>
                        </w:r>
                      </w:p>
                    </w:txbxContent>
                  </v:textbox>
                </v:rect>
                <v:rect id="Rectangle 1585" style="position:absolute;width:8956;height:871;left:1599;top:11011;" filled="f" stroked="f">
                  <v:textbox inset="0,0,0,0">
                    <w:txbxContent>
                      <w:p>
                        <w:pPr>
                          <w:spacing w:before="0" w:after="160" w:line="259" w:lineRule="auto"/>
                        </w:pPr>
                        <w:r>
                          <w:rPr>
                            <w:rFonts w:cs="Times New Roman" w:hAnsi="Times New Roman" w:eastAsia="Times New Roman" w:ascii="Times New Roman"/>
                            <w:sz w:val="11"/>
                          </w:rPr>
                          <w:t xml:space="preserve">Specific Growth Rate </w:t>
                        </w:r>
                      </w:p>
                    </w:txbxContent>
                  </v:textbox>
                </v:rect>
                <v:rect id="Rectangle 18109" style="position:absolute;width:336;height:871;left:3646;top:12154;" filled="f" stroked="f">
                  <v:textbox inset="0,0,0,0">
                    <w:txbxContent>
                      <w:p>
                        <w:pPr>
                          <w:spacing w:before="0" w:after="160" w:line="259" w:lineRule="auto"/>
                        </w:pPr>
                        <w:r>
                          <w:rPr>
                            <w:rFonts w:cs="Times New Roman" w:hAnsi="Times New Roman" w:eastAsia="Times New Roman" w:ascii="Times New Roman"/>
                            <w:sz w:val="11"/>
                          </w:rPr>
                          <w:t xml:space="preserve">(</w:t>
                        </w:r>
                      </w:p>
                    </w:txbxContent>
                  </v:textbox>
                </v:rect>
                <v:rect id="Rectangle 18111" style="position:absolute;width:2582;height:871;left:3899;top:12154;" filled="f" stroked="f">
                  <v:textbox inset="0,0,0,0">
                    <w:txbxContent>
                      <w:p>
                        <w:pPr>
                          <w:spacing w:before="0" w:after="160" w:line="259" w:lineRule="auto"/>
                        </w:pPr>
                        <w:r>
                          <w:rPr>
                            <w:rFonts w:cs="Times New Roman" w:hAnsi="Times New Roman" w:eastAsia="Times New Roman" w:ascii="Times New Roman"/>
                            <w:sz w:val="11"/>
                          </w:rPr>
                          <w:t xml:space="preserve">%/day</w:t>
                        </w:r>
                      </w:p>
                    </w:txbxContent>
                  </v:textbox>
                </v:rect>
                <v:rect id="Rectangle 18110" style="position:absolute;width:336;height:871;left:5841;top:12154;" filled="f" stroked="f">
                  <v:textbox inset="0,0,0,0">
                    <w:txbxContent>
                      <w:p>
                        <w:pPr>
                          <w:spacing w:before="0" w:after="160" w:line="259" w:lineRule="auto"/>
                        </w:pPr>
                        <w:r>
                          <w:rPr>
                            <w:rFonts w:cs="Times New Roman" w:hAnsi="Times New Roman" w:eastAsia="Times New Roman" w:ascii="Times New Roman"/>
                            <w:sz w:val="11"/>
                          </w:rPr>
                          <w:t xml:space="preserve">)</w:t>
                        </w:r>
                      </w:p>
                    </w:txbxContent>
                  </v:textbox>
                </v:rect>
                <v:rect id="Rectangle 1587" style="position:absolute;width:6077;height:871;left:10289;top:11582;" filled="f" stroked="f">
                  <v:textbox inset="0,0,0,0">
                    <w:txbxContent>
                      <w:p>
                        <w:pPr>
                          <w:spacing w:before="0" w:after="160" w:line="259" w:lineRule="auto"/>
                        </w:pPr>
                        <w:r>
                          <w:rPr>
                            <w:rFonts w:cs="Times New Roman" w:hAnsi="Times New Roman" w:eastAsia="Times New Roman" w:ascii="Times New Roman"/>
                            <w:sz w:val="11"/>
                          </w:rPr>
                          <w:t xml:space="preserve">48.38 ± 11.777</w:t>
                        </w:r>
                      </w:p>
                    </w:txbxContent>
                  </v:textbox>
                </v:rect>
                <v:rect id="Rectangle 1588" style="position:absolute;width:294;height:507;left:14858;top:11551;" filled="f" stroked="f">
                  <v:textbox inset="0,0,0,0">
                    <w:txbxContent>
                      <w:p>
                        <w:pPr>
                          <w:spacing w:before="0" w:after="160" w:line="259" w:lineRule="auto"/>
                        </w:pPr>
                        <w:r>
                          <w:rPr>
                            <w:rFonts w:cs="Times New Roman" w:hAnsi="Times New Roman" w:eastAsia="Times New Roman" w:ascii="Times New Roman"/>
                            <w:sz w:val="7"/>
                          </w:rPr>
                          <w:t xml:space="preserve">h</w:t>
                        </w:r>
                      </w:p>
                    </w:txbxContent>
                  </v:textbox>
                </v:rect>
                <v:rect id="Rectangle 1589" style="position:absolute;width:6077;height:871;left:17578;top:11582;" filled="f" stroked="f">
                  <v:textbox inset="0,0,0,0">
                    <w:txbxContent>
                      <w:p>
                        <w:pPr>
                          <w:spacing w:before="0" w:after="160" w:line="259" w:lineRule="auto"/>
                        </w:pPr>
                        <w:r>
                          <w:rPr>
                            <w:rFonts w:cs="Times New Roman" w:hAnsi="Times New Roman" w:eastAsia="Times New Roman" w:ascii="Times New Roman"/>
                            <w:sz w:val="11"/>
                          </w:rPr>
                          <w:t xml:space="preserve">16.37 ± 11.777</w:t>
                        </w:r>
                      </w:p>
                    </w:txbxContent>
                  </v:textbox>
                </v:rect>
                <v:rect id="Rectangle 1590" style="position:absolute;width:163;height:507;left:22147;top:11551;" filled="f" stroked="f">
                  <v:textbox inset="0,0,0,0">
                    <w:txbxContent>
                      <w:p>
                        <w:pPr>
                          <w:spacing w:before="0" w:after="160" w:line="259" w:lineRule="auto"/>
                        </w:pPr>
                        <w:r>
                          <w:rPr>
                            <w:rFonts w:cs="Times New Roman" w:hAnsi="Times New Roman" w:eastAsia="Times New Roman" w:ascii="Times New Roman"/>
                            <w:sz w:val="7"/>
                          </w:rPr>
                          <w:t xml:space="preserve">i</w:t>
                        </w:r>
                      </w:p>
                    </w:txbxContent>
                  </v:textbox>
                </v:rect>
                <v:rect id="Rectangle 1591" style="position:absolute;width:6115;height:871;left:24844;top:11582;" filled="f" stroked="f">
                  <v:textbox inset="0,0,0,0">
                    <w:txbxContent>
                      <w:p>
                        <w:pPr>
                          <w:spacing w:before="0" w:after="160" w:line="259" w:lineRule="auto"/>
                        </w:pPr>
                        <w:r>
                          <w:rPr>
                            <w:rFonts w:cs="Times New Roman" w:hAnsi="Times New Roman" w:eastAsia="Times New Roman" w:ascii="Times New Roman"/>
                            <w:sz w:val="11"/>
                          </w:rPr>
                          <w:t xml:space="preserve">68.24 ± 12.137</w:t>
                        </w:r>
                      </w:p>
                    </w:txbxContent>
                  </v:textbox>
                </v:rect>
                <v:rect id="Rectangle 1592" style="position:absolute;width:294;height:507;left:29442;top:11551;" filled="f" stroked="f">
                  <v:textbox inset="0,0,0,0">
                    <w:txbxContent>
                      <w:p>
                        <w:pPr>
                          <w:spacing w:before="0" w:after="160" w:line="259" w:lineRule="auto"/>
                        </w:pPr>
                        <w:r>
                          <w:rPr>
                            <w:rFonts w:cs="Times New Roman" w:hAnsi="Times New Roman" w:eastAsia="Times New Roman" w:ascii="Times New Roman"/>
                            <w:sz w:val="7"/>
                          </w:rPr>
                          <w:t xml:space="preserve">g</w:t>
                        </w:r>
                      </w:p>
                    </w:txbxContent>
                  </v:textbox>
                </v:rect>
              </v:group>
            </w:pict>
          </mc:Fallback>
        </mc:AlternateContent>
      </w:r>
    </w:p>
    <w:p w14:paraId="73AAAC01" w14:textId="77777777" w:rsidR="001A41F1" w:rsidRDefault="00BB65B9">
      <w:pPr>
        <w:spacing w:after="0" w:line="258" w:lineRule="auto"/>
        <w:ind w:right="-14" w:hanging="10"/>
        <w:jc w:val="both"/>
      </w:pPr>
      <w:r>
        <w:rPr>
          <w:rFonts w:ascii="Times New Roman" w:eastAsia="Times New Roman" w:hAnsi="Times New Roman" w:cs="Times New Roman"/>
          <w:b/>
          <w:sz w:val="18"/>
        </w:rPr>
        <w:t xml:space="preserve">Water quality parameters of </w:t>
      </w:r>
      <w:r>
        <w:rPr>
          <w:rFonts w:ascii="Times New Roman" w:eastAsia="Times New Roman" w:hAnsi="Times New Roman" w:cs="Times New Roman"/>
          <w:b/>
          <w:i/>
          <w:sz w:val="18"/>
        </w:rPr>
        <w:t>H.bidorsalis</w:t>
      </w:r>
      <w:r>
        <w:rPr>
          <w:rFonts w:ascii="Times New Roman" w:eastAsia="Times New Roman" w:hAnsi="Times New Roman" w:cs="Times New Roman"/>
          <w:b/>
          <w:sz w:val="18"/>
        </w:rPr>
        <w:t xml:space="preserve"> fingerlings subjected to varying photoperiod regimes: </w:t>
      </w:r>
      <w:r>
        <w:rPr>
          <w:rFonts w:ascii="Times New Roman" w:eastAsia="Times New Roman" w:hAnsi="Times New Roman" w:cs="Times New Roman"/>
          <w:sz w:val="18"/>
        </w:rPr>
        <w:t xml:space="preserve">The mean water quality parameters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exposed to different photoperiodic levels fromT1 to T3 displayed slight variations in water quality parameters from weeks 1 - 12 (Table 6).</w:t>
      </w:r>
    </w:p>
    <w:p w14:paraId="7595AA5B" w14:textId="77777777" w:rsidR="001A41F1" w:rsidRDefault="00BB65B9">
      <w:pPr>
        <w:spacing w:after="268"/>
        <w:ind w:left="8"/>
      </w:pPr>
      <w:r>
        <w:rPr>
          <w:noProof/>
        </w:rPr>
        <mc:AlternateContent>
          <mc:Choice Requires="wpg">
            <w:drawing>
              <wp:inline distT="0" distB="0" distL="0" distR="0" wp14:anchorId="6CDCC84A" wp14:editId="6CFCAEE6">
                <wp:extent cx="3156077" cy="1773238"/>
                <wp:effectExtent l="0" t="0" r="0" b="0"/>
                <wp:docPr id="18154" name="Group 18154"/>
                <wp:cNvGraphicFramePr/>
                <a:graphic xmlns:a="http://schemas.openxmlformats.org/drawingml/2006/main">
                  <a:graphicData uri="http://schemas.microsoft.com/office/word/2010/wordprocessingGroup">
                    <wpg:wgp>
                      <wpg:cNvGrpSpPr/>
                      <wpg:grpSpPr>
                        <a:xfrm>
                          <a:off x="0" y="0"/>
                          <a:ext cx="3156077" cy="1773238"/>
                          <a:chOff x="0" y="0"/>
                          <a:chExt cx="3156077" cy="1773238"/>
                        </a:xfrm>
                      </wpg:grpSpPr>
                      <wps:wsp>
                        <wps:cNvPr id="1469" name="Shape 1469"/>
                        <wps:cNvSpPr/>
                        <wps:spPr>
                          <a:xfrm>
                            <a:off x="0" y="0"/>
                            <a:ext cx="3156077" cy="1773238"/>
                          </a:xfrm>
                          <a:custGeom>
                            <a:avLst/>
                            <a:gdLst/>
                            <a:ahLst/>
                            <a:cxnLst/>
                            <a:rect l="0" t="0" r="0" b="0"/>
                            <a:pathLst>
                              <a:path w="3156077" h="1773238">
                                <a:moveTo>
                                  <a:pt x="37186" y="0"/>
                                </a:moveTo>
                                <a:cubicBezTo>
                                  <a:pt x="37186" y="0"/>
                                  <a:pt x="0" y="0"/>
                                  <a:pt x="0" y="24993"/>
                                </a:cubicBezTo>
                                <a:lnTo>
                                  <a:pt x="0" y="1748257"/>
                                </a:lnTo>
                                <a:cubicBezTo>
                                  <a:pt x="0" y="1748257"/>
                                  <a:pt x="0" y="1773238"/>
                                  <a:pt x="37186" y="1773238"/>
                                </a:cubicBezTo>
                                <a:lnTo>
                                  <a:pt x="3118904" y="1773238"/>
                                </a:lnTo>
                                <a:cubicBezTo>
                                  <a:pt x="3118904" y="1773238"/>
                                  <a:pt x="3156077" y="1773238"/>
                                  <a:pt x="3156077" y="1748257"/>
                                </a:cubicBezTo>
                                <a:lnTo>
                                  <a:pt x="3156077" y="24993"/>
                                </a:lnTo>
                                <a:cubicBezTo>
                                  <a:pt x="3156077" y="24993"/>
                                  <a:pt x="3156077" y="0"/>
                                  <a:pt x="3118904" y="0"/>
                                </a:cubicBezTo>
                                <a:lnTo>
                                  <a:pt x="37186" y="0"/>
                                </a:lnTo>
                                <a:close/>
                              </a:path>
                            </a:pathLst>
                          </a:custGeom>
                          <a:ln w="3175" cap="flat">
                            <a:miter lim="100000"/>
                          </a:ln>
                        </wps:spPr>
                        <wps:style>
                          <a:lnRef idx="1">
                            <a:srgbClr val="4D4784"/>
                          </a:lnRef>
                          <a:fillRef idx="0">
                            <a:srgbClr val="000000">
                              <a:alpha val="0"/>
                            </a:srgbClr>
                          </a:fillRef>
                          <a:effectRef idx="0">
                            <a:scrgbClr r="0" g="0" b="0"/>
                          </a:effectRef>
                          <a:fontRef idx="none"/>
                        </wps:style>
                        <wps:bodyPr/>
                      </wps:wsp>
                      <wps:wsp>
                        <wps:cNvPr id="1479" name="Rectangle 1479"/>
                        <wps:cNvSpPr/>
                        <wps:spPr>
                          <a:xfrm>
                            <a:off x="62694" y="1083039"/>
                            <a:ext cx="446543" cy="113198"/>
                          </a:xfrm>
                          <a:prstGeom prst="rect">
                            <a:avLst/>
                          </a:prstGeom>
                          <a:ln>
                            <a:noFill/>
                          </a:ln>
                        </wps:spPr>
                        <wps:txbx>
                          <w:txbxContent>
                            <w:p w14:paraId="47A7069D" w14:textId="77777777" w:rsidR="001A41F1" w:rsidRDefault="00BB65B9">
                              <w:r>
                                <w:rPr>
                                  <w:rFonts w:ascii="Times New Roman" w:eastAsia="Times New Roman" w:hAnsi="Times New Roman" w:cs="Times New Roman"/>
                                  <w:b/>
                                  <w:sz w:val="15"/>
                                </w:rPr>
                                <w:t>Table 6:</w:t>
                              </w:r>
                            </w:p>
                          </w:txbxContent>
                        </wps:txbx>
                        <wps:bodyPr horzOverflow="overflow" vert="horz" lIns="0" tIns="0" rIns="0" bIns="0" rtlCol="0">
                          <a:noAutofit/>
                        </wps:bodyPr>
                      </wps:wsp>
                      <wps:wsp>
                        <wps:cNvPr id="1480" name="Rectangle 1480"/>
                        <wps:cNvSpPr/>
                        <wps:spPr>
                          <a:xfrm>
                            <a:off x="398440" y="1081504"/>
                            <a:ext cx="2681970" cy="115239"/>
                          </a:xfrm>
                          <a:prstGeom prst="rect">
                            <a:avLst/>
                          </a:prstGeom>
                          <a:ln>
                            <a:noFill/>
                          </a:ln>
                        </wps:spPr>
                        <wps:txbx>
                          <w:txbxContent>
                            <w:p w14:paraId="67F227A9" w14:textId="77777777" w:rsidR="001A41F1" w:rsidRDefault="00BB65B9">
                              <w:r>
                                <w:rPr>
                                  <w:rFonts w:ascii="Times New Roman" w:eastAsia="Times New Roman" w:hAnsi="Times New Roman" w:cs="Times New Roman"/>
                                  <w:sz w:val="15"/>
                                </w:rPr>
                                <w:t xml:space="preserve"> Physico-chemical parameters of the test media for </w:t>
                              </w:r>
                            </w:p>
                          </w:txbxContent>
                        </wps:txbx>
                        <wps:bodyPr horzOverflow="overflow" vert="horz" lIns="0" tIns="0" rIns="0" bIns="0" rtlCol="0">
                          <a:noAutofit/>
                        </wps:bodyPr>
                      </wps:wsp>
                      <wps:wsp>
                        <wps:cNvPr id="1481" name="Rectangle 1481"/>
                        <wps:cNvSpPr/>
                        <wps:spPr>
                          <a:xfrm>
                            <a:off x="2423370" y="1081411"/>
                            <a:ext cx="629992" cy="115363"/>
                          </a:xfrm>
                          <a:prstGeom prst="rect">
                            <a:avLst/>
                          </a:prstGeom>
                          <a:ln>
                            <a:noFill/>
                          </a:ln>
                        </wps:spPr>
                        <wps:txbx>
                          <w:txbxContent>
                            <w:p w14:paraId="204B7EEF" w14:textId="77777777" w:rsidR="001A41F1" w:rsidRDefault="00BB65B9">
                              <w:r>
                                <w:rPr>
                                  <w:rFonts w:ascii="Times New Roman" w:eastAsia="Times New Roman" w:hAnsi="Times New Roman" w:cs="Times New Roman"/>
                                  <w:i/>
                                  <w:sz w:val="15"/>
                                </w:rPr>
                                <w:t>H.bidorsalis</w:t>
                              </w:r>
                            </w:p>
                          </w:txbxContent>
                        </wps:txbx>
                        <wps:bodyPr horzOverflow="overflow" vert="horz" lIns="0" tIns="0" rIns="0" bIns="0" rtlCol="0">
                          <a:noAutofit/>
                        </wps:bodyPr>
                      </wps:wsp>
                      <wps:wsp>
                        <wps:cNvPr id="1482" name="Rectangle 1482"/>
                        <wps:cNvSpPr/>
                        <wps:spPr>
                          <a:xfrm>
                            <a:off x="2897048" y="1081504"/>
                            <a:ext cx="218907" cy="115239"/>
                          </a:xfrm>
                          <a:prstGeom prst="rect">
                            <a:avLst/>
                          </a:prstGeom>
                          <a:ln>
                            <a:noFill/>
                          </a:ln>
                        </wps:spPr>
                        <wps:txbx>
                          <w:txbxContent>
                            <w:p w14:paraId="4DC68227" w14:textId="77777777" w:rsidR="001A41F1" w:rsidRDefault="00BB65B9">
                              <w:r>
                                <w:rPr>
                                  <w:rFonts w:ascii="Times New Roman" w:eastAsia="Times New Roman" w:hAnsi="Times New Roman" w:cs="Times New Roman"/>
                                  <w:sz w:val="15"/>
                                </w:rPr>
                                <w:t xml:space="preserve"> sub</w:t>
                              </w:r>
                            </w:p>
                          </w:txbxContent>
                        </wps:txbx>
                        <wps:bodyPr horzOverflow="overflow" vert="horz" lIns="0" tIns="0" rIns="0" bIns="0" rtlCol="0">
                          <a:noAutofit/>
                        </wps:bodyPr>
                      </wps:wsp>
                      <wps:wsp>
                        <wps:cNvPr id="1483" name="Rectangle 1483"/>
                        <wps:cNvSpPr/>
                        <wps:spPr>
                          <a:xfrm>
                            <a:off x="3061640" y="1081504"/>
                            <a:ext cx="42185" cy="115239"/>
                          </a:xfrm>
                          <a:prstGeom prst="rect">
                            <a:avLst/>
                          </a:prstGeom>
                          <a:ln>
                            <a:noFill/>
                          </a:ln>
                        </wps:spPr>
                        <wps:txbx>
                          <w:txbxContent>
                            <w:p w14:paraId="5766F460" w14:textId="77777777" w:rsidR="001A41F1" w:rsidRDefault="00BB65B9">
                              <w:r>
                                <w:rPr>
                                  <w:rFonts w:ascii="Times New Roman" w:eastAsia="Times New Roman" w:hAnsi="Times New Roman" w:cs="Times New Roman"/>
                                  <w:sz w:val="15"/>
                                </w:rPr>
                                <w:t>-</w:t>
                              </w:r>
                            </w:p>
                          </w:txbxContent>
                        </wps:txbx>
                        <wps:bodyPr horzOverflow="overflow" vert="horz" lIns="0" tIns="0" rIns="0" bIns="0" rtlCol="0">
                          <a:noAutofit/>
                        </wps:bodyPr>
                      </wps:wsp>
                      <wps:wsp>
                        <wps:cNvPr id="1484" name="Rectangle 1484"/>
                        <wps:cNvSpPr/>
                        <wps:spPr>
                          <a:xfrm>
                            <a:off x="62694" y="1195804"/>
                            <a:ext cx="3272944" cy="115239"/>
                          </a:xfrm>
                          <a:prstGeom prst="rect">
                            <a:avLst/>
                          </a:prstGeom>
                          <a:ln>
                            <a:noFill/>
                          </a:ln>
                        </wps:spPr>
                        <wps:txbx>
                          <w:txbxContent>
                            <w:p w14:paraId="2F448341" w14:textId="77777777" w:rsidR="001A41F1" w:rsidRDefault="00BB65B9">
                              <w:r>
                                <w:rPr>
                                  <w:rFonts w:ascii="Times New Roman" w:eastAsia="Times New Roman" w:hAnsi="Times New Roman" w:cs="Times New Roman"/>
                                  <w:sz w:val="15"/>
                                </w:rPr>
                                <w:t>jected to different photoperiod regimes for a period of 12 weeks.</w:t>
                              </w:r>
                            </w:p>
                          </w:txbxContent>
                        </wps:txbx>
                        <wps:bodyPr horzOverflow="overflow" vert="horz" lIns="0" tIns="0" rIns="0" bIns="0" rtlCol="0">
                          <a:noAutofit/>
                        </wps:bodyPr>
                      </wps:wsp>
                      <wps:wsp>
                        <wps:cNvPr id="1485" name="Rectangle 1485"/>
                        <wps:cNvSpPr/>
                        <wps:spPr>
                          <a:xfrm>
                            <a:off x="62694" y="1360872"/>
                            <a:ext cx="4062569" cy="115239"/>
                          </a:xfrm>
                          <a:prstGeom prst="rect">
                            <a:avLst/>
                          </a:prstGeom>
                          <a:ln>
                            <a:noFill/>
                          </a:ln>
                        </wps:spPr>
                        <wps:txbx>
                          <w:txbxContent>
                            <w:p w14:paraId="3933C15A" w14:textId="77777777" w:rsidR="001A41F1" w:rsidRDefault="00BB65B9">
                              <w:r>
                                <w:rPr>
                                  <w:rFonts w:ascii="Times New Roman" w:eastAsia="Times New Roman" w:hAnsi="Times New Roman" w:cs="Times New Roman"/>
                                  <w:sz w:val="15"/>
                                </w:rPr>
                                <w:t xml:space="preserve">Values with the different superscript are significantly different from each other </w:t>
                              </w:r>
                            </w:p>
                          </w:txbxContent>
                        </wps:txbx>
                        <wps:bodyPr horzOverflow="overflow" vert="horz" lIns="0" tIns="0" rIns="0" bIns="0" rtlCol="0">
                          <a:noAutofit/>
                        </wps:bodyPr>
                      </wps:wsp>
                      <wps:wsp>
                        <wps:cNvPr id="1486" name="Rectangle 1486"/>
                        <wps:cNvSpPr/>
                        <wps:spPr>
                          <a:xfrm>
                            <a:off x="62694" y="1475172"/>
                            <a:ext cx="4062518" cy="115239"/>
                          </a:xfrm>
                          <a:prstGeom prst="rect">
                            <a:avLst/>
                          </a:prstGeom>
                          <a:ln>
                            <a:noFill/>
                          </a:ln>
                        </wps:spPr>
                        <wps:txbx>
                          <w:txbxContent>
                            <w:p w14:paraId="77EFBEF6" w14:textId="77777777" w:rsidR="001A41F1" w:rsidRDefault="00BB65B9">
                              <w:r>
                                <w:rPr>
                                  <w:rFonts w:ascii="Times New Roman" w:eastAsia="Times New Roman" w:hAnsi="Times New Roman" w:cs="Times New Roman"/>
                                  <w:sz w:val="15"/>
                                </w:rPr>
                                <w:t>across the rows (P ≤ 0.</w:t>
                              </w:r>
                              <w:r>
                                <w:rPr>
                                  <w:rFonts w:ascii="Times New Roman" w:eastAsia="Times New Roman" w:hAnsi="Times New Roman" w:cs="Times New Roman"/>
                                  <w:sz w:val="15"/>
                                </w:rPr>
                                <w:t xml:space="preserve">01). T1 represents (12L:12D), T2 represents (6L:18D) </w:t>
                              </w:r>
                            </w:p>
                          </w:txbxContent>
                        </wps:txbx>
                        <wps:bodyPr horzOverflow="overflow" vert="horz" lIns="0" tIns="0" rIns="0" bIns="0" rtlCol="0">
                          <a:noAutofit/>
                        </wps:bodyPr>
                      </wps:wsp>
                      <wps:wsp>
                        <wps:cNvPr id="1487" name="Rectangle 1487"/>
                        <wps:cNvSpPr/>
                        <wps:spPr>
                          <a:xfrm>
                            <a:off x="62694" y="1589472"/>
                            <a:ext cx="1503443" cy="115239"/>
                          </a:xfrm>
                          <a:prstGeom prst="rect">
                            <a:avLst/>
                          </a:prstGeom>
                          <a:ln>
                            <a:noFill/>
                          </a:ln>
                        </wps:spPr>
                        <wps:txbx>
                          <w:txbxContent>
                            <w:p w14:paraId="4BC4957F" w14:textId="77777777" w:rsidR="001A41F1" w:rsidRDefault="00BB65B9">
                              <w:r>
                                <w:rPr>
                                  <w:rFonts w:ascii="Times New Roman" w:eastAsia="Times New Roman" w:hAnsi="Times New Roman" w:cs="Times New Roman"/>
                                  <w:sz w:val="15"/>
                                </w:rPr>
                                <w:t>and T3 represents (00L:24D).</w:t>
                              </w:r>
                            </w:p>
                          </w:txbxContent>
                        </wps:txbx>
                        <wps:bodyPr horzOverflow="overflow" vert="horz" lIns="0" tIns="0" rIns="0" bIns="0" rtlCol="0">
                          <a:noAutofit/>
                        </wps:bodyPr>
                      </wps:wsp>
                      <wps:wsp>
                        <wps:cNvPr id="1593" name="Shape 1593"/>
                        <wps:cNvSpPr/>
                        <wps:spPr>
                          <a:xfrm>
                            <a:off x="66421" y="96200"/>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67691" y="97474"/>
                            <a:ext cx="0" cy="157543"/>
                          </a:xfrm>
                          <a:custGeom>
                            <a:avLst/>
                            <a:gdLst/>
                            <a:ahLst/>
                            <a:cxnLst/>
                            <a:rect l="0" t="0" r="0" b="0"/>
                            <a:pathLst>
                              <a:path h="157543">
                                <a:moveTo>
                                  <a:pt x="0" y="157543"/>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5" name="Shape 1595"/>
                        <wps:cNvSpPr/>
                        <wps:spPr>
                          <a:xfrm>
                            <a:off x="906517" y="96200"/>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6" name="Shape 1596"/>
                        <wps:cNvSpPr/>
                        <wps:spPr>
                          <a:xfrm>
                            <a:off x="1630417" y="96200"/>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2354522" y="96200"/>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3096371" y="97474"/>
                            <a:ext cx="0" cy="157543"/>
                          </a:xfrm>
                          <a:custGeom>
                            <a:avLst/>
                            <a:gdLst/>
                            <a:ahLst/>
                            <a:cxnLst/>
                            <a:rect l="0" t="0" r="0" b="0"/>
                            <a:pathLst>
                              <a:path h="157543">
                                <a:moveTo>
                                  <a:pt x="0" y="157543"/>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66421" y="256287"/>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67691" y="257554"/>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1" name="Shape 1601"/>
                        <wps:cNvSpPr/>
                        <wps:spPr>
                          <a:xfrm>
                            <a:off x="906517" y="256287"/>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2" name="Shape 1602"/>
                        <wps:cNvSpPr/>
                        <wps:spPr>
                          <a:xfrm>
                            <a:off x="906517" y="257554"/>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3" name="Shape 1603"/>
                        <wps:cNvSpPr/>
                        <wps:spPr>
                          <a:xfrm>
                            <a:off x="1630417" y="256287"/>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1630417" y="257554"/>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5" name="Shape 1605"/>
                        <wps:cNvSpPr/>
                        <wps:spPr>
                          <a:xfrm>
                            <a:off x="2354522" y="256287"/>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6" name="Shape 1606"/>
                        <wps:cNvSpPr/>
                        <wps:spPr>
                          <a:xfrm>
                            <a:off x="2354522" y="257554"/>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7" name="Shape 1607"/>
                        <wps:cNvSpPr/>
                        <wps:spPr>
                          <a:xfrm>
                            <a:off x="3096371" y="257554"/>
                            <a:ext cx="0" cy="153251"/>
                          </a:xfrm>
                          <a:custGeom>
                            <a:avLst/>
                            <a:gdLst/>
                            <a:ahLst/>
                            <a:cxnLst/>
                            <a:rect l="0" t="0" r="0" b="0"/>
                            <a:pathLst>
                              <a:path h="153251">
                                <a:moveTo>
                                  <a:pt x="0" y="15325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8" name="Shape 1608"/>
                        <wps:cNvSpPr/>
                        <wps:spPr>
                          <a:xfrm>
                            <a:off x="66421" y="412074"/>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09" name="Shape 1609"/>
                        <wps:cNvSpPr/>
                        <wps:spPr>
                          <a:xfrm>
                            <a:off x="67691" y="413345"/>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0" name="Shape 1610"/>
                        <wps:cNvSpPr/>
                        <wps:spPr>
                          <a:xfrm>
                            <a:off x="906517" y="412074"/>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1" name="Shape 1611"/>
                        <wps:cNvSpPr/>
                        <wps:spPr>
                          <a:xfrm>
                            <a:off x="906517" y="413345"/>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2" name="Shape 1612"/>
                        <wps:cNvSpPr/>
                        <wps:spPr>
                          <a:xfrm>
                            <a:off x="1630417" y="412074"/>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3" name="Shape 1613"/>
                        <wps:cNvSpPr/>
                        <wps:spPr>
                          <a:xfrm>
                            <a:off x="1630417" y="413345"/>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4" name="Shape 1614"/>
                        <wps:cNvSpPr/>
                        <wps:spPr>
                          <a:xfrm>
                            <a:off x="2354522" y="412074"/>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5" name="Shape 1615"/>
                        <wps:cNvSpPr/>
                        <wps:spPr>
                          <a:xfrm>
                            <a:off x="2354522" y="413345"/>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6" name="Shape 1616"/>
                        <wps:cNvSpPr/>
                        <wps:spPr>
                          <a:xfrm>
                            <a:off x="3096371" y="413345"/>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7" name="Shape 1617"/>
                        <wps:cNvSpPr/>
                        <wps:spPr>
                          <a:xfrm>
                            <a:off x="66421" y="569149"/>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8" name="Shape 1618"/>
                        <wps:cNvSpPr/>
                        <wps:spPr>
                          <a:xfrm>
                            <a:off x="67691"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19" name="Shape 1619"/>
                        <wps:cNvSpPr/>
                        <wps:spPr>
                          <a:xfrm>
                            <a:off x="906517" y="569149"/>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0" name="Shape 1620"/>
                        <wps:cNvSpPr/>
                        <wps:spPr>
                          <a:xfrm>
                            <a:off x="906517"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1" name="Shape 1621"/>
                        <wps:cNvSpPr/>
                        <wps:spPr>
                          <a:xfrm>
                            <a:off x="1630417" y="569149"/>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2" name="Shape 1622"/>
                        <wps:cNvSpPr/>
                        <wps:spPr>
                          <a:xfrm>
                            <a:off x="1630417"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3" name="Shape 1623"/>
                        <wps:cNvSpPr/>
                        <wps:spPr>
                          <a:xfrm>
                            <a:off x="2354522" y="569149"/>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4" name="Shape 1624"/>
                        <wps:cNvSpPr/>
                        <wps:spPr>
                          <a:xfrm>
                            <a:off x="2354522"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5" name="Shape 1625"/>
                        <wps:cNvSpPr/>
                        <wps:spPr>
                          <a:xfrm>
                            <a:off x="3096371" y="570418"/>
                            <a:ext cx="0" cy="158941"/>
                          </a:xfrm>
                          <a:custGeom>
                            <a:avLst/>
                            <a:gdLst/>
                            <a:ahLst/>
                            <a:cxnLst/>
                            <a:rect l="0" t="0" r="0" b="0"/>
                            <a:pathLst>
                              <a:path h="158941">
                                <a:moveTo>
                                  <a:pt x="0" y="158941"/>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6" name="Shape 1626"/>
                        <wps:cNvSpPr/>
                        <wps:spPr>
                          <a:xfrm>
                            <a:off x="66421" y="730628"/>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7" name="Shape 1627"/>
                        <wps:cNvSpPr/>
                        <wps:spPr>
                          <a:xfrm>
                            <a:off x="67691"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8" name="Shape 1628"/>
                        <wps:cNvSpPr/>
                        <wps:spPr>
                          <a:xfrm>
                            <a:off x="906517" y="730628"/>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29" name="Shape 1629"/>
                        <wps:cNvSpPr/>
                        <wps:spPr>
                          <a:xfrm>
                            <a:off x="906517"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1630417" y="730628"/>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1630417"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2354522" y="730628"/>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3" name="Shape 1633"/>
                        <wps:cNvSpPr/>
                        <wps:spPr>
                          <a:xfrm>
                            <a:off x="2354522"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4" name="Shape 1634"/>
                        <wps:cNvSpPr/>
                        <wps:spPr>
                          <a:xfrm>
                            <a:off x="3096371" y="731900"/>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5" name="Shape 1635"/>
                        <wps:cNvSpPr/>
                        <wps:spPr>
                          <a:xfrm>
                            <a:off x="66421" y="887703"/>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6" name="Shape 1636"/>
                        <wps:cNvSpPr/>
                        <wps:spPr>
                          <a:xfrm>
                            <a:off x="67691"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7" name="Shape 1637"/>
                        <wps:cNvSpPr/>
                        <wps:spPr>
                          <a:xfrm>
                            <a:off x="906517" y="887703"/>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906517"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39" name="Shape 1639"/>
                        <wps:cNvSpPr/>
                        <wps:spPr>
                          <a:xfrm>
                            <a:off x="1630417" y="887703"/>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0" name="Shape 1640"/>
                        <wps:cNvSpPr/>
                        <wps:spPr>
                          <a:xfrm>
                            <a:off x="1630417"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1" name="Shape 1641"/>
                        <wps:cNvSpPr/>
                        <wps:spPr>
                          <a:xfrm>
                            <a:off x="2354522" y="887703"/>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2354522"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3" name="Shape 1643"/>
                        <wps:cNvSpPr/>
                        <wps:spPr>
                          <a:xfrm>
                            <a:off x="3096371" y="888976"/>
                            <a:ext cx="0" cy="154534"/>
                          </a:xfrm>
                          <a:custGeom>
                            <a:avLst/>
                            <a:gdLst/>
                            <a:ahLst/>
                            <a:cxnLst/>
                            <a:rect l="0" t="0" r="0" b="0"/>
                            <a:pathLst>
                              <a:path h="154534">
                                <a:moveTo>
                                  <a:pt x="0" y="154534"/>
                                </a:moveTo>
                                <a:lnTo>
                                  <a:pt x="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4" name="Shape 1644"/>
                        <wps:cNvSpPr/>
                        <wps:spPr>
                          <a:xfrm>
                            <a:off x="66421" y="1044779"/>
                            <a:ext cx="840092" cy="0"/>
                          </a:xfrm>
                          <a:custGeom>
                            <a:avLst/>
                            <a:gdLst/>
                            <a:ahLst/>
                            <a:cxnLst/>
                            <a:rect l="0" t="0" r="0" b="0"/>
                            <a:pathLst>
                              <a:path w="840092">
                                <a:moveTo>
                                  <a:pt x="0" y="0"/>
                                </a:moveTo>
                                <a:lnTo>
                                  <a:pt x="840092"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5" name="Shape 1645"/>
                        <wps:cNvSpPr/>
                        <wps:spPr>
                          <a:xfrm>
                            <a:off x="906517" y="1044779"/>
                            <a:ext cx="723900" cy="0"/>
                          </a:xfrm>
                          <a:custGeom>
                            <a:avLst/>
                            <a:gdLst/>
                            <a:ahLst/>
                            <a:cxnLst/>
                            <a:rect l="0" t="0" r="0" b="0"/>
                            <a:pathLst>
                              <a:path w="723900">
                                <a:moveTo>
                                  <a:pt x="0" y="0"/>
                                </a:moveTo>
                                <a:lnTo>
                                  <a:pt x="723900"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6" name="Shape 1646"/>
                        <wps:cNvSpPr/>
                        <wps:spPr>
                          <a:xfrm>
                            <a:off x="1630417" y="1044779"/>
                            <a:ext cx="724103" cy="0"/>
                          </a:xfrm>
                          <a:custGeom>
                            <a:avLst/>
                            <a:gdLst/>
                            <a:ahLst/>
                            <a:cxnLst/>
                            <a:rect l="0" t="0" r="0" b="0"/>
                            <a:pathLst>
                              <a:path w="724103">
                                <a:moveTo>
                                  <a:pt x="0" y="0"/>
                                </a:moveTo>
                                <a:lnTo>
                                  <a:pt x="724103"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7" name="Shape 1647"/>
                        <wps:cNvSpPr/>
                        <wps:spPr>
                          <a:xfrm>
                            <a:off x="2354522" y="1044779"/>
                            <a:ext cx="743115" cy="0"/>
                          </a:xfrm>
                          <a:custGeom>
                            <a:avLst/>
                            <a:gdLst/>
                            <a:ahLst/>
                            <a:cxnLst/>
                            <a:rect l="0" t="0" r="0" b="0"/>
                            <a:pathLst>
                              <a:path w="743115">
                                <a:moveTo>
                                  <a:pt x="0" y="0"/>
                                </a:moveTo>
                                <a:lnTo>
                                  <a:pt x="743115" y="0"/>
                                </a:lnTo>
                              </a:path>
                            </a:pathLst>
                          </a:custGeom>
                          <a:ln w="2540" cap="flat">
                            <a:miter lim="127000"/>
                          </a:ln>
                        </wps:spPr>
                        <wps:style>
                          <a:lnRef idx="1">
                            <a:srgbClr val="000000"/>
                          </a:lnRef>
                          <a:fillRef idx="0">
                            <a:srgbClr val="000000">
                              <a:alpha val="0"/>
                            </a:srgbClr>
                          </a:fillRef>
                          <a:effectRef idx="0">
                            <a:scrgbClr r="0" g="0" b="0"/>
                          </a:effectRef>
                          <a:fontRef idx="none"/>
                        </wps:style>
                        <wps:bodyPr/>
                      </wps:wsp>
                      <wps:wsp>
                        <wps:cNvPr id="1648" name="Rectangle 1648"/>
                        <wps:cNvSpPr/>
                        <wps:spPr>
                          <a:xfrm>
                            <a:off x="1383056" y="152849"/>
                            <a:ext cx="529278" cy="92370"/>
                          </a:xfrm>
                          <a:prstGeom prst="rect">
                            <a:avLst/>
                          </a:prstGeom>
                          <a:ln>
                            <a:noFill/>
                          </a:ln>
                        </wps:spPr>
                        <wps:txbx>
                          <w:txbxContent>
                            <w:p w14:paraId="7E4742CE" w14:textId="77777777" w:rsidR="001A41F1" w:rsidRDefault="00BB65B9">
                              <w:r>
                                <w:rPr>
                                  <w:rFonts w:ascii="Times New Roman" w:eastAsia="Times New Roman" w:hAnsi="Times New Roman" w:cs="Times New Roman"/>
                                  <w:b/>
                                  <w:sz w:val="12"/>
                                </w:rPr>
                                <w:t>Treatments</w:t>
                              </w:r>
                            </w:p>
                          </w:txbxContent>
                        </wps:txbx>
                        <wps:bodyPr horzOverflow="overflow" vert="horz" lIns="0" tIns="0" rIns="0" bIns="0" rtlCol="0">
                          <a:noAutofit/>
                        </wps:bodyPr>
                      </wps:wsp>
                      <wps:wsp>
                        <wps:cNvPr id="1649" name="Rectangle 1649"/>
                        <wps:cNvSpPr/>
                        <wps:spPr>
                          <a:xfrm>
                            <a:off x="299307" y="312506"/>
                            <a:ext cx="499600" cy="85578"/>
                          </a:xfrm>
                          <a:prstGeom prst="rect">
                            <a:avLst/>
                          </a:prstGeom>
                          <a:ln>
                            <a:noFill/>
                          </a:ln>
                        </wps:spPr>
                        <wps:txbx>
                          <w:txbxContent>
                            <w:p w14:paraId="7ADF5C4F" w14:textId="77777777" w:rsidR="001A41F1" w:rsidRDefault="00BB65B9">
                              <w:r>
                                <w:rPr>
                                  <w:rFonts w:ascii="Times New Roman" w:eastAsia="Times New Roman" w:hAnsi="Times New Roman" w:cs="Times New Roman"/>
                                  <w:b/>
                                  <w:sz w:val="11"/>
                                </w:rPr>
                                <w:t>Parameters</w:t>
                              </w:r>
                            </w:p>
                          </w:txbxContent>
                        </wps:txbx>
                        <wps:bodyPr horzOverflow="overflow" vert="horz" lIns="0" tIns="0" rIns="0" bIns="0" rtlCol="0">
                          <a:noAutofit/>
                        </wps:bodyPr>
                      </wps:wsp>
                      <wps:wsp>
                        <wps:cNvPr id="1650" name="Rectangle 1650"/>
                        <wps:cNvSpPr/>
                        <wps:spPr>
                          <a:xfrm>
                            <a:off x="1224115" y="312506"/>
                            <a:ext cx="117975" cy="85578"/>
                          </a:xfrm>
                          <a:prstGeom prst="rect">
                            <a:avLst/>
                          </a:prstGeom>
                          <a:ln>
                            <a:noFill/>
                          </a:ln>
                        </wps:spPr>
                        <wps:txbx>
                          <w:txbxContent>
                            <w:p w14:paraId="246D2A76" w14:textId="77777777" w:rsidR="001A41F1" w:rsidRDefault="00BB65B9">
                              <w:r>
                                <w:rPr>
                                  <w:rFonts w:ascii="Times New Roman" w:eastAsia="Times New Roman" w:hAnsi="Times New Roman" w:cs="Times New Roman"/>
                                  <w:b/>
                                  <w:sz w:val="11"/>
                                </w:rPr>
                                <w:t>T1</w:t>
                              </w:r>
                            </w:p>
                          </w:txbxContent>
                        </wps:txbx>
                        <wps:bodyPr horzOverflow="overflow" vert="horz" lIns="0" tIns="0" rIns="0" bIns="0" rtlCol="0">
                          <a:noAutofit/>
                        </wps:bodyPr>
                      </wps:wsp>
                      <wps:wsp>
                        <wps:cNvPr id="1651" name="Rectangle 1651"/>
                        <wps:cNvSpPr/>
                        <wps:spPr>
                          <a:xfrm>
                            <a:off x="1948106" y="312506"/>
                            <a:ext cx="117975" cy="85578"/>
                          </a:xfrm>
                          <a:prstGeom prst="rect">
                            <a:avLst/>
                          </a:prstGeom>
                          <a:ln>
                            <a:noFill/>
                          </a:ln>
                        </wps:spPr>
                        <wps:txbx>
                          <w:txbxContent>
                            <w:p w14:paraId="02729299" w14:textId="77777777" w:rsidR="001A41F1" w:rsidRDefault="00BB65B9">
                              <w:r>
                                <w:rPr>
                                  <w:rFonts w:ascii="Times New Roman" w:eastAsia="Times New Roman" w:hAnsi="Times New Roman" w:cs="Times New Roman"/>
                                  <w:b/>
                                  <w:sz w:val="11"/>
                                </w:rPr>
                                <w:t>T2</w:t>
                              </w:r>
                            </w:p>
                          </w:txbxContent>
                        </wps:txbx>
                        <wps:bodyPr horzOverflow="overflow" vert="horz" lIns="0" tIns="0" rIns="0" bIns="0" rtlCol="0">
                          <a:noAutofit/>
                        </wps:bodyPr>
                      </wps:wsp>
                      <wps:wsp>
                        <wps:cNvPr id="1652" name="Rectangle 1652"/>
                        <wps:cNvSpPr/>
                        <wps:spPr>
                          <a:xfrm>
                            <a:off x="2681065" y="312506"/>
                            <a:ext cx="117975" cy="85578"/>
                          </a:xfrm>
                          <a:prstGeom prst="rect">
                            <a:avLst/>
                          </a:prstGeom>
                          <a:ln>
                            <a:noFill/>
                          </a:ln>
                        </wps:spPr>
                        <wps:txbx>
                          <w:txbxContent>
                            <w:p w14:paraId="2FF01846" w14:textId="77777777" w:rsidR="001A41F1" w:rsidRDefault="00BB65B9">
                              <w:r>
                                <w:rPr>
                                  <w:rFonts w:ascii="Times New Roman" w:eastAsia="Times New Roman" w:hAnsi="Times New Roman" w:cs="Times New Roman"/>
                                  <w:b/>
                                  <w:sz w:val="11"/>
                                </w:rPr>
                                <w:t>T3</w:t>
                              </w:r>
                            </w:p>
                          </w:txbxContent>
                        </wps:txbx>
                        <wps:bodyPr horzOverflow="overflow" vert="horz" lIns="0" tIns="0" rIns="0" bIns="0" rtlCol="0">
                          <a:noAutofit/>
                        </wps:bodyPr>
                      </wps:wsp>
                      <wps:wsp>
                        <wps:cNvPr id="1653" name="Rectangle 1653"/>
                        <wps:cNvSpPr/>
                        <wps:spPr>
                          <a:xfrm>
                            <a:off x="325759" y="468398"/>
                            <a:ext cx="429239" cy="87121"/>
                          </a:xfrm>
                          <a:prstGeom prst="rect">
                            <a:avLst/>
                          </a:prstGeom>
                          <a:ln>
                            <a:noFill/>
                          </a:ln>
                        </wps:spPr>
                        <wps:txbx>
                          <w:txbxContent>
                            <w:p w14:paraId="3301CCE9" w14:textId="77777777" w:rsidR="001A41F1" w:rsidRDefault="00BB65B9">
                              <w:r>
                                <w:rPr>
                                  <w:rFonts w:ascii="Times New Roman" w:eastAsia="Times New Roman" w:hAnsi="Times New Roman" w:cs="Times New Roman"/>
                                  <w:sz w:val="11"/>
                                </w:rPr>
                                <w:t>Temp (°C)</w:t>
                              </w:r>
                            </w:p>
                          </w:txbxContent>
                        </wps:txbx>
                        <wps:bodyPr horzOverflow="overflow" vert="horz" lIns="0" tIns="0" rIns="0" bIns="0" rtlCol="0">
                          <a:noAutofit/>
                        </wps:bodyPr>
                      </wps:wsp>
                      <wps:wsp>
                        <wps:cNvPr id="1654" name="Rectangle 1654"/>
                        <wps:cNvSpPr/>
                        <wps:spPr>
                          <a:xfrm>
                            <a:off x="970471" y="468398"/>
                            <a:ext cx="763148" cy="87121"/>
                          </a:xfrm>
                          <a:prstGeom prst="rect">
                            <a:avLst/>
                          </a:prstGeom>
                          <a:ln>
                            <a:noFill/>
                          </a:ln>
                        </wps:spPr>
                        <wps:txbx>
                          <w:txbxContent>
                            <w:p w14:paraId="23E095F4" w14:textId="77777777" w:rsidR="001A41F1" w:rsidRDefault="00BB65B9">
                              <w:r>
                                <w:rPr>
                                  <w:rFonts w:ascii="Times New Roman" w:eastAsia="Times New Roman" w:hAnsi="Times New Roman" w:cs="Times New Roman"/>
                                  <w:sz w:val="11"/>
                                </w:rPr>
                                <w:t>26.8333 ± 0.26916</w:t>
                              </w:r>
                            </w:p>
                          </w:txbxContent>
                        </wps:txbx>
                        <wps:bodyPr horzOverflow="overflow" vert="horz" lIns="0" tIns="0" rIns="0" bIns="0" rtlCol="0">
                          <a:noAutofit/>
                        </wps:bodyPr>
                      </wps:wsp>
                      <wps:wsp>
                        <wps:cNvPr id="1655" name="Rectangle 1655"/>
                        <wps:cNvSpPr/>
                        <wps:spPr>
                          <a:xfrm>
                            <a:off x="1544279" y="465262"/>
                            <a:ext cx="29469" cy="50791"/>
                          </a:xfrm>
                          <a:prstGeom prst="rect">
                            <a:avLst/>
                          </a:prstGeom>
                          <a:ln>
                            <a:noFill/>
                          </a:ln>
                        </wps:spPr>
                        <wps:txbx>
                          <w:txbxContent>
                            <w:p w14:paraId="72E044FD" w14:textId="77777777" w:rsidR="001A41F1" w:rsidRDefault="00BB65B9">
                              <w:r>
                                <w:rPr>
                                  <w:rFonts w:ascii="Times New Roman" w:eastAsia="Times New Roman" w:hAnsi="Times New Roman" w:cs="Times New Roman"/>
                                  <w:sz w:val="7"/>
                                </w:rPr>
                                <w:t>b</w:t>
                              </w:r>
                            </w:p>
                          </w:txbxContent>
                        </wps:txbx>
                        <wps:bodyPr horzOverflow="overflow" vert="horz" lIns="0" tIns="0" rIns="0" bIns="0" rtlCol="0">
                          <a:noAutofit/>
                        </wps:bodyPr>
                      </wps:wsp>
                      <wps:wsp>
                        <wps:cNvPr id="1656" name="Rectangle 1656"/>
                        <wps:cNvSpPr/>
                        <wps:spPr>
                          <a:xfrm>
                            <a:off x="1695745" y="468421"/>
                            <a:ext cx="763148" cy="87121"/>
                          </a:xfrm>
                          <a:prstGeom prst="rect">
                            <a:avLst/>
                          </a:prstGeom>
                          <a:ln>
                            <a:noFill/>
                          </a:ln>
                        </wps:spPr>
                        <wps:txbx>
                          <w:txbxContent>
                            <w:p w14:paraId="0745C1F2" w14:textId="77777777" w:rsidR="001A41F1" w:rsidRDefault="00BB65B9">
                              <w:r>
                                <w:rPr>
                                  <w:rFonts w:ascii="Times New Roman" w:eastAsia="Times New Roman" w:hAnsi="Times New Roman" w:cs="Times New Roman"/>
                                  <w:sz w:val="11"/>
                                </w:rPr>
                                <w:t>27.2667 ± 0.15635</w:t>
                              </w:r>
                            </w:p>
                          </w:txbxContent>
                        </wps:txbx>
                        <wps:bodyPr horzOverflow="overflow" vert="horz" lIns="0" tIns="0" rIns="0" bIns="0" rtlCol="0">
                          <a:noAutofit/>
                        </wps:bodyPr>
                      </wps:wsp>
                      <wps:wsp>
                        <wps:cNvPr id="1657" name="Rectangle 1657"/>
                        <wps:cNvSpPr/>
                        <wps:spPr>
                          <a:xfrm>
                            <a:off x="2269526" y="465262"/>
                            <a:ext cx="26168" cy="50791"/>
                          </a:xfrm>
                          <a:prstGeom prst="rect">
                            <a:avLst/>
                          </a:prstGeom>
                          <a:ln>
                            <a:noFill/>
                          </a:ln>
                        </wps:spPr>
                        <wps:txbx>
                          <w:txbxContent>
                            <w:p w14:paraId="773B1631" w14:textId="77777777" w:rsidR="001A41F1" w:rsidRDefault="00BB65B9">
                              <w:r>
                                <w:rPr>
                                  <w:rFonts w:ascii="Times New Roman" w:eastAsia="Times New Roman" w:hAnsi="Times New Roman" w:cs="Times New Roman"/>
                                  <w:sz w:val="7"/>
                                </w:rPr>
                                <w:t>a</w:t>
                              </w:r>
                            </w:p>
                          </w:txbxContent>
                        </wps:txbx>
                        <wps:bodyPr horzOverflow="overflow" vert="horz" lIns="0" tIns="0" rIns="0" bIns="0" rtlCol="0">
                          <a:noAutofit/>
                        </wps:bodyPr>
                      </wps:wsp>
                      <wps:wsp>
                        <wps:cNvPr id="1658" name="Rectangle 1658"/>
                        <wps:cNvSpPr/>
                        <wps:spPr>
                          <a:xfrm>
                            <a:off x="2427477" y="468421"/>
                            <a:ext cx="763148" cy="87121"/>
                          </a:xfrm>
                          <a:prstGeom prst="rect">
                            <a:avLst/>
                          </a:prstGeom>
                          <a:ln>
                            <a:noFill/>
                          </a:ln>
                        </wps:spPr>
                        <wps:txbx>
                          <w:txbxContent>
                            <w:p w14:paraId="1C851D27" w14:textId="77777777" w:rsidR="001A41F1" w:rsidRDefault="00BB65B9">
                              <w:r>
                                <w:rPr>
                                  <w:rFonts w:ascii="Times New Roman" w:eastAsia="Times New Roman" w:hAnsi="Times New Roman" w:cs="Times New Roman"/>
                                  <w:sz w:val="11"/>
                                </w:rPr>
                                <w:t>26.9333 ± 0.07601</w:t>
                              </w:r>
                            </w:p>
                          </w:txbxContent>
                        </wps:txbx>
                        <wps:bodyPr horzOverflow="overflow" vert="horz" lIns="0" tIns="0" rIns="0" bIns="0" rtlCol="0">
                          <a:noAutofit/>
                        </wps:bodyPr>
                      </wps:wsp>
                      <wps:wsp>
                        <wps:cNvPr id="1659" name="Rectangle 1659"/>
                        <wps:cNvSpPr/>
                        <wps:spPr>
                          <a:xfrm>
                            <a:off x="3001259" y="465262"/>
                            <a:ext cx="29469" cy="50791"/>
                          </a:xfrm>
                          <a:prstGeom prst="rect">
                            <a:avLst/>
                          </a:prstGeom>
                          <a:ln>
                            <a:noFill/>
                          </a:ln>
                        </wps:spPr>
                        <wps:txbx>
                          <w:txbxContent>
                            <w:p w14:paraId="7ED87677" w14:textId="77777777" w:rsidR="001A41F1" w:rsidRDefault="00BB65B9">
                              <w:r>
                                <w:rPr>
                                  <w:rFonts w:ascii="Times New Roman" w:eastAsia="Times New Roman" w:hAnsi="Times New Roman" w:cs="Times New Roman"/>
                                  <w:sz w:val="7"/>
                                </w:rPr>
                                <w:t>b</w:t>
                              </w:r>
                            </w:p>
                          </w:txbxContent>
                        </wps:txbx>
                        <wps:bodyPr horzOverflow="overflow" vert="horz" lIns="0" tIns="0" rIns="0" bIns="0" rtlCol="0">
                          <a:noAutofit/>
                        </wps:bodyPr>
                      </wps:wsp>
                      <wps:wsp>
                        <wps:cNvPr id="1660" name="Rectangle 1660"/>
                        <wps:cNvSpPr/>
                        <wps:spPr>
                          <a:xfrm>
                            <a:off x="315063" y="627698"/>
                            <a:ext cx="457646" cy="87121"/>
                          </a:xfrm>
                          <a:prstGeom prst="rect">
                            <a:avLst/>
                          </a:prstGeom>
                          <a:ln>
                            <a:noFill/>
                          </a:ln>
                        </wps:spPr>
                        <wps:txbx>
                          <w:txbxContent>
                            <w:p w14:paraId="782CF013" w14:textId="77777777" w:rsidR="001A41F1" w:rsidRDefault="00BB65B9">
                              <w:r>
                                <w:rPr>
                                  <w:rFonts w:ascii="Times New Roman" w:eastAsia="Times New Roman" w:hAnsi="Times New Roman" w:cs="Times New Roman"/>
                                  <w:sz w:val="11"/>
                                </w:rPr>
                                <w:t>DO (mg/L)</w:t>
                              </w:r>
                            </w:p>
                          </w:txbxContent>
                        </wps:txbx>
                        <wps:bodyPr horzOverflow="overflow" vert="horz" lIns="0" tIns="0" rIns="0" bIns="0" rtlCol="0">
                          <a:noAutofit/>
                        </wps:bodyPr>
                      </wps:wsp>
                      <wps:wsp>
                        <wps:cNvPr id="1661" name="Rectangle 1661"/>
                        <wps:cNvSpPr/>
                        <wps:spPr>
                          <a:xfrm>
                            <a:off x="1047718" y="627698"/>
                            <a:ext cx="560963" cy="87121"/>
                          </a:xfrm>
                          <a:prstGeom prst="rect">
                            <a:avLst/>
                          </a:prstGeom>
                          <a:ln>
                            <a:noFill/>
                          </a:ln>
                        </wps:spPr>
                        <wps:txbx>
                          <w:txbxContent>
                            <w:p w14:paraId="5F9E63DE" w14:textId="77777777" w:rsidR="001A41F1" w:rsidRDefault="00BB65B9">
                              <w:r>
                                <w:rPr>
                                  <w:rFonts w:ascii="Times New Roman" w:eastAsia="Times New Roman" w:hAnsi="Times New Roman" w:cs="Times New Roman"/>
                                  <w:sz w:val="11"/>
                                </w:rPr>
                                <w:t>4.8 ± 0.86718</w:t>
                              </w:r>
                            </w:p>
                          </w:txbxContent>
                        </wps:txbx>
                        <wps:bodyPr horzOverflow="overflow" vert="horz" lIns="0" tIns="0" rIns="0" bIns="0" rtlCol="0">
                          <a:noAutofit/>
                        </wps:bodyPr>
                      </wps:wsp>
                      <wps:wsp>
                        <wps:cNvPr id="1662" name="Rectangle 1662"/>
                        <wps:cNvSpPr/>
                        <wps:spPr>
                          <a:xfrm>
                            <a:off x="1469515" y="624539"/>
                            <a:ext cx="26168" cy="50791"/>
                          </a:xfrm>
                          <a:prstGeom prst="rect">
                            <a:avLst/>
                          </a:prstGeom>
                          <a:ln>
                            <a:noFill/>
                          </a:ln>
                        </wps:spPr>
                        <wps:txbx>
                          <w:txbxContent>
                            <w:p w14:paraId="328DB0AB" w14:textId="77777777" w:rsidR="001A41F1" w:rsidRDefault="00BB65B9">
                              <w:r>
                                <w:rPr>
                                  <w:rFonts w:ascii="Times New Roman" w:eastAsia="Times New Roman" w:hAnsi="Times New Roman" w:cs="Times New Roman"/>
                                  <w:sz w:val="7"/>
                                </w:rPr>
                                <w:t>e</w:t>
                              </w:r>
                            </w:p>
                          </w:txbxContent>
                        </wps:txbx>
                        <wps:bodyPr horzOverflow="overflow" vert="horz" lIns="0" tIns="0" rIns="0" bIns="0" rtlCol="0">
                          <a:noAutofit/>
                        </wps:bodyPr>
                      </wps:wsp>
                      <wps:wsp>
                        <wps:cNvPr id="1663" name="Rectangle 1663"/>
                        <wps:cNvSpPr/>
                        <wps:spPr>
                          <a:xfrm>
                            <a:off x="1713503" y="627698"/>
                            <a:ext cx="712602" cy="87121"/>
                          </a:xfrm>
                          <a:prstGeom prst="rect">
                            <a:avLst/>
                          </a:prstGeom>
                          <a:ln>
                            <a:noFill/>
                          </a:ln>
                        </wps:spPr>
                        <wps:txbx>
                          <w:txbxContent>
                            <w:p w14:paraId="4B1A0AFC" w14:textId="77777777" w:rsidR="001A41F1" w:rsidRDefault="00BB65B9">
                              <w:r>
                                <w:rPr>
                                  <w:rFonts w:ascii="Times New Roman" w:eastAsia="Times New Roman" w:hAnsi="Times New Roman" w:cs="Times New Roman"/>
                                  <w:sz w:val="11"/>
                                </w:rPr>
                                <w:t>3.9167 ± 0.41426</w:t>
                              </w:r>
                            </w:p>
                          </w:txbxContent>
                        </wps:txbx>
                        <wps:bodyPr horzOverflow="overflow" vert="horz" lIns="0" tIns="0" rIns="0" bIns="0" rtlCol="0">
                          <a:noAutofit/>
                        </wps:bodyPr>
                      </wps:wsp>
                      <wps:wsp>
                        <wps:cNvPr id="1664" name="Rectangle 1664"/>
                        <wps:cNvSpPr/>
                        <wps:spPr>
                          <a:xfrm>
                            <a:off x="2249279" y="624539"/>
                            <a:ext cx="29469" cy="50791"/>
                          </a:xfrm>
                          <a:prstGeom prst="rect">
                            <a:avLst/>
                          </a:prstGeom>
                          <a:ln>
                            <a:noFill/>
                          </a:ln>
                        </wps:spPr>
                        <wps:txbx>
                          <w:txbxContent>
                            <w:p w14:paraId="29527710" w14:textId="77777777" w:rsidR="001A41F1" w:rsidRDefault="00BB65B9">
                              <w:r>
                                <w:rPr>
                                  <w:rFonts w:ascii="Times New Roman" w:eastAsia="Times New Roman" w:hAnsi="Times New Roman" w:cs="Times New Roman"/>
                                  <w:sz w:val="7"/>
                                </w:rPr>
                                <w:t>g</w:t>
                              </w:r>
                            </w:p>
                          </w:txbxContent>
                        </wps:txbx>
                        <wps:bodyPr horzOverflow="overflow" vert="horz" lIns="0" tIns="0" rIns="0" bIns="0" rtlCol="0">
                          <a:noAutofit/>
                        </wps:bodyPr>
                      </wps:wsp>
                      <wps:wsp>
                        <wps:cNvPr id="1665" name="Rectangle 1665"/>
                        <wps:cNvSpPr/>
                        <wps:spPr>
                          <a:xfrm>
                            <a:off x="2450179" y="627698"/>
                            <a:ext cx="712602" cy="87121"/>
                          </a:xfrm>
                          <a:prstGeom prst="rect">
                            <a:avLst/>
                          </a:prstGeom>
                          <a:ln>
                            <a:noFill/>
                          </a:ln>
                        </wps:spPr>
                        <wps:txbx>
                          <w:txbxContent>
                            <w:p w14:paraId="4FA14A78" w14:textId="77777777" w:rsidR="001A41F1" w:rsidRDefault="00BB65B9">
                              <w:r>
                                <w:rPr>
                                  <w:rFonts w:ascii="Times New Roman" w:eastAsia="Times New Roman" w:hAnsi="Times New Roman" w:cs="Times New Roman"/>
                                  <w:sz w:val="11"/>
                                </w:rPr>
                                <w:t>4.1333 ± 0.38268</w:t>
                              </w:r>
                            </w:p>
                          </w:txbxContent>
                        </wps:txbx>
                        <wps:bodyPr horzOverflow="overflow" vert="horz" lIns="0" tIns="0" rIns="0" bIns="0" rtlCol="0">
                          <a:noAutofit/>
                        </wps:bodyPr>
                      </wps:wsp>
                      <wps:wsp>
                        <wps:cNvPr id="1666" name="Rectangle 1666"/>
                        <wps:cNvSpPr/>
                        <wps:spPr>
                          <a:xfrm>
                            <a:off x="2985957" y="624539"/>
                            <a:ext cx="19626" cy="50791"/>
                          </a:xfrm>
                          <a:prstGeom prst="rect">
                            <a:avLst/>
                          </a:prstGeom>
                          <a:ln>
                            <a:noFill/>
                          </a:ln>
                        </wps:spPr>
                        <wps:txbx>
                          <w:txbxContent>
                            <w:p w14:paraId="58C0C8A8" w14:textId="77777777" w:rsidR="001A41F1" w:rsidRDefault="00BB65B9">
                              <w:r>
                                <w:rPr>
                                  <w:rFonts w:ascii="Times New Roman" w:eastAsia="Times New Roman" w:hAnsi="Times New Roman" w:cs="Times New Roman"/>
                                  <w:sz w:val="7"/>
                                </w:rPr>
                                <w:t>f</w:t>
                              </w:r>
                            </w:p>
                          </w:txbxContent>
                        </wps:txbx>
                        <wps:bodyPr horzOverflow="overflow" vert="horz" lIns="0" tIns="0" rIns="0" bIns="0" rtlCol="0">
                          <a:noAutofit/>
                        </wps:bodyPr>
                      </wps:wsp>
                      <wps:wsp>
                        <wps:cNvPr id="1667" name="Rectangle 1667"/>
                        <wps:cNvSpPr/>
                        <wps:spPr>
                          <a:xfrm>
                            <a:off x="440656" y="786975"/>
                            <a:ext cx="123535" cy="87121"/>
                          </a:xfrm>
                          <a:prstGeom prst="rect">
                            <a:avLst/>
                          </a:prstGeom>
                          <a:ln>
                            <a:noFill/>
                          </a:ln>
                        </wps:spPr>
                        <wps:txbx>
                          <w:txbxContent>
                            <w:p w14:paraId="5C14C293" w14:textId="77777777" w:rsidR="001A41F1" w:rsidRDefault="00BB65B9">
                              <w:r>
                                <w:rPr>
                                  <w:rFonts w:ascii="Times New Roman" w:eastAsia="Times New Roman" w:hAnsi="Times New Roman" w:cs="Times New Roman"/>
                                  <w:sz w:val="11"/>
                                </w:rPr>
                                <w:t>pH</w:t>
                              </w:r>
                            </w:p>
                          </w:txbxContent>
                        </wps:txbx>
                        <wps:bodyPr horzOverflow="overflow" vert="horz" lIns="0" tIns="0" rIns="0" bIns="0" rtlCol="0">
                          <a:noAutofit/>
                        </wps:bodyPr>
                      </wps:wsp>
                      <wps:wsp>
                        <wps:cNvPr id="1668" name="Rectangle 1668"/>
                        <wps:cNvSpPr/>
                        <wps:spPr>
                          <a:xfrm>
                            <a:off x="989520" y="786975"/>
                            <a:ext cx="712602" cy="87121"/>
                          </a:xfrm>
                          <a:prstGeom prst="rect">
                            <a:avLst/>
                          </a:prstGeom>
                          <a:ln>
                            <a:noFill/>
                          </a:ln>
                        </wps:spPr>
                        <wps:txbx>
                          <w:txbxContent>
                            <w:p w14:paraId="01DC2921" w14:textId="77777777" w:rsidR="001A41F1" w:rsidRDefault="00BB65B9">
                              <w:r>
                                <w:rPr>
                                  <w:rFonts w:ascii="Times New Roman" w:eastAsia="Times New Roman" w:hAnsi="Times New Roman" w:cs="Times New Roman"/>
                                  <w:sz w:val="11"/>
                                </w:rPr>
                                <w:t>9.5167 ± 0.01667</w:t>
                              </w:r>
                            </w:p>
                          </w:txbxContent>
                        </wps:txbx>
                        <wps:bodyPr horzOverflow="overflow" vert="horz" lIns="0" tIns="0" rIns="0" bIns="0" rtlCol="0">
                          <a:noAutofit/>
                        </wps:bodyPr>
                      </wps:wsp>
                      <wps:wsp>
                        <wps:cNvPr id="1669" name="Rectangle 1669"/>
                        <wps:cNvSpPr/>
                        <wps:spPr>
                          <a:xfrm>
                            <a:off x="1525278" y="783817"/>
                            <a:ext cx="29469" cy="50791"/>
                          </a:xfrm>
                          <a:prstGeom prst="rect">
                            <a:avLst/>
                          </a:prstGeom>
                          <a:ln>
                            <a:noFill/>
                          </a:ln>
                        </wps:spPr>
                        <wps:txbx>
                          <w:txbxContent>
                            <w:p w14:paraId="27B3770F" w14:textId="77777777" w:rsidR="001A41F1" w:rsidRDefault="00BB65B9">
                              <w:r>
                                <w:rPr>
                                  <w:rFonts w:ascii="Times New Roman" w:eastAsia="Times New Roman" w:hAnsi="Times New Roman" w:cs="Times New Roman"/>
                                  <w:sz w:val="7"/>
                                </w:rPr>
                                <w:t>h</w:t>
                              </w:r>
                            </w:p>
                          </w:txbxContent>
                        </wps:txbx>
                        <wps:bodyPr horzOverflow="overflow" vert="horz" lIns="0" tIns="0" rIns="0" bIns="0" rtlCol="0">
                          <a:noAutofit/>
                        </wps:bodyPr>
                      </wps:wsp>
                      <wps:wsp>
                        <wps:cNvPr id="1670" name="Rectangle 1670"/>
                        <wps:cNvSpPr/>
                        <wps:spPr>
                          <a:xfrm>
                            <a:off x="1718426" y="786975"/>
                            <a:ext cx="712602" cy="87121"/>
                          </a:xfrm>
                          <a:prstGeom prst="rect">
                            <a:avLst/>
                          </a:prstGeom>
                          <a:ln>
                            <a:noFill/>
                          </a:ln>
                        </wps:spPr>
                        <wps:txbx>
                          <w:txbxContent>
                            <w:p w14:paraId="1FB47C13" w14:textId="77777777" w:rsidR="001A41F1" w:rsidRDefault="00BB65B9">
                              <w:r>
                                <w:rPr>
                                  <w:rFonts w:ascii="Times New Roman" w:eastAsia="Times New Roman" w:hAnsi="Times New Roman" w:cs="Times New Roman"/>
                                  <w:sz w:val="11"/>
                                </w:rPr>
                                <w:t>9.4167 ± 0.01667</w:t>
                              </w:r>
                            </w:p>
                          </w:txbxContent>
                        </wps:txbx>
                        <wps:bodyPr horzOverflow="overflow" vert="horz" lIns="0" tIns="0" rIns="0" bIns="0" rtlCol="0">
                          <a:noAutofit/>
                        </wps:bodyPr>
                      </wps:wsp>
                      <wps:wsp>
                        <wps:cNvPr id="1671" name="Rectangle 1671"/>
                        <wps:cNvSpPr/>
                        <wps:spPr>
                          <a:xfrm>
                            <a:off x="2254202" y="783817"/>
                            <a:ext cx="16385" cy="50791"/>
                          </a:xfrm>
                          <a:prstGeom prst="rect">
                            <a:avLst/>
                          </a:prstGeom>
                          <a:ln>
                            <a:noFill/>
                          </a:ln>
                        </wps:spPr>
                        <wps:txbx>
                          <w:txbxContent>
                            <w:p w14:paraId="6BD818B6" w14:textId="77777777" w:rsidR="001A41F1" w:rsidRDefault="00BB65B9">
                              <w:r>
                                <w:rPr>
                                  <w:rFonts w:ascii="Times New Roman" w:eastAsia="Times New Roman" w:hAnsi="Times New Roman" w:cs="Times New Roman"/>
                                  <w:sz w:val="7"/>
                                </w:rPr>
                                <w:t>i</w:t>
                              </w:r>
                            </w:p>
                          </w:txbxContent>
                        </wps:txbx>
                        <wps:bodyPr horzOverflow="overflow" vert="horz" lIns="0" tIns="0" rIns="0" bIns="0" rtlCol="0">
                          <a:noAutofit/>
                        </wps:bodyPr>
                      </wps:wsp>
                      <wps:wsp>
                        <wps:cNvPr id="1672" name="Rectangle 1672"/>
                        <wps:cNvSpPr/>
                        <wps:spPr>
                          <a:xfrm>
                            <a:off x="2451402" y="786975"/>
                            <a:ext cx="712602" cy="87121"/>
                          </a:xfrm>
                          <a:prstGeom prst="rect">
                            <a:avLst/>
                          </a:prstGeom>
                          <a:ln>
                            <a:noFill/>
                          </a:ln>
                        </wps:spPr>
                        <wps:txbx>
                          <w:txbxContent>
                            <w:p w14:paraId="0F7BF8D1" w14:textId="77777777" w:rsidR="001A41F1" w:rsidRDefault="00BB65B9">
                              <w:r>
                                <w:rPr>
                                  <w:rFonts w:ascii="Times New Roman" w:eastAsia="Times New Roman" w:hAnsi="Times New Roman" w:cs="Times New Roman"/>
                                  <w:sz w:val="11"/>
                                </w:rPr>
                                <w:t>9.4167 ± 0.01667</w:t>
                              </w:r>
                            </w:p>
                          </w:txbxContent>
                        </wps:txbx>
                        <wps:bodyPr horzOverflow="overflow" vert="horz" lIns="0" tIns="0" rIns="0" bIns="0" rtlCol="0">
                          <a:noAutofit/>
                        </wps:bodyPr>
                      </wps:wsp>
                      <wps:wsp>
                        <wps:cNvPr id="1673" name="Rectangle 1673"/>
                        <wps:cNvSpPr/>
                        <wps:spPr>
                          <a:xfrm>
                            <a:off x="2987178" y="783817"/>
                            <a:ext cx="16385" cy="50791"/>
                          </a:xfrm>
                          <a:prstGeom prst="rect">
                            <a:avLst/>
                          </a:prstGeom>
                          <a:ln>
                            <a:noFill/>
                          </a:ln>
                        </wps:spPr>
                        <wps:txbx>
                          <w:txbxContent>
                            <w:p w14:paraId="3C2E4898" w14:textId="77777777" w:rsidR="001A41F1" w:rsidRDefault="00BB65B9">
                              <w:r>
                                <w:rPr>
                                  <w:rFonts w:ascii="Times New Roman" w:eastAsia="Times New Roman" w:hAnsi="Times New Roman" w:cs="Times New Roman"/>
                                  <w:sz w:val="7"/>
                                </w:rPr>
                                <w:t>i</w:t>
                              </w:r>
                            </w:p>
                          </w:txbxContent>
                        </wps:txbx>
                        <wps:bodyPr horzOverflow="overflow" vert="horz" lIns="0" tIns="0" rIns="0" bIns="0" rtlCol="0">
                          <a:noAutofit/>
                        </wps:bodyPr>
                      </wps:wsp>
                      <wps:wsp>
                        <wps:cNvPr id="1674" name="Rectangle 1674"/>
                        <wps:cNvSpPr/>
                        <wps:spPr>
                          <a:xfrm>
                            <a:off x="303705" y="944051"/>
                            <a:ext cx="487873" cy="87121"/>
                          </a:xfrm>
                          <a:prstGeom prst="rect">
                            <a:avLst/>
                          </a:prstGeom>
                          <a:ln>
                            <a:noFill/>
                          </a:ln>
                        </wps:spPr>
                        <wps:txbx>
                          <w:txbxContent>
                            <w:p w14:paraId="65596B20" w14:textId="77777777" w:rsidR="001A41F1" w:rsidRDefault="00BB65B9">
                              <w:r>
                                <w:rPr>
                                  <w:rFonts w:ascii="Times New Roman" w:eastAsia="Times New Roman" w:hAnsi="Times New Roman" w:cs="Times New Roman"/>
                                  <w:sz w:val="11"/>
                                </w:rPr>
                                <w:t>EC (µS/cm)</w:t>
                              </w:r>
                            </w:p>
                          </w:txbxContent>
                        </wps:txbx>
                        <wps:bodyPr horzOverflow="overflow" vert="horz" lIns="0" tIns="0" rIns="0" bIns="0" rtlCol="0">
                          <a:noAutofit/>
                        </wps:bodyPr>
                      </wps:wsp>
                      <wps:wsp>
                        <wps:cNvPr id="1675" name="Rectangle 1675"/>
                        <wps:cNvSpPr/>
                        <wps:spPr>
                          <a:xfrm>
                            <a:off x="1008466" y="944051"/>
                            <a:ext cx="662056" cy="87121"/>
                          </a:xfrm>
                          <a:prstGeom prst="rect">
                            <a:avLst/>
                          </a:prstGeom>
                          <a:ln>
                            <a:noFill/>
                          </a:ln>
                        </wps:spPr>
                        <wps:txbx>
                          <w:txbxContent>
                            <w:p w14:paraId="00278222" w14:textId="77777777" w:rsidR="001A41F1" w:rsidRDefault="00BB65B9">
                              <w:r>
                                <w:rPr>
                                  <w:rFonts w:ascii="Times New Roman" w:eastAsia="Times New Roman" w:hAnsi="Times New Roman" w:cs="Times New Roman"/>
                                  <w:sz w:val="11"/>
                                </w:rPr>
                                <w:t>55.8333 ± 2.613</w:t>
                              </w:r>
                            </w:p>
                          </w:txbxContent>
                        </wps:txbx>
                        <wps:bodyPr horzOverflow="overflow" vert="horz" lIns="0" tIns="0" rIns="0" bIns="0" rtlCol="0">
                          <a:noAutofit/>
                        </wps:bodyPr>
                      </wps:wsp>
                      <wps:wsp>
                        <wps:cNvPr id="1676" name="Rectangle 1676"/>
                        <wps:cNvSpPr/>
                        <wps:spPr>
                          <a:xfrm>
                            <a:off x="1506275" y="940893"/>
                            <a:ext cx="29469" cy="50791"/>
                          </a:xfrm>
                          <a:prstGeom prst="rect">
                            <a:avLst/>
                          </a:prstGeom>
                          <a:ln>
                            <a:noFill/>
                          </a:ln>
                        </wps:spPr>
                        <wps:txbx>
                          <w:txbxContent>
                            <w:p w14:paraId="5BCA52F0" w14:textId="77777777" w:rsidR="001A41F1" w:rsidRDefault="00BB65B9">
                              <w:r>
                                <w:rPr>
                                  <w:rFonts w:ascii="Times New Roman" w:eastAsia="Times New Roman" w:hAnsi="Times New Roman" w:cs="Times New Roman"/>
                                  <w:sz w:val="7"/>
                                </w:rPr>
                                <w:t>k</w:t>
                              </w:r>
                            </w:p>
                          </w:txbxContent>
                        </wps:txbx>
                        <wps:bodyPr horzOverflow="overflow" vert="horz" lIns="0" tIns="0" rIns="0" bIns="0" rtlCol="0">
                          <a:noAutofit/>
                        </wps:bodyPr>
                      </wps:wsp>
                      <wps:wsp>
                        <wps:cNvPr id="1677" name="Rectangle 1677"/>
                        <wps:cNvSpPr/>
                        <wps:spPr>
                          <a:xfrm>
                            <a:off x="1699423" y="944051"/>
                            <a:ext cx="763148" cy="87121"/>
                          </a:xfrm>
                          <a:prstGeom prst="rect">
                            <a:avLst/>
                          </a:prstGeom>
                          <a:ln>
                            <a:noFill/>
                          </a:ln>
                        </wps:spPr>
                        <wps:txbx>
                          <w:txbxContent>
                            <w:p w14:paraId="5D474242" w14:textId="77777777" w:rsidR="001A41F1" w:rsidRDefault="00BB65B9">
                              <w:r>
                                <w:rPr>
                                  <w:rFonts w:ascii="Times New Roman" w:eastAsia="Times New Roman" w:hAnsi="Times New Roman" w:cs="Times New Roman"/>
                                  <w:sz w:val="11"/>
                                </w:rPr>
                                <w:t>55.667n ± 2.72845</w:t>
                              </w:r>
                            </w:p>
                          </w:txbxContent>
                        </wps:txbx>
                        <wps:bodyPr horzOverflow="overflow" vert="horz" lIns="0" tIns="0" rIns="0" bIns="0" rtlCol="0">
                          <a:noAutofit/>
                        </wps:bodyPr>
                      </wps:wsp>
                      <wps:wsp>
                        <wps:cNvPr id="1678" name="Rectangle 1678"/>
                        <wps:cNvSpPr/>
                        <wps:spPr>
                          <a:xfrm>
                            <a:off x="2273205" y="940893"/>
                            <a:ext cx="16385" cy="50791"/>
                          </a:xfrm>
                          <a:prstGeom prst="rect">
                            <a:avLst/>
                          </a:prstGeom>
                          <a:ln>
                            <a:noFill/>
                          </a:ln>
                        </wps:spPr>
                        <wps:txbx>
                          <w:txbxContent>
                            <w:p w14:paraId="68D3627A" w14:textId="77777777" w:rsidR="001A41F1" w:rsidRDefault="00BB65B9">
                              <w:r>
                                <w:rPr>
                                  <w:rFonts w:ascii="Times New Roman" w:eastAsia="Times New Roman" w:hAnsi="Times New Roman" w:cs="Times New Roman"/>
                                  <w:sz w:val="7"/>
                                </w:rPr>
                                <w:t>l</w:t>
                              </w:r>
                            </w:p>
                          </w:txbxContent>
                        </wps:txbx>
                        <wps:bodyPr horzOverflow="overflow" vert="horz" lIns="0" tIns="0" rIns="0" bIns="0" rtlCol="0">
                          <a:noAutofit/>
                        </wps:bodyPr>
                      </wps:wsp>
                      <wps:wsp>
                        <wps:cNvPr id="1679" name="Rectangle 1679"/>
                        <wps:cNvSpPr/>
                        <wps:spPr>
                          <a:xfrm>
                            <a:off x="2546414" y="944051"/>
                            <a:ext cx="459870" cy="87121"/>
                          </a:xfrm>
                          <a:prstGeom prst="rect">
                            <a:avLst/>
                          </a:prstGeom>
                          <a:ln>
                            <a:noFill/>
                          </a:ln>
                        </wps:spPr>
                        <wps:txbx>
                          <w:txbxContent>
                            <w:p w14:paraId="10F6B49A" w14:textId="77777777" w:rsidR="001A41F1" w:rsidRDefault="00BB65B9">
                              <w:r>
                                <w:rPr>
                                  <w:rFonts w:ascii="Times New Roman" w:eastAsia="Times New Roman" w:hAnsi="Times New Roman" w:cs="Times New Roman"/>
                                  <w:sz w:val="11"/>
                                </w:rPr>
                                <w:t>56.5 ± 2.55</w:t>
                              </w:r>
                            </w:p>
                          </w:txbxContent>
                        </wps:txbx>
                        <wps:bodyPr horzOverflow="overflow" vert="horz" lIns="0" tIns="0" rIns="0" bIns="0" rtlCol="0">
                          <a:noAutofit/>
                        </wps:bodyPr>
                      </wps:wsp>
                      <wps:wsp>
                        <wps:cNvPr id="1680" name="Rectangle 1680"/>
                        <wps:cNvSpPr/>
                        <wps:spPr>
                          <a:xfrm>
                            <a:off x="2892168" y="940893"/>
                            <a:ext cx="16385" cy="50791"/>
                          </a:xfrm>
                          <a:prstGeom prst="rect">
                            <a:avLst/>
                          </a:prstGeom>
                          <a:ln>
                            <a:noFill/>
                          </a:ln>
                        </wps:spPr>
                        <wps:txbx>
                          <w:txbxContent>
                            <w:p w14:paraId="0976C64E" w14:textId="77777777" w:rsidR="001A41F1" w:rsidRDefault="00BB65B9">
                              <w:r>
                                <w:rPr>
                                  <w:rFonts w:ascii="Times New Roman" w:eastAsia="Times New Roman" w:hAnsi="Times New Roman" w:cs="Times New Roman"/>
                                  <w:sz w:val="7"/>
                                </w:rPr>
                                <w:t>j</w:t>
                              </w:r>
                            </w:p>
                          </w:txbxContent>
                        </wps:txbx>
                        <wps:bodyPr horzOverflow="overflow" vert="horz" lIns="0" tIns="0" rIns="0" bIns="0" rtlCol="0">
                          <a:noAutofit/>
                        </wps:bodyPr>
                      </wps:wsp>
                    </wpg:wgp>
                  </a:graphicData>
                </a:graphic>
              </wp:inline>
            </w:drawing>
          </mc:Choice>
          <mc:Fallback xmlns:a="http://schemas.openxmlformats.org/drawingml/2006/main">
            <w:pict>
              <v:group id="Group 18154" style="width:248.51pt;height:139.625pt;mso-position-horizontal-relative:char;mso-position-vertical-relative:line" coordsize="31560,17732">
                <v:shape id="Shape 1469" style="position:absolute;width:31560;height:17732;left:0;top:0;" coordsize="3156077,1773238" path="m37186,0c37186,0,0,0,0,24993l0,1748257c0,1748257,0,1773238,37186,1773238l3118904,1773238c3118904,1773238,3156077,1773238,3156077,1748257l3156077,24993c3156077,24993,3156077,0,3118904,0l37186,0x">
                  <v:stroke weight="0.25pt" endcap="flat" joinstyle="miter" miterlimit="4" on="true" color="#4d4784"/>
                  <v:fill on="false" color="#000000" opacity="0"/>
                </v:shape>
                <v:rect id="Rectangle 1479" style="position:absolute;width:4465;height:1131;left:626;top:10830;" filled="f" stroked="f">
                  <v:textbox inset="0,0,0,0">
                    <w:txbxContent>
                      <w:p>
                        <w:pPr>
                          <w:spacing w:before="0" w:after="160" w:line="259" w:lineRule="auto"/>
                        </w:pPr>
                        <w:r>
                          <w:rPr>
                            <w:rFonts w:cs="Times New Roman" w:hAnsi="Times New Roman" w:eastAsia="Times New Roman" w:ascii="Times New Roman"/>
                            <w:b w:val="1"/>
                            <w:sz w:val="15"/>
                          </w:rPr>
                          <w:t xml:space="preserve">Table 6:</w:t>
                        </w:r>
                      </w:p>
                    </w:txbxContent>
                  </v:textbox>
                </v:rect>
                <v:rect id="Rectangle 1480" style="position:absolute;width:26819;height:1152;left:3984;top:10815;" filled="f" stroked="f">
                  <v:textbox inset="0,0,0,0">
                    <w:txbxContent>
                      <w:p>
                        <w:pPr>
                          <w:spacing w:before="0" w:after="160" w:line="259" w:lineRule="auto"/>
                        </w:pPr>
                        <w:r>
                          <w:rPr>
                            <w:rFonts w:cs="Times New Roman" w:hAnsi="Times New Roman" w:eastAsia="Times New Roman" w:ascii="Times New Roman"/>
                            <w:sz w:val="15"/>
                          </w:rPr>
                          <w:t xml:space="preserve"> Physico-chemical parameters of the test media for </w:t>
                        </w:r>
                      </w:p>
                    </w:txbxContent>
                  </v:textbox>
                </v:rect>
                <v:rect id="Rectangle 1481" style="position:absolute;width:6299;height:1153;left:24233;top:10814;" filled="f" stroked="f">
                  <v:textbox inset="0,0,0,0">
                    <w:txbxContent>
                      <w:p>
                        <w:pPr>
                          <w:spacing w:before="0" w:after="160" w:line="259" w:lineRule="auto"/>
                        </w:pPr>
                        <w:r>
                          <w:rPr>
                            <w:rFonts w:cs="Times New Roman" w:hAnsi="Times New Roman" w:eastAsia="Times New Roman" w:ascii="Times New Roman"/>
                            <w:i w:val="1"/>
                            <w:sz w:val="15"/>
                          </w:rPr>
                          <w:t xml:space="preserve">H.bidorsalis</w:t>
                        </w:r>
                      </w:p>
                    </w:txbxContent>
                  </v:textbox>
                </v:rect>
                <v:rect id="Rectangle 1482" style="position:absolute;width:2189;height:1152;left:28970;top:10815;" filled="f" stroked="f">
                  <v:textbox inset="0,0,0,0">
                    <w:txbxContent>
                      <w:p>
                        <w:pPr>
                          <w:spacing w:before="0" w:after="160" w:line="259" w:lineRule="auto"/>
                        </w:pPr>
                        <w:r>
                          <w:rPr>
                            <w:rFonts w:cs="Times New Roman" w:hAnsi="Times New Roman" w:eastAsia="Times New Roman" w:ascii="Times New Roman"/>
                            <w:sz w:val="15"/>
                          </w:rPr>
                          <w:t xml:space="preserve"> sub</w:t>
                        </w:r>
                      </w:p>
                    </w:txbxContent>
                  </v:textbox>
                </v:rect>
                <v:rect id="Rectangle 1483" style="position:absolute;width:421;height:1152;left:30616;top:10815;" filled="f" stroked="f">
                  <v:textbox inset="0,0,0,0">
                    <w:txbxContent>
                      <w:p>
                        <w:pPr>
                          <w:spacing w:before="0" w:after="160" w:line="259" w:lineRule="auto"/>
                        </w:pPr>
                        <w:r>
                          <w:rPr>
                            <w:rFonts w:cs="Times New Roman" w:hAnsi="Times New Roman" w:eastAsia="Times New Roman" w:ascii="Times New Roman"/>
                            <w:sz w:val="15"/>
                          </w:rPr>
                          <w:t xml:space="preserve">-</w:t>
                        </w:r>
                      </w:p>
                    </w:txbxContent>
                  </v:textbox>
                </v:rect>
                <v:rect id="Rectangle 1484" style="position:absolute;width:32729;height:1152;left:626;top:11958;" filled="f" stroked="f">
                  <v:textbox inset="0,0,0,0">
                    <w:txbxContent>
                      <w:p>
                        <w:pPr>
                          <w:spacing w:before="0" w:after="160" w:line="259" w:lineRule="auto"/>
                        </w:pPr>
                        <w:r>
                          <w:rPr>
                            <w:rFonts w:cs="Times New Roman" w:hAnsi="Times New Roman" w:eastAsia="Times New Roman" w:ascii="Times New Roman"/>
                            <w:sz w:val="15"/>
                          </w:rPr>
                          <w:t xml:space="preserve">jected to different photoperiod regimes for a period of 12 weeks.</w:t>
                        </w:r>
                      </w:p>
                    </w:txbxContent>
                  </v:textbox>
                </v:rect>
                <v:rect id="Rectangle 1485" style="position:absolute;width:40625;height:1152;left:626;top:13608;" filled="f" stroked="f">
                  <v:textbox inset="0,0,0,0">
                    <w:txbxContent>
                      <w:p>
                        <w:pPr>
                          <w:spacing w:before="0" w:after="160" w:line="259" w:lineRule="auto"/>
                        </w:pPr>
                        <w:r>
                          <w:rPr>
                            <w:rFonts w:cs="Times New Roman" w:hAnsi="Times New Roman" w:eastAsia="Times New Roman" w:ascii="Times New Roman"/>
                            <w:sz w:val="15"/>
                          </w:rPr>
                          <w:t xml:space="preserve">Values with the different superscript are significantly different from each other </w:t>
                        </w:r>
                      </w:p>
                    </w:txbxContent>
                  </v:textbox>
                </v:rect>
                <v:rect id="Rectangle 1486" style="position:absolute;width:40625;height:1152;left:626;top:14751;" filled="f" stroked="f">
                  <v:textbox inset="0,0,0,0">
                    <w:txbxContent>
                      <w:p>
                        <w:pPr>
                          <w:spacing w:before="0" w:after="160" w:line="259" w:lineRule="auto"/>
                        </w:pPr>
                        <w:r>
                          <w:rPr>
                            <w:rFonts w:cs="Times New Roman" w:hAnsi="Times New Roman" w:eastAsia="Times New Roman" w:ascii="Times New Roman"/>
                            <w:sz w:val="15"/>
                          </w:rPr>
                          <w:t xml:space="preserve">across the rows (P ≤ 0.01). T1 represents (12L:12D), T2 represents (6L:18D) </w:t>
                        </w:r>
                      </w:p>
                    </w:txbxContent>
                  </v:textbox>
                </v:rect>
                <v:rect id="Rectangle 1487" style="position:absolute;width:15034;height:1152;left:626;top:15894;" filled="f" stroked="f">
                  <v:textbox inset="0,0,0,0">
                    <w:txbxContent>
                      <w:p>
                        <w:pPr>
                          <w:spacing w:before="0" w:after="160" w:line="259" w:lineRule="auto"/>
                        </w:pPr>
                        <w:r>
                          <w:rPr>
                            <w:rFonts w:cs="Times New Roman" w:hAnsi="Times New Roman" w:eastAsia="Times New Roman" w:ascii="Times New Roman"/>
                            <w:sz w:val="15"/>
                          </w:rPr>
                          <w:t xml:space="preserve">and T3 represents (00L:24D).</w:t>
                        </w:r>
                      </w:p>
                    </w:txbxContent>
                  </v:textbox>
                </v:rect>
                <v:shape id="Shape 1593" style="position:absolute;width:8400;height:0;left:664;top:962;" coordsize="840092,0" path="m0,0l840092,0">
                  <v:stroke weight="0.2pt" endcap="flat" joinstyle="miter" miterlimit="10" on="true" color="#000000"/>
                  <v:fill on="false" color="#000000" opacity="0"/>
                </v:shape>
                <v:shape id="Shape 1594" style="position:absolute;width:0;height:1575;left:676;top:974;" coordsize="0,157543" path="m0,157543l0,0">
                  <v:stroke weight="0.2pt" endcap="flat" joinstyle="miter" miterlimit="10" on="true" color="#000000"/>
                  <v:fill on="false" color="#000000" opacity="0"/>
                </v:shape>
                <v:shape id="Shape 1595" style="position:absolute;width:7239;height:0;left:9065;top:962;" coordsize="723900,0" path="m0,0l723900,0">
                  <v:stroke weight="0.2pt" endcap="flat" joinstyle="miter" miterlimit="10" on="true" color="#000000"/>
                  <v:fill on="false" color="#000000" opacity="0"/>
                </v:shape>
                <v:shape id="Shape 1596" style="position:absolute;width:7241;height:0;left:16304;top:962;" coordsize="724103,0" path="m0,0l724103,0">
                  <v:stroke weight="0.2pt" endcap="flat" joinstyle="miter" miterlimit="10" on="true" color="#000000"/>
                  <v:fill on="false" color="#000000" opacity="0"/>
                </v:shape>
                <v:shape id="Shape 1597" style="position:absolute;width:7431;height:0;left:23545;top:962;" coordsize="743115,0" path="m0,0l743115,0">
                  <v:stroke weight="0.2pt" endcap="flat" joinstyle="miter" miterlimit="10" on="true" color="#000000"/>
                  <v:fill on="false" color="#000000" opacity="0"/>
                </v:shape>
                <v:shape id="Shape 1598" style="position:absolute;width:0;height:1575;left:30963;top:974;" coordsize="0,157543" path="m0,157543l0,0">
                  <v:stroke weight="0.2pt" endcap="flat" joinstyle="miter" miterlimit="10" on="true" color="#000000"/>
                  <v:fill on="false" color="#000000" opacity="0"/>
                </v:shape>
                <v:shape id="Shape 1599" style="position:absolute;width:8400;height:0;left:664;top:2562;" coordsize="840092,0" path="m0,0l840092,0">
                  <v:stroke weight="0.2pt" endcap="flat" joinstyle="miter" miterlimit="10" on="true" color="#000000"/>
                  <v:fill on="false" color="#000000" opacity="0"/>
                </v:shape>
                <v:shape id="Shape 1600" style="position:absolute;width:0;height:1532;left:676;top:2575;" coordsize="0,153251" path="m0,153251l0,0">
                  <v:stroke weight="0.2pt" endcap="flat" joinstyle="miter" miterlimit="10" on="true" color="#000000"/>
                  <v:fill on="false" color="#000000" opacity="0"/>
                </v:shape>
                <v:shape id="Shape 1601" style="position:absolute;width:7239;height:0;left:9065;top:2562;" coordsize="723900,0" path="m0,0l723900,0">
                  <v:stroke weight="0.2pt" endcap="flat" joinstyle="miter" miterlimit="10" on="true" color="#000000"/>
                  <v:fill on="false" color="#000000" opacity="0"/>
                </v:shape>
                <v:shape id="Shape 1602" style="position:absolute;width:0;height:1532;left:9065;top:2575;" coordsize="0,153251" path="m0,153251l0,0">
                  <v:stroke weight="0.2pt" endcap="flat" joinstyle="miter" miterlimit="10" on="true" color="#000000"/>
                  <v:fill on="false" color="#000000" opacity="0"/>
                </v:shape>
                <v:shape id="Shape 1603" style="position:absolute;width:7241;height:0;left:16304;top:2562;" coordsize="724103,0" path="m0,0l724103,0">
                  <v:stroke weight="0.2pt" endcap="flat" joinstyle="miter" miterlimit="10" on="true" color="#000000"/>
                  <v:fill on="false" color="#000000" opacity="0"/>
                </v:shape>
                <v:shape id="Shape 1604" style="position:absolute;width:0;height:1532;left:16304;top:2575;" coordsize="0,153251" path="m0,153251l0,0">
                  <v:stroke weight="0.2pt" endcap="flat" joinstyle="miter" miterlimit="10" on="true" color="#000000"/>
                  <v:fill on="false" color="#000000" opacity="0"/>
                </v:shape>
                <v:shape id="Shape 1605" style="position:absolute;width:7431;height:0;left:23545;top:2562;" coordsize="743115,0" path="m0,0l743115,0">
                  <v:stroke weight="0.2pt" endcap="flat" joinstyle="miter" miterlimit="10" on="true" color="#000000"/>
                  <v:fill on="false" color="#000000" opacity="0"/>
                </v:shape>
                <v:shape id="Shape 1606" style="position:absolute;width:0;height:1532;left:23545;top:2575;" coordsize="0,153251" path="m0,153251l0,0">
                  <v:stroke weight="0.2pt" endcap="flat" joinstyle="miter" miterlimit="10" on="true" color="#000000"/>
                  <v:fill on="false" color="#000000" opacity="0"/>
                </v:shape>
                <v:shape id="Shape 1607" style="position:absolute;width:0;height:1532;left:30963;top:2575;" coordsize="0,153251" path="m0,153251l0,0">
                  <v:stroke weight="0.2pt" endcap="flat" joinstyle="miter" miterlimit="10" on="true" color="#000000"/>
                  <v:fill on="false" color="#000000" opacity="0"/>
                </v:shape>
                <v:shape id="Shape 1608" style="position:absolute;width:8400;height:0;left:664;top:4120;" coordsize="840092,0" path="m0,0l840092,0">
                  <v:stroke weight="0.2pt" endcap="flat" joinstyle="miter" miterlimit="10" on="true" color="#000000"/>
                  <v:fill on="false" color="#000000" opacity="0"/>
                </v:shape>
                <v:shape id="Shape 1609" style="position:absolute;width:0;height:1545;left:676;top:4133;" coordsize="0,154534" path="m0,154534l0,0">
                  <v:stroke weight="0.2pt" endcap="flat" joinstyle="miter" miterlimit="10" on="true" color="#000000"/>
                  <v:fill on="false" color="#000000" opacity="0"/>
                </v:shape>
                <v:shape id="Shape 1610" style="position:absolute;width:7239;height:0;left:9065;top:4120;" coordsize="723900,0" path="m0,0l723900,0">
                  <v:stroke weight="0.2pt" endcap="flat" joinstyle="miter" miterlimit="10" on="true" color="#000000"/>
                  <v:fill on="false" color="#000000" opacity="0"/>
                </v:shape>
                <v:shape id="Shape 1611" style="position:absolute;width:0;height:1545;left:9065;top:4133;" coordsize="0,154534" path="m0,154534l0,0">
                  <v:stroke weight="0.2pt" endcap="flat" joinstyle="miter" miterlimit="10" on="true" color="#000000"/>
                  <v:fill on="false" color="#000000" opacity="0"/>
                </v:shape>
                <v:shape id="Shape 1612" style="position:absolute;width:7241;height:0;left:16304;top:4120;" coordsize="724103,0" path="m0,0l724103,0">
                  <v:stroke weight="0.2pt" endcap="flat" joinstyle="miter" miterlimit="10" on="true" color="#000000"/>
                  <v:fill on="false" color="#000000" opacity="0"/>
                </v:shape>
                <v:shape id="Shape 1613" style="position:absolute;width:0;height:1545;left:16304;top:4133;" coordsize="0,154534" path="m0,154534l0,0">
                  <v:stroke weight="0.2pt" endcap="flat" joinstyle="miter" miterlimit="10" on="true" color="#000000"/>
                  <v:fill on="false" color="#000000" opacity="0"/>
                </v:shape>
                <v:shape id="Shape 1614" style="position:absolute;width:7431;height:0;left:23545;top:4120;" coordsize="743115,0" path="m0,0l743115,0">
                  <v:stroke weight="0.2pt" endcap="flat" joinstyle="miter" miterlimit="10" on="true" color="#000000"/>
                  <v:fill on="false" color="#000000" opacity="0"/>
                </v:shape>
                <v:shape id="Shape 1615" style="position:absolute;width:0;height:1545;left:23545;top:4133;" coordsize="0,154534" path="m0,154534l0,0">
                  <v:stroke weight="0.2pt" endcap="flat" joinstyle="miter" miterlimit="10" on="true" color="#000000"/>
                  <v:fill on="false" color="#000000" opacity="0"/>
                </v:shape>
                <v:shape id="Shape 1616" style="position:absolute;width:0;height:1545;left:30963;top:4133;" coordsize="0,154534" path="m0,154534l0,0">
                  <v:stroke weight="0.2pt" endcap="flat" joinstyle="miter" miterlimit="10" on="true" color="#000000"/>
                  <v:fill on="false" color="#000000" opacity="0"/>
                </v:shape>
                <v:shape id="Shape 1617" style="position:absolute;width:8400;height:0;left:664;top:5691;" coordsize="840092,0" path="m0,0l840092,0">
                  <v:stroke weight="0.2pt" endcap="flat" joinstyle="miter" miterlimit="10" on="true" color="#000000"/>
                  <v:fill on="false" color="#000000" opacity="0"/>
                </v:shape>
                <v:shape id="Shape 1618" style="position:absolute;width:0;height:1589;left:676;top:5704;" coordsize="0,158941" path="m0,158941l0,0">
                  <v:stroke weight="0.2pt" endcap="flat" joinstyle="miter" miterlimit="10" on="true" color="#000000"/>
                  <v:fill on="false" color="#000000" opacity="0"/>
                </v:shape>
                <v:shape id="Shape 1619" style="position:absolute;width:7239;height:0;left:9065;top:5691;" coordsize="723900,0" path="m0,0l723900,0">
                  <v:stroke weight="0.2pt" endcap="flat" joinstyle="miter" miterlimit="10" on="true" color="#000000"/>
                  <v:fill on="false" color="#000000" opacity="0"/>
                </v:shape>
                <v:shape id="Shape 1620" style="position:absolute;width:0;height:1589;left:9065;top:5704;" coordsize="0,158941" path="m0,158941l0,0">
                  <v:stroke weight="0.2pt" endcap="flat" joinstyle="miter" miterlimit="10" on="true" color="#000000"/>
                  <v:fill on="false" color="#000000" opacity="0"/>
                </v:shape>
                <v:shape id="Shape 1621" style="position:absolute;width:7241;height:0;left:16304;top:5691;" coordsize="724103,0" path="m0,0l724103,0">
                  <v:stroke weight="0.2pt" endcap="flat" joinstyle="miter" miterlimit="10" on="true" color="#000000"/>
                  <v:fill on="false" color="#000000" opacity="0"/>
                </v:shape>
                <v:shape id="Shape 1622" style="position:absolute;width:0;height:1589;left:16304;top:5704;" coordsize="0,158941" path="m0,158941l0,0">
                  <v:stroke weight="0.2pt" endcap="flat" joinstyle="miter" miterlimit="10" on="true" color="#000000"/>
                  <v:fill on="false" color="#000000" opacity="0"/>
                </v:shape>
                <v:shape id="Shape 1623" style="position:absolute;width:7431;height:0;left:23545;top:5691;" coordsize="743115,0" path="m0,0l743115,0">
                  <v:stroke weight="0.2pt" endcap="flat" joinstyle="miter" miterlimit="10" on="true" color="#000000"/>
                  <v:fill on="false" color="#000000" opacity="0"/>
                </v:shape>
                <v:shape id="Shape 1624" style="position:absolute;width:0;height:1589;left:23545;top:5704;" coordsize="0,158941" path="m0,158941l0,0">
                  <v:stroke weight="0.2pt" endcap="flat" joinstyle="miter" miterlimit="10" on="true" color="#000000"/>
                  <v:fill on="false" color="#000000" opacity="0"/>
                </v:shape>
                <v:shape id="Shape 1625" style="position:absolute;width:0;height:1589;left:30963;top:5704;" coordsize="0,158941" path="m0,158941l0,0">
                  <v:stroke weight="0.2pt" endcap="flat" joinstyle="miter" miterlimit="10" on="true" color="#000000"/>
                  <v:fill on="false" color="#000000" opacity="0"/>
                </v:shape>
                <v:shape id="Shape 1626" style="position:absolute;width:8400;height:0;left:664;top:7306;" coordsize="840092,0" path="m0,0l840092,0">
                  <v:stroke weight="0.2pt" endcap="flat" joinstyle="miter" miterlimit="10" on="true" color="#000000"/>
                  <v:fill on="false" color="#000000" opacity="0"/>
                </v:shape>
                <v:shape id="Shape 1627" style="position:absolute;width:0;height:1545;left:676;top:7319;" coordsize="0,154534" path="m0,154534l0,0">
                  <v:stroke weight="0.2pt" endcap="flat" joinstyle="miter" miterlimit="10" on="true" color="#000000"/>
                  <v:fill on="false" color="#000000" opacity="0"/>
                </v:shape>
                <v:shape id="Shape 1628" style="position:absolute;width:7239;height:0;left:9065;top:7306;" coordsize="723900,0" path="m0,0l723900,0">
                  <v:stroke weight="0.2pt" endcap="flat" joinstyle="miter" miterlimit="10" on="true" color="#000000"/>
                  <v:fill on="false" color="#000000" opacity="0"/>
                </v:shape>
                <v:shape id="Shape 1629" style="position:absolute;width:0;height:1545;left:9065;top:7319;" coordsize="0,154534" path="m0,154534l0,0">
                  <v:stroke weight="0.2pt" endcap="flat" joinstyle="miter" miterlimit="10" on="true" color="#000000"/>
                  <v:fill on="false" color="#000000" opacity="0"/>
                </v:shape>
                <v:shape id="Shape 1630" style="position:absolute;width:7241;height:0;left:16304;top:7306;" coordsize="724103,0" path="m0,0l724103,0">
                  <v:stroke weight="0.2pt" endcap="flat" joinstyle="miter" miterlimit="10" on="true" color="#000000"/>
                  <v:fill on="false" color="#000000" opacity="0"/>
                </v:shape>
                <v:shape id="Shape 1631" style="position:absolute;width:0;height:1545;left:16304;top:7319;" coordsize="0,154534" path="m0,154534l0,0">
                  <v:stroke weight="0.2pt" endcap="flat" joinstyle="miter" miterlimit="10" on="true" color="#000000"/>
                  <v:fill on="false" color="#000000" opacity="0"/>
                </v:shape>
                <v:shape id="Shape 1632" style="position:absolute;width:7431;height:0;left:23545;top:7306;" coordsize="743115,0" path="m0,0l743115,0">
                  <v:stroke weight="0.2pt" endcap="flat" joinstyle="miter" miterlimit="10" on="true" color="#000000"/>
                  <v:fill on="false" color="#000000" opacity="0"/>
                </v:shape>
                <v:shape id="Shape 1633" style="position:absolute;width:0;height:1545;left:23545;top:7319;" coordsize="0,154534" path="m0,154534l0,0">
                  <v:stroke weight="0.2pt" endcap="flat" joinstyle="miter" miterlimit="10" on="true" color="#000000"/>
                  <v:fill on="false" color="#000000" opacity="0"/>
                </v:shape>
                <v:shape id="Shape 1634" style="position:absolute;width:0;height:1545;left:30963;top:7319;" coordsize="0,154534" path="m0,154534l0,0">
                  <v:stroke weight="0.2pt" endcap="flat" joinstyle="miter" miterlimit="10" on="true" color="#000000"/>
                  <v:fill on="false" color="#000000" opacity="0"/>
                </v:shape>
                <v:shape id="Shape 1635" style="position:absolute;width:8400;height:0;left:664;top:8877;" coordsize="840092,0" path="m0,0l840092,0">
                  <v:stroke weight="0.2pt" endcap="flat" joinstyle="miter" miterlimit="10" on="true" color="#000000"/>
                  <v:fill on="false" color="#000000" opacity="0"/>
                </v:shape>
                <v:shape id="Shape 1636" style="position:absolute;width:0;height:1545;left:676;top:8889;" coordsize="0,154534" path="m0,154534l0,0">
                  <v:stroke weight="0.2pt" endcap="flat" joinstyle="miter" miterlimit="10" on="true" color="#000000"/>
                  <v:fill on="false" color="#000000" opacity="0"/>
                </v:shape>
                <v:shape id="Shape 1637" style="position:absolute;width:7239;height:0;left:9065;top:8877;" coordsize="723900,0" path="m0,0l723900,0">
                  <v:stroke weight="0.2pt" endcap="flat" joinstyle="miter" miterlimit="10" on="true" color="#000000"/>
                  <v:fill on="false" color="#000000" opacity="0"/>
                </v:shape>
                <v:shape id="Shape 1638" style="position:absolute;width:0;height:1545;left:9065;top:8889;" coordsize="0,154534" path="m0,154534l0,0">
                  <v:stroke weight="0.2pt" endcap="flat" joinstyle="miter" miterlimit="10" on="true" color="#000000"/>
                  <v:fill on="false" color="#000000" opacity="0"/>
                </v:shape>
                <v:shape id="Shape 1639" style="position:absolute;width:7241;height:0;left:16304;top:8877;" coordsize="724103,0" path="m0,0l724103,0">
                  <v:stroke weight="0.2pt" endcap="flat" joinstyle="miter" miterlimit="10" on="true" color="#000000"/>
                  <v:fill on="false" color="#000000" opacity="0"/>
                </v:shape>
                <v:shape id="Shape 1640" style="position:absolute;width:0;height:1545;left:16304;top:8889;" coordsize="0,154534" path="m0,154534l0,0">
                  <v:stroke weight="0.2pt" endcap="flat" joinstyle="miter" miterlimit="10" on="true" color="#000000"/>
                  <v:fill on="false" color="#000000" opacity="0"/>
                </v:shape>
                <v:shape id="Shape 1641" style="position:absolute;width:7431;height:0;left:23545;top:8877;" coordsize="743115,0" path="m0,0l743115,0">
                  <v:stroke weight="0.2pt" endcap="flat" joinstyle="miter" miterlimit="10" on="true" color="#000000"/>
                  <v:fill on="false" color="#000000" opacity="0"/>
                </v:shape>
                <v:shape id="Shape 1642" style="position:absolute;width:0;height:1545;left:23545;top:8889;" coordsize="0,154534" path="m0,154534l0,0">
                  <v:stroke weight="0.2pt" endcap="flat" joinstyle="miter" miterlimit="10" on="true" color="#000000"/>
                  <v:fill on="false" color="#000000" opacity="0"/>
                </v:shape>
                <v:shape id="Shape 1643" style="position:absolute;width:0;height:1545;left:30963;top:8889;" coordsize="0,154534" path="m0,154534l0,0">
                  <v:stroke weight="0.2pt" endcap="flat" joinstyle="miter" miterlimit="10" on="true" color="#000000"/>
                  <v:fill on="false" color="#000000" opacity="0"/>
                </v:shape>
                <v:shape id="Shape 1644" style="position:absolute;width:8400;height:0;left:664;top:10447;" coordsize="840092,0" path="m0,0l840092,0">
                  <v:stroke weight="0.2pt" endcap="flat" joinstyle="miter" miterlimit="10" on="true" color="#000000"/>
                  <v:fill on="false" color="#000000" opacity="0"/>
                </v:shape>
                <v:shape id="Shape 1645" style="position:absolute;width:7239;height:0;left:9065;top:10447;" coordsize="723900,0" path="m0,0l723900,0">
                  <v:stroke weight="0.2pt" endcap="flat" joinstyle="miter" miterlimit="10" on="true" color="#000000"/>
                  <v:fill on="false" color="#000000" opacity="0"/>
                </v:shape>
                <v:shape id="Shape 1646" style="position:absolute;width:7241;height:0;left:16304;top:10447;" coordsize="724103,0" path="m0,0l724103,0">
                  <v:stroke weight="0.2pt" endcap="flat" joinstyle="miter" miterlimit="10" on="true" color="#000000"/>
                  <v:fill on="false" color="#000000" opacity="0"/>
                </v:shape>
                <v:shape id="Shape 1647" style="position:absolute;width:7431;height:0;left:23545;top:10447;" coordsize="743115,0" path="m0,0l743115,0">
                  <v:stroke weight="0.2pt" endcap="flat" joinstyle="miter" miterlimit="10" on="true" color="#000000"/>
                  <v:fill on="false" color="#000000" opacity="0"/>
                </v:shape>
                <v:rect id="Rectangle 1648" style="position:absolute;width:5292;height:923;left:13830;top:1528;" filled="f" stroked="f">
                  <v:textbox inset="0,0,0,0">
                    <w:txbxContent>
                      <w:p>
                        <w:pPr>
                          <w:spacing w:before="0" w:after="160" w:line="259" w:lineRule="auto"/>
                        </w:pPr>
                        <w:r>
                          <w:rPr>
                            <w:rFonts w:cs="Times New Roman" w:hAnsi="Times New Roman" w:eastAsia="Times New Roman" w:ascii="Times New Roman"/>
                            <w:b w:val="1"/>
                            <w:sz w:val="12"/>
                          </w:rPr>
                          <w:t xml:space="preserve">Treatments</w:t>
                        </w:r>
                      </w:p>
                    </w:txbxContent>
                  </v:textbox>
                </v:rect>
                <v:rect id="Rectangle 1649" style="position:absolute;width:4996;height:855;left:2993;top:3125;" filled="f" stroked="f">
                  <v:textbox inset="0,0,0,0">
                    <w:txbxContent>
                      <w:p>
                        <w:pPr>
                          <w:spacing w:before="0" w:after="160" w:line="259" w:lineRule="auto"/>
                        </w:pPr>
                        <w:r>
                          <w:rPr>
                            <w:rFonts w:cs="Times New Roman" w:hAnsi="Times New Roman" w:eastAsia="Times New Roman" w:ascii="Times New Roman"/>
                            <w:b w:val="1"/>
                            <w:sz w:val="11"/>
                          </w:rPr>
                          <w:t xml:space="preserve">Parameters</w:t>
                        </w:r>
                      </w:p>
                    </w:txbxContent>
                  </v:textbox>
                </v:rect>
                <v:rect id="Rectangle 1650" style="position:absolute;width:1179;height:855;left:12241;top:3125;" filled="f" stroked="f">
                  <v:textbox inset="0,0,0,0">
                    <w:txbxContent>
                      <w:p>
                        <w:pPr>
                          <w:spacing w:before="0" w:after="160" w:line="259" w:lineRule="auto"/>
                        </w:pPr>
                        <w:r>
                          <w:rPr>
                            <w:rFonts w:cs="Times New Roman" w:hAnsi="Times New Roman" w:eastAsia="Times New Roman" w:ascii="Times New Roman"/>
                            <w:b w:val="1"/>
                            <w:sz w:val="11"/>
                          </w:rPr>
                          <w:t xml:space="preserve">T1</w:t>
                        </w:r>
                      </w:p>
                    </w:txbxContent>
                  </v:textbox>
                </v:rect>
                <v:rect id="Rectangle 1651" style="position:absolute;width:1179;height:855;left:19481;top:3125;" filled="f" stroked="f">
                  <v:textbox inset="0,0,0,0">
                    <w:txbxContent>
                      <w:p>
                        <w:pPr>
                          <w:spacing w:before="0" w:after="160" w:line="259" w:lineRule="auto"/>
                        </w:pPr>
                        <w:r>
                          <w:rPr>
                            <w:rFonts w:cs="Times New Roman" w:hAnsi="Times New Roman" w:eastAsia="Times New Roman" w:ascii="Times New Roman"/>
                            <w:b w:val="1"/>
                            <w:sz w:val="11"/>
                          </w:rPr>
                          <w:t xml:space="preserve">T2</w:t>
                        </w:r>
                      </w:p>
                    </w:txbxContent>
                  </v:textbox>
                </v:rect>
                <v:rect id="Rectangle 1652" style="position:absolute;width:1179;height:855;left:26810;top:3125;" filled="f" stroked="f">
                  <v:textbox inset="0,0,0,0">
                    <w:txbxContent>
                      <w:p>
                        <w:pPr>
                          <w:spacing w:before="0" w:after="160" w:line="259" w:lineRule="auto"/>
                        </w:pPr>
                        <w:r>
                          <w:rPr>
                            <w:rFonts w:cs="Times New Roman" w:hAnsi="Times New Roman" w:eastAsia="Times New Roman" w:ascii="Times New Roman"/>
                            <w:b w:val="1"/>
                            <w:sz w:val="11"/>
                          </w:rPr>
                          <w:t xml:space="preserve">T3</w:t>
                        </w:r>
                      </w:p>
                    </w:txbxContent>
                  </v:textbox>
                </v:rect>
                <v:rect id="Rectangle 1653" style="position:absolute;width:4292;height:871;left:3257;top:4683;" filled="f" stroked="f">
                  <v:textbox inset="0,0,0,0">
                    <w:txbxContent>
                      <w:p>
                        <w:pPr>
                          <w:spacing w:before="0" w:after="160" w:line="259" w:lineRule="auto"/>
                        </w:pPr>
                        <w:r>
                          <w:rPr>
                            <w:rFonts w:cs="Times New Roman" w:hAnsi="Times New Roman" w:eastAsia="Times New Roman" w:ascii="Times New Roman"/>
                            <w:sz w:val="11"/>
                          </w:rPr>
                          <w:t xml:space="preserve">Temp (°C)</w:t>
                        </w:r>
                      </w:p>
                    </w:txbxContent>
                  </v:textbox>
                </v:rect>
                <v:rect id="Rectangle 1654" style="position:absolute;width:7631;height:871;left:9704;top:4683;" filled="f" stroked="f">
                  <v:textbox inset="0,0,0,0">
                    <w:txbxContent>
                      <w:p>
                        <w:pPr>
                          <w:spacing w:before="0" w:after="160" w:line="259" w:lineRule="auto"/>
                        </w:pPr>
                        <w:r>
                          <w:rPr>
                            <w:rFonts w:cs="Times New Roman" w:hAnsi="Times New Roman" w:eastAsia="Times New Roman" w:ascii="Times New Roman"/>
                            <w:sz w:val="11"/>
                          </w:rPr>
                          <w:t xml:space="preserve">26.8333 ± 0.26916</w:t>
                        </w:r>
                      </w:p>
                    </w:txbxContent>
                  </v:textbox>
                </v:rect>
                <v:rect id="Rectangle 1655" style="position:absolute;width:294;height:507;left:15442;top:4652;" filled="f" stroked="f">
                  <v:textbox inset="0,0,0,0">
                    <w:txbxContent>
                      <w:p>
                        <w:pPr>
                          <w:spacing w:before="0" w:after="160" w:line="259" w:lineRule="auto"/>
                        </w:pPr>
                        <w:r>
                          <w:rPr>
                            <w:rFonts w:cs="Times New Roman" w:hAnsi="Times New Roman" w:eastAsia="Times New Roman" w:ascii="Times New Roman"/>
                            <w:sz w:val="7"/>
                          </w:rPr>
                          <w:t xml:space="preserve">b</w:t>
                        </w:r>
                      </w:p>
                    </w:txbxContent>
                  </v:textbox>
                </v:rect>
                <v:rect id="Rectangle 1656" style="position:absolute;width:7631;height:871;left:16957;top:4684;" filled="f" stroked="f">
                  <v:textbox inset="0,0,0,0">
                    <w:txbxContent>
                      <w:p>
                        <w:pPr>
                          <w:spacing w:before="0" w:after="160" w:line="259" w:lineRule="auto"/>
                        </w:pPr>
                        <w:r>
                          <w:rPr>
                            <w:rFonts w:cs="Times New Roman" w:hAnsi="Times New Roman" w:eastAsia="Times New Roman" w:ascii="Times New Roman"/>
                            <w:sz w:val="11"/>
                          </w:rPr>
                          <w:t xml:space="preserve">27.2667 ± 0.15635</w:t>
                        </w:r>
                      </w:p>
                    </w:txbxContent>
                  </v:textbox>
                </v:rect>
                <v:rect id="Rectangle 1657" style="position:absolute;width:261;height:507;left:22695;top:4652;" filled="f" stroked="f">
                  <v:textbox inset="0,0,0,0">
                    <w:txbxContent>
                      <w:p>
                        <w:pPr>
                          <w:spacing w:before="0" w:after="160" w:line="259" w:lineRule="auto"/>
                        </w:pPr>
                        <w:r>
                          <w:rPr>
                            <w:rFonts w:cs="Times New Roman" w:hAnsi="Times New Roman" w:eastAsia="Times New Roman" w:ascii="Times New Roman"/>
                            <w:sz w:val="7"/>
                          </w:rPr>
                          <w:t xml:space="preserve">a</w:t>
                        </w:r>
                      </w:p>
                    </w:txbxContent>
                  </v:textbox>
                </v:rect>
                <v:rect id="Rectangle 1658" style="position:absolute;width:7631;height:871;left:24274;top:4684;" filled="f" stroked="f">
                  <v:textbox inset="0,0,0,0">
                    <w:txbxContent>
                      <w:p>
                        <w:pPr>
                          <w:spacing w:before="0" w:after="160" w:line="259" w:lineRule="auto"/>
                        </w:pPr>
                        <w:r>
                          <w:rPr>
                            <w:rFonts w:cs="Times New Roman" w:hAnsi="Times New Roman" w:eastAsia="Times New Roman" w:ascii="Times New Roman"/>
                            <w:sz w:val="11"/>
                          </w:rPr>
                          <w:t xml:space="preserve">26.9333 ± 0.07601</w:t>
                        </w:r>
                      </w:p>
                    </w:txbxContent>
                  </v:textbox>
                </v:rect>
                <v:rect id="Rectangle 1659" style="position:absolute;width:294;height:507;left:30012;top:4652;" filled="f" stroked="f">
                  <v:textbox inset="0,0,0,0">
                    <w:txbxContent>
                      <w:p>
                        <w:pPr>
                          <w:spacing w:before="0" w:after="160" w:line="259" w:lineRule="auto"/>
                        </w:pPr>
                        <w:r>
                          <w:rPr>
                            <w:rFonts w:cs="Times New Roman" w:hAnsi="Times New Roman" w:eastAsia="Times New Roman" w:ascii="Times New Roman"/>
                            <w:sz w:val="7"/>
                          </w:rPr>
                          <w:t xml:space="preserve">b</w:t>
                        </w:r>
                      </w:p>
                    </w:txbxContent>
                  </v:textbox>
                </v:rect>
                <v:rect id="Rectangle 1660" style="position:absolute;width:4576;height:871;left:3150;top:6276;" filled="f" stroked="f">
                  <v:textbox inset="0,0,0,0">
                    <w:txbxContent>
                      <w:p>
                        <w:pPr>
                          <w:spacing w:before="0" w:after="160" w:line="259" w:lineRule="auto"/>
                        </w:pPr>
                        <w:r>
                          <w:rPr>
                            <w:rFonts w:cs="Times New Roman" w:hAnsi="Times New Roman" w:eastAsia="Times New Roman" w:ascii="Times New Roman"/>
                            <w:sz w:val="11"/>
                          </w:rPr>
                          <w:t xml:space="preserve">DO (mg/L)</w:t>
                        </w:r>
                      </w:p>
                    </w:txbxContent>
                  </v:textbox>
                </v:rect>
                <v:rect id="Rectangle 1661" style="position:absolute;width:5609;height:871;left:10477;top:6276;" filled="f" stroked="f">
                  <v:textbox inset="0,0,0,0">
                    <w:txbxContent>
                      <w:p>
                        <w:pPr>
                          <w:spacing w:before="0" w:after="160" w:line="259" w:lineRule="auto"/>
                        </w:pPr>
                        <w:r>
                          <w:rPr>
                            <w:rFonts w:cs="Times New Roman" w:hAnsi="Times New Roman" w:eastAsia="Times New Roman" w:ascii="Times New Roman"/>
                            <w:sz w:val="11"/>
                          </w:rPr>
                          <w:t xml:space="preserve">4.8 ± 0.86718</w:t>
                        </w:r>
                      </w:p>
                    </w:txbxContent>
                  </v:textbox>
                </v:rect>
                <v:rect id="Rectangle 1662" style="position:absolute;width:261;height:507;left:14695;top:6245;" filled="f" stroked="f">
                  <v:textbox inset="0,0,0,0">
                    <w:txbxContent>
                      <w:p>
                        <w:pPr>
                          <w:spacing w:before="0" w:after="160" w:line="259" w:lineRule="auto"/>
                        </w:pPr>
                        <w:r>
                          <w:rPr>
                            <w:rFonts w:cs="Times New Roman" w:hAnsi="Times New Roman" w:eastAsia="Times New Roman" w:ascii="Times New Roman"/>
                            <w:sz w:val="7"/>
                          </w:rPr>
                          <w:t xml:space="preserve">e</w:t>
                        </w:r>
                      </w:p>
                    </w:txbxContent>
                  </v:textbox>
                </v:rect>
                <v:rect id="Rectangle 1663" style="position:absolute;width:7126;height:871;left:17135;top:6276;" filled="f" stroked="f">
                  <v:textbox inset="0,0,0,0">
                    <w:txbxContent>
                      <w:p>
                        <w:pPr>
                          <w:spacing w:before="0" w:after="160" w:line="259" w:lineRule="auto"/>
                        </w:pPr>
                        <w:r>
                          <w:rPr>
                            <w:rFonts w:cs="Times New Roman" w:hAnsi="Times New Roman" w:eastAsia="Times New Roman" w:ascii="Times New Roman"/>
                            <w:sz w:val="11"/>
                          </w:rPr>
                          <w:t xml:space="preserve">3.9167 ± 0.41426</w:t>
                        </w:r>
                      </w:p>
                    </w:txbxContent>
                  </v:textbox>
                </v:rect>
                <v:rect id="Rectangle 1664" style="position:absolute;width:294;height:507;left:22492;top:6245;" filled="f" stroked="f">
                  <v:textbox inset="0,0,0,0">
                    <w:txbxContent>
                      <w:p>
                        <w:pPr>
                          <w:spacing w:before="0" w:after="160" w:line="259" w:lineRule="auto"/>
                        </w:pPr>
                        <w:r>
                          <w:rPr>
                            <w:rFonts w:cs="Times New Roman" w:hAnsi="Times New Roman" w:eastAsia="Times New Roman" w:ascii="Times New Roman"/>
                            <w:sz w:val="7"/>
                          </w:rPr>
                          <w:t xml:space="preserve">g</w:t>
                        </w:r>
                      </w:p>
                    </w:txbxContent>
                  </v:textbox>
                </v:rect>
                <v:rect id="Rectangle 1665" style="position:absolute;width:7126;height:871;left:24501;top:6276;" filled="f" stroked="f">
                  <v:textbox inset="0,0,0,0">
                    <w:txbxContent>
                      <w:p>
                        <w:pPr>
                          <w:spacing w:before="0" w:after="160" w:line="259" w:lineRule="auto"/>
                        </w:pPr>
                        <w:r>
                          <w:rPr>
                            <w:rFonts w:cs="Times New Roman" w:hAnsi="Times New Roman" w:eastAsia="Times New Roman" w:ascii="Times New Roman"/>
                            <w:sz w:val="11"/>
                          </w:rPr>
                          <w:t xml:space="preserve">4.1333 ± 0.38268</w:t>
                        </w:r>
                      </w:p>
                    </w:txbxContent>
                  </v:textbox>
                </v:rect>
                <v:rect id="Rectangle 1666" style="position:absolute;width:196;height:507;left:29859;top:6245;" filled="f" stroked="f">
                  <v:textbox inset="0,0,0,0">
                    <w:txbxContent>
                      <w:p>
                        <w:pPr>
                          <w:spacing w:before="0" w:after="160" w:line="259" w:lineRule="auto"/>
                        </w:pPr>
                        <w:r>
                          <w:rPr>
                            <w:rFonts w:cs="Times New Roman" w:hAnsi="Times New Roman" w:eastAsia="Times New Roman" w:ascii="Times New Roman"/>
                            <w:sz w:val="7"/>
                          </w:rPr>
                          <w:t xml:space="preserve">f</w:t>
                        </w:r>
                      </w:p>
                    </w:txbxContent>
                  </v:textbox>
                </v:rect>
                <v:rect id="Rectangle 1667" style="position:absolute;width:1235;height:871;left:4406;top:7869;" filled="f" stroked="f">
                  <v:textbox inset="0,0,0,0">
                    <w:txbxContent>
                      <w:p>
                        <w:pPr>
                          <w:spacing w:before="0" w:after="160" w:line="259" w:lineRule="auto"/>
                        </w:pPr>
                        <w:r>
                          <w:rPr>
                            <w:rFonts w:cs="Times New Roman" w:hAnsi="Times New Roman" w:eastAsia="Times New Roman" w:ascii="Times New Roman"/>
                            <w:sz w:val="11"/>
                          </w:rPr>
                          <w:t xml:space="preserve">pH</w:t>
                        </w:r>
                      </w:p>
                    </w:txbxContent>
                  </v:textbox>
                </v:rect>
                <v:rect id="Rectangle 1668" style="position:absolute;width:7126;height:871;left:9895;top:7869;" filled="f" stroked="f">
                  <v:textbox inset="0,0,0,0">
                    <w:txbxContent>
                      <w:p>
                        <w:pPr>
                          <w:spacing w:before="0" w:after="160" w:line="259" w:lineRule="auto"/>
                        </w:pPr>
                        <w:r>
                          <w:rPr>
                            <w:rFonts w:cs="Times New Roman" w:hAnsi="Times New Roman" w:eastAsia="Times New Roman" w:ascii="Times New Roman"/>
                            <w:sz w:val="11"/>
                          </w:rPr>
                          <w:t xml:space="preserve">9.5167 ± 0.01667</w:t>
                        </w:r>
                      </w:p>
                    </w:txbxContent>
                  </v:textbox>
                </v:rect>
                <v:rect id="Rectangle 1669" style="position:absolute;width:294;height:507;left:15252;top:7838;" filled="f" stroked="f">
                  <v:textbox inset="0,0,0,0">
                    <w:txbxContent>
                      <w:p>
                        <w:pPr>
                          <w:spacing w:before="0" w:after="160" w:line="259" w:lineRule="auto"/>
                        </w:pPr>
                        <w:r>
                          <w:rPr>
                            <w:rFonts w:cs="Times New Roman" w:hAnsi="Times New Roman" w:eastAsia="Times New Roman" w:ascii="Times New Roman"/>
                            <w:sz w:val="7"/>
                          </w:rPr>
                          <w:t xml:space="preserve">h</w:t>
                        </w:r>
                      </w:p>
                    </w:txbxContent>
                  </v:textbox>
                </v:rect>
                <v:rect id="Rectangle 1670" style="position:absolute;width:7126;height:871;left:17184;top:7869;" filled="f" stroked="f">
                  <v:textbox inset="0,0,0,0">
                    <w:txbxContent>
                      <w:p>
                        <w:pPr>
                          <w:spacing w:before="0" w:after="160" w:line="259" w:lineRule="auto"/>
                        </w:pPr>
                        <w:r>
                          <w:rPr>
                            <w:rFonts w:cs="Times New Roman" w:hAnsi="Times New Roman" w:eastAsia="Times New Roman" w:ascii="Times New Roman"/>
                            <w:sz w:val="11"/>
                          </w:rPr>
                          <w:t xml:space="preserve">9.4167 ± 0.01667</w:t>
                        </w:r>
                      </w:p>
                    </w:txbxContent>
                  </v:textbox>
                </v:rect>
                <v:rect id="Rectangle 1671" style="position:absolute;width:163;height:507;left:22542;top:7838;" filled="f" stroked="f">
                  <v:textbox inset="0,0,0,0">
                    <w:txbxContent>
                      <w:p>
                        <w:pPr>
                          <w:spacing w:before="0" w:after="160" w:line="259" w:lineRule="auto"/>
                        </w:pPr>
                        <w:r>
                          <w:rPr>
                            <w:rFonts w:cs="Times New Roman" w:hAnsi="Times New Roman" w:eastAsia="Times New Roman" w:ascii="Times New Roman"/>
                            <w:sz w:val="7"/>
                          </w:rPr>
                          <w:t xml:space="preserve">i</w:t>
                        </w:r>
                      </w:p>
                    </w:txbxContent>
                  </v:textbox>
                </v:rect>
                <v:rect id="Rectangle 1672" style="position:absolute;width:7126;height:871;left:24514;top:7869;" filled="f" stroked="f">
                  <v:textbox inset="0,0,0,0">
                    <w:txbxContent>
                      <w:p>
                        <w:pPr>
                          <w:spacing w:before="0" w:after="160" w:line="259" w:lineRule="auto"/>
                        </w:pPr>
                        <w:r>
                          <w:rPr>
                            <w:rFonts w:cs="Times New Roman" w:hAnsi="Times New Roman" w:eastAsia="Times New Roman" w:ascii="Times New Roman"/>
                            <w:sz w:val="11"/>
                          </w:rPr>
                          <w:t xml:space="preserve">9.4167 ± 0.01667</w:t>
                        </w:r>
                      </w:p>
                    </w:txbxContent>
                  </v:textbox>
                </v:rect>
                <v:rect id="Rectangle 1673" style="position:absolute;width:163;height:507;left:29871;top:7838;" filled="f" stroked="f">
                  <v:textbox inset="0,0,0,0">
                    <w:txbxContent>
                      <w:p>
                        <w:pPr>
                          <w:spacing w:before="0" w:after="160" w:line="259" w:lineRule="auto"/>
                        </w:pPr>
                        <w:r>
                          <w:rPr>
                            <w:rFonts w:cs="Times New Roman" w:hAnsi="Times New Roman" w:eastAsia="Times New Roman" w:ascii="Times New Roman"/>
                            <w:sz w:val="7"/>
                          </w:rPr>
                          <w:t xml:space="preserve">i</w:t>
                        </w:r>
                      </w:p>
                    </w:txbxContent>
                  </v:textbox>
                </v:rect>
                <v:rect id="Rectangle 1674" style="position:absolute;width:4878;height:871;left:3037;top:9440;" filled="f" stroked="f">
                  <v:textbox inset="0,0,0,0">
                    <w:txbxContent>
                      <w:p>
                        <w:pPr>
                          <w:spacing w:before="0" w:after="160" w:line="259" w:lineRule="auto"/>
                        </w:pPr>
                        <w:r>
                          <w:rPr>
                            <w:rFonts w:cs="Times New Roman" w:hAnsi="Times New Roman" w:eastAsia="Times New Roman" w:ascii="Times New Roman"/>
                            <w:sz w:val="11"/>
                          </w:rPr>
                          <w:t xml:space="preserve">EC (µS/cm)</w:t>
                        </w:r>
                      </w:p>
                    </w:txbxContent>
                  </v:textbox>
                </v:rect>
                <v:rect id="Rectangle 1675" style="position:absolute;width:6620;height:871;left:10084;top:9440;" filled="f" stroked="f">
                  <v:textbox inset="0,0,0,0">
                    <w:txbxContent>
                      <w:p>
                        <w:pPr>
                          <w:spacing w:before="0" w:after="160" w:line="259" w:lineRule="auto"/>
                        </w:pPr>
                        <w:r>
                          <w:rPr>
                            <w:rFonts w:cs="Times New Roman" w:hAnsi="Times New Roman" w:eastAsia="Times New Roman" w:ascii="Times New Roman"/>
                            <w:sz w:val="11"/>
                          </w:rPr>
                          <w:t xml:space="preserve">55.8333 ± 2.613</w:t>
                        </w:r>
                      </w:p>
                    </w:txbxContent>
                  </v:textbox>
                </v:rect>
                <v:rect id="Rectangle 1676" style="position:absolute;width:294;height:507;left:15062;top:9408;" filled="f" stroked="f">
                  <v:textbox inset="0,0,0,0">
                    <w:txbxContent>
                      <w:p>
                        <w:pPr>
                          <w:spacing w:before="0" w:after="160" w:line="259" w:lineRule="auto"/>
                        </w:pPr>
                        <w:r>
                          <w:rPr>
                            <w:rFonts w:cs="Times New Roman" w:hAnsi="Times New Roman" w:eastAsia="Times New Roman" w:ascii="Times New Roman"/>
                            <w:sz w:val="7"/>
                          </w:rPr>
                          <w:t xml:space="preserve">k</w:t>
                        </w:r>
                      </w:p>
                    </w:txbxContent>
                  </v:textbox>
                </v:rect>
                <v:rect id="Rectangle 1677" style="position:absolute;width:7631;height:871;left:16994;top:9440;" filled="f" stroked="f">
                  <v:textbox inset="0,0,0,0">
                    <w:txbxContent>
                      <w:p>
                        <w:pPr>
                          <w:spacing w:before="0" w:after="160" w:line="259" w:lineRule="auto"/>
                        </w:pPr>
                        <w:r>
                          <w:rPr>
                            <w:rFonts w:cs="Times New Roman" w:hAnsi="Times New Roman" w:eastAsia="Times New Roman" w:ascii="Times New Roman"/>
                            <w:sz w:val="11"/>
                          </w:rPr>
                          <w:t xml:space="preserve">55.667n ± 2.72845</w:t>
                        </w:r>
                      </w:p>
                    </w:txbxContent>
                  </v:textbox>
                </v:rect>
                <v:rect id="Rectangle 1678" style="position:absolute;width:163;height:507;left:22732;top:9408;" filled="f" stroked="f">
                  <v:textbox inset="0,0,0,0">
                    <w:txbxContent>
                      <w:p>
                        <w:pPr>
                          <w:spacing w:before="0" w:after="160" w:line="259" w:lineRule="auto"/>
                        </w:pPr>
                        <w:r>
                          <w:rPr>
                            <w:rFonts w:cs="Times New Roman" w:hAnsi="Times New Roman" w:eastAsia="Times New Roman" w:ascii="Times New Roman"/>
                            <w:sz w:val="7"/>
                          </w:rPr>
                          <w:t xml:space="preserve">l</w:t>
                        </w:r>
                      </w:p>
                    </w:txbxContent>
                  </v:textbox>
                </v:rect>
                <v:rect id="Rectangle 1679" style="position:absolute;width:4598;height:871;left:25464;top:9440;" filled="f" stroked="f">
                  <v:textbox inset="0,0,0,0">
                    <w:txbxContent>
                      <w:p>
                        <w:pPr>
                          <w:spacing w:before="0" w:after="160" w:line="259" w:lineRule="auto"/>
                        </w:pPr>
                        <w:r>
                          <w:rPr>
                            <w:rFonts w:cs="Times New Roman" w:hAnsi="Times New Roman" w:eastAsia="Times New Roman" w:ascii="Times New Roman"/>
                            <w:sz w:val="11"/>
                          </w:rPr>
                          <w:t xml:space="preserve">56.5 ± 2.55</w:t>
                        </w:r>
                      </w:p>
                    </w:txbxContent>
                  </v:textbox>
                </v:rect>
                <v:rect id="Rectangle 1680" style="position:absolute;width:163;height:507;left:28921;top:9408;" filled="f" stroked="f">
                  <v:textbox inset="0,0,0,0">
                    <w:txbxContent>
                      <w:p>
                        <w:pPr>
                          <w:spacing w:before="0" w:after="160" w:line="259" w:lineRule="auto"/>
                        </w:pPr>
                        <w:r>
                          <w:rPr>
                            <w:rFonts w:cs="Times New Roman" w:hAnsi="Times New Roman" w:eastAsia="Times New Roman" w:ascii="Times New Roman"/>
                            <w:sz w:val="7"/>
                          </w:rPr>
                          <w:t xml:space="preserve">j</w:t>
                        </w:r>
                      </w:p>
                    </w:txbxContent>
                  </v:textbox>
                </v:rect>
              </v:group>
            </w:pict>
          </mc:Fallback>
        </mc:AlternateContent>
      </w:r>
    </w:p>
    <w:p w14:paraId="09B558FA"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Body pigmentation of </w:t>
      </w:r>
      <w:r>
        <w:rPr>
          <w:rFonts w:ascii="Times New Roman" w:eastAsia="Times New Roman" w:hAnsi="Times New Roman" w:cs="Times New Roman"/>
          <w:b/>
          <w:i/>
          <w:sz w:val="18"/>
        </w:rPr>
        <w:t>H.bidorsalis</w:t>
      </w:r>
      <w:r>
        <w:rPr>
          <w:rFonts w:ascii="Times New Roman" w:eastAsia="Times New Roman" w:hAnsi="Times New Roman" w:cs="Times New Roman"/>
          <w:b/>
          <w:sz w:val="18"/>
        </w:rPr>
        <w:t xml:space="preserve"> fingerlings subjected to varying photoperiod regimes: </w:t>
      </w:r>
      <w:r>
        <w:rPr>
          <w:rFonts w:ascii="Times New Roman" w:eastAsia="Times New Roman" w:hAnsi="Times New Roman" w:cs="Times New Roman"/>
          <w:sz w:val="18"/>
        </w:rPr>
        <w:t xml:space="preserve">At the end of the experimental period,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fingerlings subjected to different photoperiod regimes showed distinct body pigmentations. Samples in T1 showed a lighter appearance, T2 had the norm</w:t>
      </w:r>
      <w:r>
        <w:rPr>
          <w:rFonts w:ascii="Times New Roman" w:eastAsia="Times New Roman" w:hAnsi="Times New Roman" w:cs="Times New Roman"/>
          <w:sz w:val="18"/>
        </w:rPr>
        <w:t xml:space="preserve">al dark colouration on the dorsal part while those in T3 were darker and black in appearance. </w:t>
      </w:r>
    </w:p>
    <w:p w14:paraId="0D23224D" w14:textId="77777777" w:rsidR="001A41F1" w:rsidRDefault="00BB65B9">
      <w:pPr>
        <w:pStyle w:val="Heading1"/>
        <w:ind w:left="0"/>
      </w:pPr>
      <w:r>
        <w:t>Discussion</w:t>
      </w:r>
    </w:p>
    <w:p w14:paraId="17E78F49"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The results of the study indicated that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respond differently to varying photoperiod regimes. The highest mean weight was reco</w:t>
      </w:r>
      <w:r>
        <w:rPr>
          <w:rFonts w:ascii="Times New Roman" w:eastAsia="Times New Roman" w:hAnsi="Times New Roman" w:cs="Times New Roman"/>
          <w:sz w:val="18"/>
        </w:rPr>
        <w:t>rded in T3 (5.7633 ± 0.8609</w:t>
      </w:r>
      <w:r>
        <w:rPr>
          <w:rFonts w:ascii="Times New Roman" w:eastAsia="Times New Roman" w:hAnsi="Times New Roman" w:cs="Times New Roman"/>
          <w:sz w:val="16"/>
          <w:vertAlign w:val="superscript"/>
        </w:rPr>
        <w:t>g</w:t>
      </w:r>
      <w:r>
        <w:rPr>
          <w:rFonts w:ascii="Times New Roman" w:eastAsia="Times New Roman" w:hAnsi="Times New Roman" w:cs="Times New Roman"/>
          <w:sz w:val="18"/>
        </w:rPr>
        <w:t xml:space="preserve">). There was significant difference in the mean weight, total length and feeding rates of </w:t>
      </w:r>
      <w:r>
        <w:rPr>
          <w:rFonts w:ascii="Times New Roman" w:eastAsia="Times New Roman" w:hAnsi="Times New Roman" w:cs="Times New Roman"/>
          <w:i/>
          <w:sz w:val="18"/>
        </w:rPr>
        <w:t xml:space="preserve">H.bidorsalis </w:t>
      </w:r>
      <w:r>
        <w:rPr>
          <w:rFonts w:ascii="Times New Roman" w:eastAsia="Times New Roman" w:hAnsi="Times New Roman" w:cs="Times New Roman"/>
          <w:sz w:val="18"/>
        </w:rPr>
        <w:t>fingerlings exposed to different photoperiod regimes with the fastest growth rate, weight gain, feeding rate and total length</w:t>
      </w:r>
      <w:r>
        <w:rPr>
          <w:rFonts w:ascii="Times New Roman" w:eastAsia="Times New Roman" w:hAnsi="Times New Roman" w:cs="Times New Roman"/>
          <w:sz w:val="18"/>
        </w:rPr>
        <w:t xml:space="preserve"> recorded in T3, followed by T1 as control with lowest response recorded in T2. The rapid growth response recorded in treatment T3 could be attributed to better feed conversion efficiency as well as reduction or absence of stress and aggression with reduce</w:t>
      </w:r>
      <w:r>
        <w:rPr>
          <w:rFonts w:ascii="Times New Roman" w:eastAsia="Times New Roman" w:hAnsi="Times New Roman" w:cs="Times New Roman"/>
          <w:sz w:val="18"/>
        </w:rPr>
        <w:t xml:space="preserve">d swimming activities of </w:t>
      </w:r>
      <w:r>
        <w:rPr>
          <w:rFonts w:ascii="Times New Roman" w:eastAsia="Times New Roman" w:hAnsi="Times New Roman" w:cs="Times New Roman"/>
          <w:i/>
          <w:sz w:val="18"/>
        </w:rPr>
        <w:t>H.bidorsalis</w:t>
      </w:r>
      <w:r>
        <w:rPr>
          <w:rFonts w:ascii="Times New Roman" w:eastAsia="Times New Roman" w:hAnsi="Times New Roman" w:cs="Times New Roman"/>
          <w:sz w:val="18"/>
        </w:rPr>
        <w:t xml:space="preserve"> fingerlings as energy that could have been expended in these activities are now used for growth. This is also probably because the specie of interest is predominantly nocturnal. Similar findings were by Appelbaum and K</w:t>
      </w:r>
      <w:r>
        <w:rPr>
          <w:rFonts w:ascii="Times New Roman" w:eastAsia="Times New Roman" w:hAnsi="Times New Roman" w:cs="Times New Roman"/>
          <w:sz w:val="18"/>
        </w:rPr>
        <w:t xml:space="preserve">amler [19], on physiological responses of </w:t>
      </w:r>
      <w:r>
        <w:rPr>
          <w:rFonts w:ascii="Times New Roman" w:eastAsia="Times New Roman" w:hAnsi="Times New Roman" w:cs="Times New Roman"/>
          <w:i/>
          <w:sz w:val="18"/>
        </w:rPr>
        <w:t>Clarias gariepinus</w:t>
      </w:r>
      <w:r>
        <w:rPr>
          <w:rFonts w:ascii="Times New Roman" w:eastAsia="Times New Roman" w:hAnsi="Times New Roman" w:cs="Times New Roman"/>
          <w:sz w:val="18"/>
        </w:rPr>
        <w:t xml:space="preserve"> to total darkness photoperiod regime. Adewolu [16], also reported growth increase in </w:t>
      </w:r>
      <w:r>
        <w:rPr>
          <w:rFonts w:ascii="Times New Roman" w:eastAsia="Times New Roman" w:hAnsi="Times New Roman" w:cs="Times New Roman"/>
          <w:i/>
          <w:sz w:val="18"/>
        </w:rPr>
        <w:t xml:space="preserve">C.gariepinus </w:t>
      </w:r>
      <w:r>
        <w:rPr>
          <w:rFonts w:ascii="Times New Roman" w:eastAsia="Times New Roman" w:hAnsi="Times New Roman" w:cs="Times New Roman"/>
          <w:sz w:val="18"/>
        </w:rPr>
        <w:t xml:space="preserve">under total darkness and attributed his result to high feeding activity in the dark for the high </w:t>
      </w:r>
      <w:r>
        <w:rPr>
          <w:rFonts w:ascii="Times New Roman" w:eastAsia="Times New Roman" w:hAnsi="Times New Roman" w:cs="Times New Roman"/>
          <w:sz w:val="18"/>
        </w:rPr>
        <w:t>growth rate.</w:t>
      </w:r>
    </w:p>
    <w:p w14:paraId="2970968C" w14:textId="77777777" w:rsidR="001A41F1" w:rsidRDefault="00BB65B9">
      <w:pPr>
        <w:spacing w:after="140" w:line="258" w:lineRule="auto"/>
        <w:ind w:right="-14" w:hanging="10"/>
        <w:jc w:val="both"/>
      </w:pPr>
      <w:r>
        <w:rPr>
          <w:rFonts w:ascii="Times New Roman" w:eastAsia="Times New Roman" w:hAnsi="Times New Roman" w:cs="Times New Roman"/>
          <w:sz w:val="18"/>
        </w:rPr>
        <w:t xml:space="preserve"> The growth performance indices indicated that the highest mean growth performance was obtained in photoperiod regime T3, followed by regime T1, while regime T2 had the least growth performance. The high specific growth rate under total darkne</w:t>
      </w:r>
      <w:r>
        <w:rPr>
          <w:rFonts w:ascii="Times New Roman" w:eastAsia="Times New Roman" w:hAnsi="Times New Roman" w:cs="Times New Roman"/>
          <w:sz w:val="18"/>
        </w:rPr>
        <w:t>ss was probably as a result of the complete feeding and utilization of the feed in the dark, more so because these fishes are nocturnal feeders as earlier adduced. Colour variations were observed by direct visual observations among the fish in the three tr</w:t>
      </w:r>
      <w:r>
        <w:rPr>
          <w:rFonts w:ascii="Times New Roman" w:eastAsia="Times New Roman" w:hAnsi="Times New Roman" w:cs="Times New Roman"/>
          <w:sz w:val="18"/>
        </w:rPr>
        <w:t xml:space="preserve">eatment tanks. </w:t>
      </w:r>
      <w:r>
        <w:rPr>
          <w:rFonts w:ascii="Times New Roman" w:eastAsia="Times New Roman" w:hAnsi="Times New Roman" w:cs="Times New Roman"/>
          <w:i/>
          <w:sz w:val="18"/>
        </w:rPr>
        <w:t>H.bidorsalis</w:t>
      </w:r>
      <w:r>
        <w:rPr>
          <w:rFonts w:ascii="Times New Roman" w:eastAsia="Times New Roman" w:hAnsi="Times New Roman" w:cs="Times New Roman"/>
          <w:sz w:val="18"/>
        </w:rPr>
        <w:t>in T1 had a lighter appearance; fish from T2 had the normal dark colouration on the dorsal part, while fish in group T3 were darker and black in appearance. The absence of light was probably responsible for the very dark colourat</w:t>
      </w:r>
      <w:r>
        <w:rPr>
          <w:rFonts w:ascii="Times New Roman" w:eastAsia="Times New Roman" w:hAnsi="Times New Roman" w:cs="Times New Roman"/>
          <w:sz w:val="18"/>
        </w:rPr>
        <w:t>ion observed in the fish reared under total darkness (00L: 24D). Similar morphological pigmentation differences were reported by Mashood et al. [20], when they observed that fish cultured in total darkness 00L: 24D had darker skin colouration than those in</w:t>
      </w:r>
      <w:r>
        <w:rPr>
          <w:rFonts w:ascii="Times New Roman" w:eastAsia="Times New Roman" w:hAnsi="Times New Roman" w:cs="Times New Roman"/>
          <w:sz w:val="18"/>
        </w:rPr>
        <w:t xml:space="preserve"> 12D:12L. This could be due to physiological response of the fish in the dark in increasing the simulation and production of melatonin [21]. Fish species that are reared under continuous darkness or light usually </w:t>
      </w:r>
      <w:r>
        <w:rPr>
          <w:rFonts w:ascii="Times New Roman" w:eastAsia="Times New Roman" w:hAnsi="Times New Roman" w:cs="Times New Roman"/>
          <w:sz w:val="18"/>
        </w:rPr>
        <w:lastRenderedPageBreak/>
        <w:t>become adapted to the prevailing environmen</w:t>
      </w:r>
      <w:r>
        <w:rPr>
          <w:rFonts w:ascii="Times New Roman" w:eastAsia="Times New Roman" w:hAnsi="Times New Roman" w:cs="Times New Roman"/>
          <w:sz w:val="18"/>
        </w:rPr>
        <w:t xml:space="preserve">tal conditions especially photoperiods; thus, they live with them. In cod, </w:t>
      </w:r>
      <w:r>
        <w:rPr>
          <w:rFonts w:ascii="Times New Roman" w:eastAsia="Times New Roman" w:hAnsi="Times New Roman" w:cs="Times New Roman"/>
          <w:i/>
          <w:sz w:val="18"/>
        </w:rPr>
        <w:t xml:space="preserve">Gadus morhua </w:t>
      </w:r>
      <w:r>
        <w:rPr>
          <w:rFonts w:ascii="Times New Roman" w:eastAsia="Times New Roman" w:hAnsi="Times New Roman" w:cs="Times New Roman"/>
          <w:sz w:val="18"/>
        </w:rPr>
        <w:t>the mean weight of juveniles reared under continuous light was 13% greater than those kept under a natural photoperiod for 120 days [22]. Photoperiod controls growth th</w:t>
      </w:r>
      <w:r>
        <w:rPr>
          <w:rFonts w:ascii="Times New Roman" w:eastAsia="Times New Roman" w:hAnsi="Times New Roman" w:cs="Times New Roman"/>
          <w:sz w:val="18"/>
        </w:rPr>
        <w:t xml:space="preserve">rough its influence on endogenous rhythms and circulating levels of growth hormone [23]. Previous studies performed on the effect of photoperiod on growth performance of </w:t>
      </w:r>
      <w:r>
        <w:rPr>
          <w:rFonts w:ascii="Times New Roman" w:eastAsia="Times New Roman" w:hAnsi="Times New Roman" w:cs="Times New Roman"/>
          <w:i/>
          <w:sz w:val="18"/>
        </w:rPr>
        <w:t>C.gariepinus</w:t>
      </w:r>
      <w:r>
        <w:rPr>
          <w:rFonts w:ascii="Times New Roman" w:eastAsia="Times New Roman" w:hAnsi="Times New Roman" w:cs="Times New Roman"/>
          <w:sz w:val="18"/>
        </w:rPr>
        <w:t xml:space="preserve"> concluded that growth can be affected by day length with fish performing </w:t>
      </w:r>
      <w:r>
        <w:rPr>
          <w:rFonts w:ascii="Times New Roman" w:eastAsia="Times New Roman" w:hAnsi="Times New Roman" w:cs="Times New Roman"/>
          <w:sz w:val="18"/>
        </w:rPr>
        <w:t>better under shortday photoperiods [16]. The constant change between day and night affected the physiology, feeding efficiency, and metabolism of the fish. Metabolic activities consume energy that would have been converted to body weight had it been that t</w:t>
      </w:r>
      <w:r>
        <w:rPr>
          <w:rFonts w:ascii="Times New Roman" w:eastAsia="Times New Roman" w:hAnsi="Times New Roman" w:cs="Times New Roman"/>
          <w:sz w:val="18"/>
        </w:rPr>
        <w:t>he fish were not engaged in high energy demanding activities.</w:t>
      </w:r>
    </w:p>
    <w:p w14:paraId="5F4C4715" w14:textId="77777777" w:rsidR="001A41F1" w:rsidRDefault="00BB65B9">
      <w:pPr>
        <w:spacing w:after="140" w:line="258" w:lineRule="auto"/>
        <w:ind w:right="-14" w:hanging="10"/>
        <w:jc w:val="both"/>
      </w:pPr>
      <w:r>
        <w:rPr>
          <w:rFonts w:ascii="Times New Roman" w:eastAsia="Times New Roman" w:hAnsi="Times New Roman" w:cs="Times New Roman"/>
          <w:sz w:val="18"/>
        </w:rPr>
        <w:t xml:space="preserve"> Physicochemical parameters such as water temperature, pH, dissolved oxygen, electrical conductivity determined throughout the rearing period were more or less normal in any tropical environment</w:t>
      </w:r>
      <w:r>
        <w:rPr>
          <w:rFonts w:ascii="Times New Roman" w:eastAsia="Times New Roman" w:hAnsi="Times New Roman" w:cs="Times New Roman"/>
          <w:sz w:val="18"/>
        </w:rPr>
        <w:t>. Conductivity range (56.5±2.55278 - 55.8333±2.613) is below the conductivity value of 140 - 160 µS/cm reported by Ovie and Madu [24], when he reared</w:t>
      </w:r>
      <w:r>
        <w:rPr>
          <w:rFonts w:ascii="Times New Roman" w:eastAsia="Times New Roman" w:hAnsi="Times New Roman" w:cs="Times New Roman"/>
          <w:i/>
          <w:sz w:val="18"/>
        </w:rPr>
        <w:t xml:space="preserve"> H.longifilis</w:t>
      </w:r>
      <w:r>
        <w:rPr>
          <w:rFonts w:ascii="Times New Roman" w:eastAsia="Times New Roman" w:hAnsi="Times New Roman" w:cs="Times New Roman"/>
          <w:sz w:val="18"/>
        </w:rPr>
        <w:t xml:space="preserve"> fry in different stocking densities at temperature range between 28.8</w:t>
      </w:r>
      <w:r>
        <w:rPr>
          <w:rFonts w:ascii="Times New Roman" w:eastAsia="Times New Roman" w:hAnsi="Times New Roman" w:cs="Times New Roman"/>
          <w:sz w:val="16"/>
          <w:vertAlign w:val="superscript"/>
        </w:rPr>
        <w:t>°</w:t>
      </w:r>
      <w:r>
        <w:rPr>
          <w:rFonts w:ascii="Times New Roman" w:eastAsia="Times New Roman" w:hAnsi="Times New Roman" w:cs="Times New Roman"/>
          <w:sz w:val="18"/>
        </w:rPr>
        <w:t>C to 28.9</w:t>
      </w:r>
      <w:r>
        <w:rPr>
          <w:rFonts w:ascii="Times New Roman" w:eastAsia="Times New Roman" w:hAnsi="Times New Roman" w:cs="Times New Roman"/>
          <w:sz w:val="16"/>
          <w:vertAlign w:val="superscript"/>
        </w:rPr>
        <w:t>°</w:t>
      </w:r>
      <w:r>
        <w:rPr>
          <w:rFonts w:ascii="Times New Roman" w:eastAsia="Times New Roman" w:hAnsi="Times New Roman" w:cs="Times New Roman"/>
          <w:sz w:val="18"/>
        </w:rPr>
        <w:t>C for 41 days</w:t>
      </w:r>
      <w:r>
        <w:rPr>
          <w:rFonts w:ascii="Times New Roman" w:eastAsia="Times New Roman" w:hAnsi="Times New Roman" w:cs="Times New Roman"/>
          <w:sz w:val="18"/>
        </w:rPr>
        <w:t>. Cultured water pH was slightly. The DO values obtained in this research are within the normal range for survival of cat fishes. For instance, the optimal dissolved oxygen concentration for growth of eggs and juveniles of African catfish (</w:t>
      </w:r>
      <w:r>
        <w:rPr>
          <w:rFonts w:ascii="Times New Roman" w:eastAsia="Times New Roman" w:hAnsi="Times New Roman" w:cs="Times New Roman"/>
          <w:i/>
          <w:sz w:val="18"/>
        </w:rPr>
        <w:t>C.gariepinus</w:t>
      </w:r>
      <w:r>
        <w:rPr>
          <w:rFonts w:ascii="Times New Roman" w:eastAsia="Times New Roman" w:hAnsi="Times New Roman" w:cs="Times New Roman"/>
          <w:sz w:val="18"/>
        </w:rPr>
        <w:t>) is</w:t>
      </w:r>
      <w:r>
        <w:rPr>
          <w:rFonts w:ascii="Times New Roman" w:eastAsia="Times New Roman" w:hAnsi="Times New Roman" w:cs="Times New Roman"/>
          <w:sz w:val="18"/>
        </w:rPr>
        <w:t xml:space="preserve"> 9 mg/L, while adults would survive in water of at least 3mg/L dissolved oxygen [25]. Also, the ranges of values obtained are within the range for optimal fish production [26].</w:t>
      </w:r>
    </w:p>
    <w:p w14:paraId="0C4FE2C0" w14:textId="77777777" w:rsidR="001A41F1" w:rsidRDefault="00BB65B9">
      <w:pPr>
        <w:pStyle w:val="Heading1"/>
        <w:ind w:left="0"/>
      </w:pPr>
      <w:r>
        <w:t>Conclusion and Recommendations</w:t>
      </w:r>
    </w:p>
    <w:p w14:paraId="6FBA855D" w14:textId="77777777" w:rsidR="001A41F1" w:rsidRDefault="00BB65B9">
      <w:pPr>
        <w:spacing w:after="140" w:line="258" w:lineRule="auto"/>
        <w:ind w:right="-14" w:hanging="10"/>
        <w:jc w:val="both"/>
      </w:pPr>
      <w:r>
        <w:rPr>
          <w:rFonts w:ascii="Times New Roman" w:eastAsia="Times New Roman" w:hAnsi="Times New Roman" w:cs="Times New Roman"/>
          <w:b/>
          <w:sz w:val="18"/>
        </w:rPr>
        <w:t xml:space="preserve"> </w:t>
      </w:r>
      <w:r>
        <w:rPr>
          <w:rFonts w:ascii="Times New Roman" w:eastAsia="Times New Roman" w:hAnsi="Times New Roman" w:cs="Times New Roman"/>
          <w:sz w:val="18"/>
        </w:rPr>
        <w:t>The result of the study recorded highest growth</w:t>
      </w:r>
      <w:r>
        <w:rPr>
          <w:rFonts w:ascii="Times New Roman" w:eastAsia="Times New Roman" w:hAnsi="Times New Roman" w:cs="Times New Roman"/>
          <w:sz w:val="18"/>
        </w:rPr>
        <w:t xml:space="preserve"> performances in T3 (00L:24D) photoperiod regime, followed by (12L:12D) regime while lowest growth performances were recorded in T2 (6L:18D) photoperiod regime.</w:t>
      </w:r>
    </w:p>
    <w:p w14:paraId="619B21AA" w14:textId="77777777" w:rsidR="001A41F1" w:rsidRDefault="00BB65B9">
      <w:pPr>
        <w:spacing w:after="140" w:line="258" w:lineRule="auto"/>
        <w:ind w:right="-14" w:hanging="10"/>
        <w:jc w:val="both"/>
      </w:pPr>
      <w:r>
        <w:rPr>
          <w:rFonts w:ascii="Times New Roman" w:eastAsia="Times New Roman" w:hAnsi="Times New Roman" w:cs="Times New Roman"/>
          <w:sz w:val="18"/>
        </w:rPr>
        <w:t xml:space="preserve"> Changes in body pigmentation was more prominent in (00L:24D) photoperiod regime as </w:t>
      </w:r>
      <w:r>
        <w:rPr>
          <w:rFonts w:ascii="Times New Roman" w:eastAsia="Times New Roman" w:hAnsi="Times New Roman" w:cs="Times New Roman"/>
          <w:i/>
          <w:sz w:val="18"/>
        </w:rPr>
        <w:t>H.bidorsali</w:t>
      </w:r>
      <w:r>
        <w:rPr>
          <w:rFonts w:ascii="Times New Roman" w:eastAsia="Times New Roman" w:hAnsi="Times New Roman" w:cs="Times New Roman"/>
          <w:i/>
          <w:sz w:val="18"/>
        </w:rPr>
        <w:t xml:space="preserve">s </w:t>
      </w:r>
      <w:r>
        <w:rPr>
          <w:rFonts w:ascii="Times New Roman" w:eastAsia="Times New Roman" w:hAnsi="Times New Roman" w:cs="Times New Roman"/>
          <w:sz w:val="18"/>
        </w:rPr>
        <w:t>fingerlings exposed to this regime becomes black and darker in appearance.</w:t>
      </w:r>
    </w:p>
    <w:p w14:paraId="176771B8" w14:textId="77777777" w:rsidR="001A41F1" w:rsidRDefault="00BB65B9">
      <w:pPr>
        <w:spacing w:after="216" w:line="258" w:lineRule="auto"/>
        <w:ind w:right="-14" w:hanging="10"/>
        <w:jc w:val="both"/>
      </w:pPr>
      <w:r>
        <w:rPr>
          <w:rFonts w:ascii="Times New Roman" w:eastAsia="Times New Roman" w:hAnsi="Times New Roman" w:cs="Times New Roman"/>
          <w:sz w:val="18"/>
        </w:rPr>
        <w:t xml:space="preserve"> The reduction of direct influx of light in fish culture could be an invaluable asset in improving growth performance of cat fishes in fish farming.</w:t>
      </w:r>
    </w:p>
    <w:p w14:paraId="76825617" w14:textId="77777777" w:rsidR="001A41F1" w:rsidRDefault="00BB65B9">
      <w:pPr>
        <w:pStyle w:val="Heading1"/>
        <w:spacing w:after="137"/>
        <w:ind w:left="0"/>
      </w:pPr>
      <w:r>
        <w:t>References</w:t>
      </w:r>
    </w:p>
    <w:p w14:paraId="012D9DAE" w14:textId="77777777" w:rsidR="001A41F1" w:rsidRDefault="00BB65B9">
      <w:pPr>
        <w:numPr>
          <w:ilvl w:val="0"/>
          <w:numId w:val="1"/>
        </w:numPr>
        <w:spacing w:after="137" w:line="235" w:lineRule="auto"/>
        <w:ind w:hanging="240"/>
        <w:jc w:val="both"/>
      </w:pPr>
      <w:hyperlink r:id="rId19">
        <w:r>
          <w:rPr>
            <w:rFonts w:ascii="Times New Roman" w:eastAsia="Times New Roman" w:hAnsi="Times New Roman" w:cs="Times New Roman"/>
            <w:sz w:val="16"/>
          </w:rPr>
          <w:t xml:space="preserve">Ayoola OA, Fredrick CA (2010) Effects of the Shape of Culture Tanks on </w:t>
        </w:r>
      </w:hyperlink>
      <w:hyperlink r:id="rId20">
        <w:r>
          <w:rPr>
            <w:rFonts w:ascii="Times New Roman" w:eastAsia="Times New Roman" w:hAnsi="Times New Roman" w:cs="Times New Roman"/>
            <w:sz w:val="16"/>
          </w:rPr>
          <w:t xml:space="preserve">Production of The African Catfish </w:t>
        </w:r>
      </w:hyperlink>
      <w:hyperlink r:id="rId21">
        <w:r>
          <w:rPr>
            <w:rFonts w:ascii="Times New Roman" w:eastAsia="Times New Roman" w:hAnsi="Times New Roman" w:cs="Times New Roman"/>
            <w:i/>
            <w:sz w:val="16"/>
          </w:rPr>
          <w:t xml:space="preserve">Clarias gariepinus </w:t>
        </w:r>
      </w:hyperlink>
      <w:hyperlink r:id="rId22">
        <w:r>
          <w:rPr>
            <w:rFonts w:ascii="Times New Roman" w:eastAsia="Times New Roman" w:hAnsi="Times New Roman" w:cs="Times New Roman"/>
            <w:sz w:val="16"/>
          </w:rPr>
          <w:t>Juveniles. Journal of</w:t>
        </w:r>
      </w:hyperlink>
      <w:r>
        <w:rPr>
          <w:rFonts w:ascii="Times New Roman" w:eastAsia="Times New Roman" w:hAnsi="Times New Roman" w:cs="Times New Roman"/>
          <w:sz w:val="16"/>
        </w:rPr>
        <w:t xml:space="preserve"> </w:t>
      </w:r>
      <w:hyperlink r:id="rId23">
        <w:r>
          <w:rPr>
            <w:rFonts w:ascii="Times New Roman" w:eastAsia="Times New Roman" w:hAnsi="Times New Roman" w:cs="Times New Roman"/>
            <w:sz w:val="16"/>
          </w:rPr>
          <w:t>Agriculture and Social Research 12: 11-18.</w:t>
        </w:r>
      </w:hyperlink>
    </w:p>
    <w:p w14:paraId="4E06D049" w14:textId="77777777" w:rsidR="001A41F1" w:rsidRDefault="00BB65B9">
      <w:pPr>
        <w:numPr>
          <w:ilvl w:val="0"/>
          <w:numId w:val="1"/>
        </w:numPr>
        <w:spacing w:after="137" w:line="235" w:lineRule="auto"/>
        <w:ind w:hanging="240"/>
        <w:jc w:val="both"/>
      </w:pPr>
      <w:r>
        <w:rPr>
          <w:rFonts w:ascii="Times New Roman" w:eastAsia="Times New Roman" w:hAnsi="Times New Roman" w:cs="Times New Roman"/>
          <w:sz w:val="16"/>
        </w:rPr>
        <w:t>Federal Department of Fisheries (2002) Fisheries statistics of Nigeria. Federal Department of Fisheries, Abuja, Nigeria.</w:t>
      </w:r>
    </w:p>
    <w:p w14:paraId="76716393" w14:textId="77777777" w:rsidR="001A41F1" w:rsidRDefault="00BB65B9">
      <w:pPr>
        <w:numPr>
          <w:ilvl w:val="0"/>
          <w:numId w:val="1"/>
        </w:numPr>
        <w:spacing w:after="137" w:line="235" w:lineRule="auto"/>
        <w:ind w:hanging="240"/>
        <w:jc w:val="both"/>
      </w:pPr>
      <w:hyperlink r:id="rId24">
        <w:r>
          <w:rPr>
            <w:rFonts w:ascii="Times New Roman" w:eastAsia="Times New Roman" w:hAnsi="Times New Roman" w:cs="Times New Roman"/>
            <w:sz w:val="16"/>
          </w:rPr>
          <w:t>Owodeinde FG, Fakoya KA, Anetekhai MA (2012) Growth performance</w:t>
        </w:r>
      </w:hyperlink>
      <w:r>
        <w:rPr>
          <w:rFonts w:ascii="Times New Roman" w:eastAsia="Times New Roman" w:hAnsi="Times New Roman" w:cs="Times New Roman"/>
          <w:sz w:val="16"/>
        </w:rPr>
        <w:t xml:space="preserve"> </w:t>
      </w:r>
      <w:hyperlink r:id="rId25">
        <w:r>
          <w:rPr>
            <w:rFonts w:ascii="Times New Roman" w:eastAsia="Times New Roman" w:hAnsi="Times New Roman" w:cs="Times New Roman"/>
            <w:sz w:val="16"/>
          </w:rPr>
          <w:t xml:space="preserve">of hybrid catfish </w:t>
        </w:r>
      </w:hyperlink>
      <w:hyperlink r:id="rId26">
        <w:r>
          <w:rPr>
            <w:rFonts w:ascii="Times New Roman" w:eastAsia="Times New Roman" w:hAnsi="Times New Roman" w:cs="Times New Roman"/>
            <w:i/>
            <w:sz w:val="16"/>
          </w:rPr>
          <w:t xml:space="preserve">Clarias gariepinus </w:t>
        </w:r>
      </w:hyperlink>
      <w:hyperlink r:id="rId27">
        <w:r>
          <w:rPr>
            <w:rFonts w:ascii="Times New Roman" w:eastAsia="Times New Roman" w:hAnsi="Times New Roman" w:cs="Times New Roman"/>
            <w:sz w:val="16"/>
          </w:rPr>
          <w:t xml:space="preserve">(x) </w:t>
        </w:r>
      </w:hyperlink>
      <w:hyperlink r:id="rId28">
        <w:r>
          <w:rPr>
            <w:rFonts w:ascii="Times New Roman" w:eastAsia="Times New Roman" w:hAnsi="Times New Roman" w:cs="Times New Roman"/>
            <w:i/>
            <w:sz w:val="16"/>
          </w:rPr>
          <w:t xml:space="preserve">Heterobranchus bidorsalis </w:t>
        </w:r>
      </w:hyperlink>
      <w:hyperlink r:id="rId29">
        <w:r>
          <w:rPr>
            <w:rFonts w:ascii="Times New Roman" w:eastAsia="Times New Roman" w:hAnsi="Times New Roman" w:cs="Times New Roman"/>
            <w:sz w:val="16"/>
          </w:rPr>
          <w:t xml:space="preserve">in </w:t>
        </w:r>
      </w:hyperlink>
      <w:hyperlink r:id="rId30">
        <w:r>
          <w:rPr>
            <w:rFonts w:ascii="Times New Roman" w:eastAsia="Times New Roman" w:hAnsi="Times New Roman" w:cs="Times New Roman"/>
            <w:sz w:val="16"/>
          </w:rPr>
          <w:t>Earthen ponds</w:t>
        </w:r>
      </w:hyperlink>
      <w:hyperlink r:id="rId31">
        <w:r>
          <w:rPr>
            <w:rFonts w:ascii="Times New Roman" w:eastAsia="Times New Roman" w:hAnsi="Times New Roman" w:cs="Times New Roman"/>
            <w:i/>
            <w:sz w:val="16"/>
          </w:rPr>
          <w:t xml:space="preserve">. </w:t>
        </w:r>
      </w:hyperlink>
      <w:hyperlink r:id="rId32">
        <w:r>
          <w:rPr>
            <w:rFonts w:ascii="Times New Roman" w:eastAsia="Times New Roman" w:hAnsi="Times New Roman" w:cs="Times New Roman"/>
            <w:sz w:val="16"/>
          </w:rPr>
          <w:t>Asian Journal of Biological Sciences 5: 192-200.</w:t>
        </w:r>
      </w:hyperlink>
    </w:p>
    <w:p w14:paraId="7705E8A6" w14:textId="77777777" w:rsidR="001A41F1" w:rsidRDefault="00BB65B9">
      <w:pPr>
        <w:numPr>
          <w:ilvl w:val="0"/>
          <w:numId w:val="1"/>
        </w:numPr>
        <w:spacing w:after="137" w:line="235" w:lineRule="auto"/>
        <w:ind w:hanging="240"/>
        <w:jc w:val="both"/>
      </w:pPr>
      <w:hyperlink r:id="rId33">
        <w:r>
          <w:rPr>
            <w:rFonts w:ascii="Times New Roman" w:eastAsia="Times New Roman" w:hAnsi="Times New Roman" w:cs="Times New Roman"/>
            <w:sz w:val="16"/>
          </w:rPr>
          <w:t>Agbebi OT, Olufeagba SO, Mbagwu IG, Ozoje MO, Aremu A (2009) Mor</w:t>
        </w:r>
      </w:hyperlink>
      <w:hyperlink r:id="rId34">
        <w:r>
          <w:rPr>
            <w:rFonts w:ascii="Times New Roman" w:eastAsia="Times New Roman" w:hAnsi="Times New Roman" w:cs="Times New Roman"/>
            <w:sz w:val="16"/>
          </w:rPr>
          <w:t xml:space="preserve">phological characteristics and body indices of </w:t>
        </w:r>
      </w:hyperlink>
      <w:hyperlink r:id="rId35">
        <w:r>
          <w:rPr>
            <w:rFonts w:ascii="Times New Roman" w:eastAsia="Times New Roman" w:hAnsi="Times New Roman" w:cs="Times New Roman"/>
            <w:i/>
            <w:sz w:val="16"/>
          </w:rPr>
          <w:t>Heterobranchus bidorsalis</w:t>
        </w:r>
      </w:hyperlink>
      <w:r>
        <w:rPr>
          <w:rFonts w:ascii="Times New Roman" w:eastAsia="Times New Roman" w:hAnsi="Times New Roman" w:cs="Times New Roman"/>
          <w:i/>
          <w:sz w:val="16"/>
        </w:rPr>
        <w:t xml:space="preserve"> </w:t>
      </w:r>
      <w:hyperlink r:id="rId36">
        <w:r>
          <w:rPr>
            <w:rFonts w:ascii="Times New Roman" w:eastAsia="Times New Roman" w:hAnsi="Times New Roman" w:cs="Times New Roman"/>
            <w:sz w:val="16"/>
          </w:rPr>
          <w:t>from three geographical locations in Nigeria. Journal of Fisheries Interna</w:t>
        </w:r>
      </w:hyperlink>
      <w:hyperlink r:id="rId37">
        <w:r>
          <w:rPr>
            <w:rFonts w:ascii="Times New Roman" w:eastAsia="Times New Roman" w:hAnsi="Times New Roman" w:cs="Times New Roman"/>
            <w:sz w:val="16"/>
          </w:rPr>
          <w:t>tional 4: 68-72.</w:t>
        </w:r>
      </w:hyperlink>
    </w:p>
    <w:p w14:paraId="38BB1806" w14:textId="77777777" w:rsidR="001A41F1" w:rsidRDefault="00BB65B9">
      <w:pPr>
        <w:numPr>
          <w:ilvl w:val="0"/>
          <w:numId w:val="1"/>
        </w:numPr>
        <w:spacing w:after="137" w:line="235" w:lineRule="auto"/>
        <w:ind w:hanging="240"/>
        <w:jc w:val="both"/>
      </w:pPr>
      <w:hyperlink r:id="rId38">
        <w:r>
          <w:rPr>
            <w:rFonts w:ascii="Times New Roman" w:eastAsia="Times New Roman" w:hAnsi="Times New Roman" w:cs="Times New Roman"/>
            <w:sz w:val="16"/>
          </w:rPr>
          <w:t>Owodeinde FG, Ndimele PE (2011) Survival, growth and feed utilization</w:t>
        </w:r>
      </w:hyperlink>
      <w:r>
        <w:rPr>
          <w:rFonts w:ascii="Times New Roman" w:eastAsia="Times New Roman" w:hAnsi="Times New Roman" w:cs="Times New Roman"/>
          <w:sz w:val="16"/>
        </w:rPr>
        <w:t xml:space="preserve"> </w:t>
      </w:r>
      <w:hyperlink r:id="rId39">
        <w:r>
          <w:rPr>
            <w:rFonts w:ascii="Times New Roman" w:eastAsia="Times New Roman" w:hAnsi="Times New Roman" w:cs="Times New Roman"/>
            <w:sz w:val="16"/>
          </w:rPr>
          <w:t xml:space="preserve">of two Clariid catfish </w:t>
        </w:r>
      </w:hyperlink>
      <w:hyperlink r:id="rId40">
        <w:r>
          <w:rPr>
            <w:rFonts w:ascii="Times New Roman" w:eastAsia="Times New Roman" w:hAnsi="Times New Roman" w:cs="Times New Roman"/>
            <w:i/>
            <w:sz w:val="16"/>
          </w:rPr>
          <w:t xml:space="preserve">(Clarias gariepinus, </w:t>
        </w:r>
      </w:hyperlink>
      <w:hyperlink r:id="rId41">
        <w:r>
          <w:rPr>
            <w:rFonts w:ascii="Times New Roman" w:eastAsia="Times New Roman" w:hAnsi="Times New Roman" w:cs="Times New Roman"/>
            <w:sz w:val="16"/>
          </w:rPr>
          <w:t>Burchell</w:t>
        </w:r>
      </w:hyperlink>
      <w:hyperlink r:id="rId42">
        <w:r>
          <w:rPr>
            <w:rFonts w:ascii="Times New Roman" w:eastAsia="Times New Roman" w:hAnsi="Times New Roman" w:cs="Times New Roman"/>
            <w:i/>
            <w:sz w:val="16"/>
          </w:rPr>
          <w:t xml:space="preserve"> </w:t>
        </w:r>
      </w:hyperlink>
      <w:hyperlink r:id="rId43">
        <w:r>
          <w:rPr>
            <w:rFonts w:ascii="Times New Roman" w:eastAsia="Times New Roman" w:hAnsi="Times New Roman" w:cs="Times New Roman"/>
            <w:sz w:val="16"/>
          </w:rPr>
          <w:t>1822</w:t>
        </w:r>
      </w:hyperlink>
      <w:hyperlink r:id="rId44">
        <w:r>
          <w:rPr>
            <w:rFonts w:ascii="Times New Roman" w:eastAsia="Times New Roman" w:hAnsi="Times New Roman" w:cs="Times New Roman"/>
            <w:i/>
            <w:sz w:val="16"/>
          </w:rPr>
          <w:t xml:space="preserve"> </w:t>
        </w:r>
      </w:hyperlink>
      <w:hyperlink r:id="rId45">
        <w:r>
          <w:rPr>
            <w:rFonts w:ascii="Times New Roman" w:eastAsia="Times New Roman" w:hAnsi="Times New Roman" w:cs="Times New Roman"/>
            <w:sz w:val="16"/>
          </w:rPr>
          <w:t>and</w:t>
        </w:r>
      </w:hyperlink>
      <w:hyperlink r:id="rId46">
        <w:r>
          <w:rPr>
            <w:rFonts w:ascii="Times New Roman" w:eastAsia="Times New Roman" w:hAnsi="Times New Roman" w:cs="Times New Roman"/>
            <w:i/>
            <w:sz w:val="16"/>
          </w:rPr>
          <w:t xml:space="preserve"> Heterobran</w:t>
        </w:r>
      </w:hyperlink>
      <w:hyperlink r:id="rId47">
        <w:r>
          <w:rPr>
            <w:rFonts w:ascii="Times New Roman" w:eastAsia="Times New Roman" w:hAnsi="Times New Roman" w:cs="Times New Roman"/>
            <w:i/>
            <w:sz w:val="16"/>
          </w:rPr>
          <w:t xml:space="preserve">chus bidorsalis, </w:t>
        </w:r>
      </w:hyperlink>
      <w:hyperlink r:id="rId48">
        <w:r>
          <w:rPr>
            <w:rFonts w:ascii="Times New Roman" w:eastAsia="Times New Roman" w:hAnsi="Times New Roman" w:cs="Times New Roman"/>
            <w:sz w:val="16"/>
          </w:rPr>
          <w:t>Geoffroy</w:t>
        </w:r>
      </w:hyperlink>
      <w:hyperlink r:id="rId49">
        <w:r>
          <w:rPr>
            <w:rFonts w:ascii="Times New Roman" w:eastAsia="Times New Roman" w:hAnsi="Times New Roman" w:cs="Times New Roman"/>
            <w:i/>
            <w:sz w:val="16"/>
          </w:rPr>
          <w:t xml:space="preserve">, </w:t>
        </w:r>
      </w:hyperlink>
      <w:hyperlink r:id="rId50">
        <w:r>
          <w:rPr>
            <w:rFonts w:ascii="Times New Roman" w:eastAsia="Times New Roman" w:hAnsi="Times New Roman" w:cs="Times New Roman"/>
            <w:sz w:val="16"/>
          </w:rPr>
          <w:t>1809</w:t>
        </w:r>
      </w:hyperlink>
      <w:hyperlink r:id="rId51">
        <w:r>
          <w:rPr>
            <w:rFonts w:ascii="Times New Roman" w:eastAsia="Times New Roman" w:hAnsi="Times New Roman" w:cs="Times New Roman"/>
            <w:i/>
            <w:sz w:val="16"/>
          </w:rPr>
          <w:t xml:space="preserve">) </w:t>
        </w:r>
      </w:hyperlink>
      <w:hyperlink r:id="rId52">
        <w:r>
          <w:rPr>
            <w:rFonts w:ascii="Times New Roman" w:eastAsia="Times New Roman" w:hAnsi="Times New Roman" w:cs="Times New Roman"/>
            <w:sz w:val="16"/>
          </w:rPr>
          <w:t xml:space="preserve">and their reciprocal hybrids. Journal of </w:t>
        </w:r>
      </w:hyperlink>
      <w:hyperlink r:id="rId53">
        <w:r>
          <w:rPr>
            <w:rFonts w:ascii="Times New Roman" w:eastAsia="Times New Roman" w:hAnsi="Times New Roman" w:cs="Times New Roman"/>
            <w:sz w:val="16"/>
          </w:rPr>
          <w:t>Applied lcthyology</w:t>
        </w:r>
      </w:hyperlink>
      <w:hyperlink r:id="rId54">
        <w:r>
          <w:rPr>
            <w:rFonts w:ascii="Times New Roman" w:eastAsia="Times New Roman" w:hAnsi="Times New Roman" w:cs="Times New Roman"/>
            <w:i/>
            <w:sz w:val="16"/>
          </w:rPr>
          <w:t xml:space="preserve"> </w:t>
        </w:r>
      </w:hyperlink>
      <w:hyperlink r:id="rId55">
        <w:r>
          <w:rPr>
            <w:rFonts w:ascii="Times New Roman" w:eastAsia="Times New Roman" w:hAnsi="Times New Roman" w:cs="Times New Roman"/>
            <w:sz w:val="16"/>
          </w:rPr>
          <w:t>27: 1249-1253.</w:t>
        </w:r>
      </w:hyperlink>
    </w:p>
    <w:p w14:paraId="7C95716C" w14:textId="77777777" w:rsidR="001A41F1" w:rsidRDefault="00BB65B9">
      <w:pPr>
        <w:numPr>
          <w:ilvl w:val="0"/>
          <w:numId w:val="1"/>
        </w:numPr>
        <w:spacing w:after="137" w:line="235" w:lineRule="auto"/>
        <w:ind w:hanging="240"/>
        <w:jc w:val="both"/>
      </w:pPr>
      <w:hyperlink r:id="rId56">
        <w:r>
          <w:rPr>
            <w:rFonts w:ascii="Times New Roman" w:eastAsia="Times New Roman" w:hAnsi="Times New Roman" w:cs="Times New Roman"/>
            <w:sz w:val="16"/>
          </w:rPr>
          <w:t xml:space="preserve">Ruchin AB (2004) Influence of colored light on growth rate of juveniles of </w:t>
        </w:r>
      </w:hyperlink>
      <w:hyperlink r:id="rId57">
        <w:r>
          <w:rPr>
            <w:rFonts w:ascii="Times New Roman" w:eastAsia="Times New Roman" w:hAnsi="Times New Roman" w:cs="Times New Roman"/>
            <w:sz w:val="16"/>
          </w:rPr>
          <w:t>fish. Fish physiology and Biochemistry 30: 175-178.</w:t>
        </w:r>
      </w:hyperlink>
    </w:p>
    <w:p w14:paraId="0C2D34DF" w14:textId="77777777" w:rsidR="001A41F1" w:rsidRDefault="00BB65B9">
      <w:pPr>
        <w:numPr>
          <w:ilvl w:val="0"/>
          <w:numId w:val="1"/>
        </w:numPr>
        <w:spacing w:after="137" w:line="235" w:lineRule="auto"/>
        <w:ind w:hanging="240"/>
        <w:jc w:val="both"/>
      </w:pPr>
      <w:hyperlink r:id="rId58">
        <w:r>
          <w:rPr>
            <w:rFonts w:ascii="Times New Roman" w:eastAsia="Times New Roman" w:hAnsi="Times New Roman" w:cs="Times New Roman"/>
            <w:sz w:val="16"/>
          </w:rPr>
          <w:t xml:space="preserve">Tripple EA, Neil SRE (2002) Effects of photoperiod and light intensity </w:t>
        </w:r>
      </w:hyperlink>
      <w:hyperlink r:id="rId59">
        <w:r>
          <w:rPr>
            <w:rFonts w:ascii="Times New Roman" w:eastAsia="Times New Roman" w:hAnsi="Times New Roman" w:cs="Times New Roman"/>
            <w:sz w:val="16"/>
          </w:rPr>
          <w:t>on growth and activity of juvenile haddock (</w:t>
        </w:r>
      </w:hyperlink>
      <w:hyperlink r:id="rId60">
        <w:r>
          <w:rPr>
            <w:rFonts w:ascii="Times New Roman" w:eastAsia="Times New Roman" w:hAnsi="Times New Roman" w:cs="Times New Roman"/>
            <w:i/>
            <w:sz w:val="16"/>
          </w:rPr>
          <w:t>Melanogrammus aeglefinus</w:t>
        </w:r>
      </w:hyperlink>
      <w:hyperlink r:id="rId61">
        <w:r>
          <w:rPr>
            <w:rFonts w:ascii="Times New Roman" w:eastAsia="Times New Roman" w:hAnsi="Times New Roman" w:cs="Times New Roman"/>
            <w:sz w:val="16"/>
          </w:rPr>
          <w:t xml:space="preserve">). </w:t>
        </w:r>
      </w:hyperlink>
      <w:hyperlink r:id="rId62">
        <w:r>
          <w:rPr>
            <w:rFonts w:ascii="Times New Roman" w:eastAsia="Times New Roman" w:hAnsi="Times New Roman" w:cs="Times New Roman"/>
            <w:sz w:val="16"/>
          </w:rPr>
          <w:t>Aquaculture 217: 633-645</w:t>
        </w:r>
      </w:hyperlink>
      <w:hyperlink r:id="rId63">
        <w:r>
          <w:rPr>
            <w:rFonts w:ascii="Times New Roman" w:eastAsia="Times New Roman" w:hAnsi="Times New Roman" w:cs="Times New Roman"/>
            <w:b/>
            <w:sz w:val="16"/>
          </w:rPr>
          <w:t>.</w:t>
        </w:r>
      </w:hyperlink>
    </w:p>
    <w:p w14:paraId="3D521392" w14:textId="77777777" w:rsidR="001A41F1" w:rsidRDefault="00BB65B9">
      <w:pPr>
        <w:numPr>
          <w:ilvl w:val="0"/>
          <w:numId w:val="1"/>
        </w:numPr>
        <w:spacing w:after="137" w:line="235" w:lineRule="auto"/>
        <w:ind w:hanging="240"/>
        <w:jc w:val="both"/>
      </w:pPr>
      <w:hyperlink r:id="rId64">
        <w:r>
          <w:rPr>
            <w:rFonts w:ascii="Times New Roman" w:eastAsia="Times New Roman" w:hAnsi="Times New Roman" w:cs="Times New Roman"/>
            <w:sz w:val="16"/>
          </w:rPr>
          <w:t xml:space="preserve">Biswas AK, Endo M, Tekeuchi T (2002) Effects of different photoperiod </w:t>
        </w:r>
      </w:hyperlink>
      <w:hyperlink r:id="rId65">
        <w:r>
          <w:rPr>
            <w:rFonts w:ascii="Times New Roman" w:eastAsia="Times New Roman" w:hAnsi="Times New Roman" w:cs="Times New Roman"/>
            <w:sz w:val="16"/>
          </w:rPr>
          <w:t>cycles on metabolic rate and energy loss of both fed and unfed young tila</w:t>
        </w:r>
      </w:hyperlink>
      <w:hyperlink r:id="rId66"/>
      <w:hyperlink r:id="rId67">
        <w:r>
          <w:rPr>
            <w:rFonts w:ascii="Times New Roman" w:eastAsia="Times New Roman" w:hAnsi="Times New Roman" w:cs="Times New Roman"/>
            <w:sz w:val="16"/>
          </w:rPr>
          <w:t xml:space="preserve">pia </w:t>
        </w:r>
      </w:hyperlink>
      <w:hyperlink r:id="rId68">
        <w:r>
          <w:rPr>
            <w:rFonts w:ascii="Times New Roman" w:eastAsia="Times New Roman" w:hAnsi="Times New Roman" w:cs="Times New Roman"/>
            <w:i/>
            <w:sz w:val="16"/>
          </w:rPr>
          <w:t>Oreochromis niloticus</w:t>
        </w:r>
      </w:hyperlink>
      <w:hyperlink r:id="rId69">
        <w:r>
          <w:rPr>
            <w:rFonts w:ascii="Times New Roman" w:eastAsia="Times New Roman" w:hAnsi="Times New Roman" w:cs="Times New Roman"/>
            <w:sz w:val="16"/>
          </w:rPr>
          <w:t>: part I. Fisheries Science 68: 465- 477.</w:t>
        </w:r>
      </w:hyperlink>
    </w:p>
    <w:p w14:paraId="10C5A999" w14:textId="77777777" w:rsidR="001A41F1" w:rsidRDefault="00BB65B9">
      <w:pPr>
        <w:numPr>
          <w:ilvl w:val="0"/>
          <w:numId w:val="1"/>
        </w:numPr>
        <w:spacing w:after="137" w:line="235" w:lineRule="auto"/>
        <w:ind w:hanging="240"/>
        <w:jc w:val="both"/>
      </w:pPr>
      <w:hyperlink r:id="rId70">
        <w:r>
          <w:rPr>
            <w:rFonts w:ascii="Times New Roman" w:eastAsia="Times New Roman" w:hAnsi="Times New Roman" w:cs="Times New Roman"/>
            <w:sz w:val="16"/>
          </w:rPr>
          <w:t xml:space="preserve">Biswas AK, Morita T, Yoshizaki A, Maita M, Tekeuchi T (2005) Control </w:t>
        </w:r>
      </w:hyperlink>
      <w:hyperlink r:id="rId71">
        <w:r>
          <w:rPr>
            <w:rFonts w:ascii="Times New Roman" w:eastAsia="Times New Roman" w:hAnsi="Times New Roman" w:cs="Times New Roman"/>
            <w:sz w:val="16"/>
          </w:rPr>
          <w:t xml:space="preserve">of reproduction in Nile tilapia, </w:t>
        </w:r>
      </w:hyperlink>
      <w:hyperlink r:id="rId72">
        <w:r>
          <w:rPr>
            <w:rFonts w:ascii="Times New Roman" w:eastAsia="Times New Roman" w:hAnsi="Times New Roman" w:cs="Times New Roman"/>
            <w:i/>
            <w:sz w:val="16"/>
          </w:rPr>
          <w:t>Oreochromis niloticusn</w:t>
        </w:r>
      </w:hyperlink>
      <w:hyperlink r:id="rId73">
        <w:r>
          <w:rPr>
            <w:rFonts w:ascii="Times New Roman" w:eastAsia="Times New Roman" w:hAnsi="Times New Roman" w:cs="Times New Roman"/>
            <w:i/>
            <w:sz w:val="16"/>
          </w:rPr>
          <w:t xml:space="preserve"> </w:t>
        </w:r>
      </w:hyperlink>
      <w:hyperlink r:id="rId74">
        <w:r>
          <w:rPr>
            <w:rFonts w:ascii="Times New Roman" w:eastAsia="Times New Roman" w:hAnsi="Times New Roman" w:cs="Times New Roman"/>
            <w:sz w:val="16"/>
          </w:rPr>
          <w:t xml:space="preserve">(L.) by photoperiod </w:t>
        </w:r>
      </w:hyperlink>
      <w:hyperlink r:id="rId75">
        <w:r>
          <w:rPr>
            <w:rFonts w:ascii="Times New Roman" w:eastAsia="Times New Roman" w:hAnsi="Times New Roman" w:cs="Times New Roman"/>
            <w:sz w:val="16"/>
          </w:rPr>
          <w:t>manipulation. Aquaculture 234: 229-239.</w:t>
        </w:r>
      </w:hyperlink>
    </w:p>
    <w:p w14:paraId="0A081918" w14:textId="77777777" w:rsidR="001A41F1" w:rsidRDefault="00BB65B9">
      <w:pPr>
        <w:numPr>
          <w:ilvl w:val="0"/>
          <w:numId w:val="1"/>
        </w:numPr>
        <w:spacing w:after="137" w:line="235" w:lineRule="auto"/>
        <w:ind w:hanging="240"/>
        <w:jc w:val="both"/>
      </w:pPr>
      <w:hyperlink r:id="rId76">
        <w:r>
          <w:rPr>
            <w:rFonts w:ascii="Times New Roman" w:eastAsia="Times New Roman" w:hAnsi="Times New Roman" w:cs="Times New Roman"/>
            <w:sz w:val="16"/>
          </w:rPr>
          <w:t xml:space="preserve">Henne JP, Watanabe WO (2003) Effects of light intensity and salinity on </w:t>
        </w:r>
      </w:hyperlink>
      <w:hyperlink r:id="rId77">
        <w:r>
          <w:rPr>
            <w:rFonts w:ascii="Times New Roman" w:eastAsia="Times New Roman" w:hAnsi="Times New Roman" w:cs="Times New Roman"/>
            <w:sz w:val="16"/>
          </w:rPr>
          <w:t xml:space="preserve">growth, survival and whole-body osmolarity of larval southern flounder </w:t>
        </w:r>
      </w:hyperlink>
      <w:hyperlink r:id="rId78">
        <w:r>
          <w:rPr>
            <w:rFonts w:ascii="Times New Roman" w:eastAsia="Times New Roman" w:hAnsi="Times New Roman" w:cs="Times New Roman"/>
            <w:i/>
            <w:sz w:val="16"/>
          </w:rPr>
          <w:t>Paralichtys letostigma</w:t>
        </w:r>
      </w:hyperlink>
      <w:hyperlink r:id="rId79">
        <w:r>
          <w:rPr>
            <w:rFonts w:ascii="Times New Roman" w:eastAsia="Times New Roman" w:hAnsi="Times New Roman" w:cs="Times New Roman"/>
            <w:sz w:val="16"/>
          </w:rPr>
          <w:t>. Journal world Aquaculture Sacrifice 34: 450-465.</w:t>
        </w:r>
      </w:hyperlink>
    </w:p>
    <w:p w14:paraId="73B75E45" w14:textId="77777777" w:rsidR="001A41F1" w:rsidRDefault="00BB65B9">
      <w:pPr>
        <w:numPr>
          <w:ilvl w:val="0"/>
          <w:numId w:val="1"/>
        </w:numPr>
        <w:spacing w:after="137" w:line="235" w:lineRule="auto"/>
        <w:ind w:hanging="240"/>
        <w:jc w:val="both"/>
      </w:pPr>
      <w:hyperlink r:id="rId80">
        <w:r>
          <w:rPr>
            <w:rFonts w:ascii="Times New Roman" w:eastAsia="Times New Roman" w:hAnsi="Times New Roman" w:cs="Times New Roman"/>
            <w:sz w:val="16"/>
          </w:rPr>
          <w:t>Jentoft S, Oxnevade S, Aastvict AH</w:t>
        </w:r>
        <w:r>
          <w:rPr>
            <w:rFonts w:ascii="Times New Roman" w:eastAsia="Times New Roman" w:hAnsi="Times New Roman" w:cs="Times New Roman"/>
            <w:sz w:val="16"/>
          </w:rPr>
          <w:t xml:space="preserve">, Anderson O (2006) Effects of tank </w:t>
        </w:r>
      </w:hyperlink>
      <w:hyperlink r:id="rId81">
        <w:r>
          <w:rPr>
            <w:rFonts w:ascii="Times New Roman" w:eastAsia="Times New Roman" w:hAnsi="Times New Roman" w:cs="Times New Roman"/>
            <w:sz w:val="16"/>
          </w:rPr>
          <w:t xml:space="preserve">wall color and up-welling water flow no growth and survival of Eurasian </w:t>
        </w:r>
      </w:hyperlink>
      <w:hyperlink r:id="rId82">
        <w:r>
          <w:rPr>
            <w:rFonts w:ascii="Times New Roman" w:eastAsia="Times New Roman" w:hAnsi="Times New Roman" w:cs="Times New Roman"/>
            <w:sz w:val="16"/>
          </w:rPr>
          <w:t xml:space="preserve">perch larvae </w:t>
        </w:r>
      </w:hyperlink>
      <w:hyperlink r:id="rId83">
        <w:r>
          <w:rPr>
            <w:rFonts w:ascii="Times New Roman" w:eastAsia="Times New Roman" w:hAnsi="Times New Roman" w:cs="Times New Roman"/>
            <w:i/>
            <w:sz w:val="16"/>
          </w:rPr>
          <w:t>(Perca fluvaiatlis)</w:t>
        </w:r>
      </w:hyperlink>
      <w:hyperlink r:id="rId84">
        <w:r>
          <w:rPr>
            <w:rFonts w:ascii="Times New Roman" w:eastAsia="Times New Roman" w:hAnsi="Times New Roman" w:cs="Times New Roman"/>
            <w:sz w:val="16"/>
          </w:rPr>
          <w:t xml:space="preserve">. Journal World Aquaculture Society 37: </w:t>
        </w:r>
      </w:hyperlink>
      <w:hyperlink r:id="rId85">
        <w:r>
          <w:rPr>
            <w:rFonts w:ascii="Times New Roman" w:eastAsia="Times New Roman" w:hAnsi="Times New Roman" w:cs="Times New Roman"/>
            <w:sz w:val="16"/>
          </w:rPr>
          <w:t>313-317.</w:t>
        </w:r>
      </w:hyperlink>
    </w:p>
    <w:p w14:paraId="5CA871E1" w14:textId="77777777" w:rsidR="001A41F1" w:rsidRDefault="00BB65B9">
      <w:pPr>
        <w:numPr>
          <w:ilvl w:val="0"/>
          <w:numId w:val="1"/>
        </w:numPr>
        <w:spacing w:after="0" w:line="233" w:lineRule="auto"/>
        <w:ind w:hanging="240"/>
        <w:jc w:val="both"/>
      </w:pPr>
      <w:hyperlink r:id="rId86">
        <w:r>
          <w:rPr>
            <w:rFonts w:ascii="Times New Roman" w:eastAsia="Times New Roman" w:hAnsi="Times New Roman" w:cs="Times New Roman"/>
            <w:sz w:val="16"/>
          </w:rPr>
          <w:t>Strand A, Magnhagen C,</w:t>
        </w:r>
        <w:r>
          <w:rPr>
            <w:rFonts w:ascii="Times New Roman" w:eastAsia="Times New Roman" w:hAnsi="Times New Roman" w:cs="Times New Roman"/>
            <w:sz w:val="16"/>
          </w:rPr>
          <w:t xml:space="preserve"> Alanara A (2007) Effects of repeated disturbance </w:t>
        </w:r>
      </w:hyperlink>
      <w:hyperlink r:id="rId87">
        <w:r>
          <w:rPr>
            <w:rFonts w:ascii="Times New Roman" w:eastAsia="Times New Roman" w:hAnsi="Times New Roman" w:cs="Times New Roman"/>
            <w:sz w:val="16"/>
          </w:rPr>
          <w:t xml:space="preserve">of feed intake growth rate and energy expenditures of juvenile perch, </w:t>
        </w:r>
      </w:hyperlink>
      <w:hyperlink r:id="rId88">
        <w:r>
          <w:rPr>
            <w:rFonts w:ascii="Times New Roman" w:eastAsia="Times New Roman" w:hAnsi="Times New Roman" w:cs="Times New Roman"/>
            <w:i/>
            <w:sz w:val="16"/>
          </w:rPr>
          <w:t>Per</w:t>
        </w:r>
      </w:hyperlink>
      <w:hyperlink r:id="rId89">
        <w:r>
          <w:rPr>
            <w:rFonts w:ascii="Times New Roman" w:eastAsia="Times New Roman" w:hAnsi="Times New Roman" w:cs="Times New Roman"/>
            <w:i/>
            <w:sz w:val="16"/>
          </w:rPr>
          <w:t xml:space="preserve">ca fluviatilis. </w:t>
        </w:r>
      </w:hyperlink>
      <w:hyperlink r:id="rId90">
        <w:r>
          <w:rPr>
            <w:rFonts w:ascii="Times New Roman" w:eastAsia="Times New Roman" w:hAnsi="Times New Roman" w:cs="Times New Roman"/>
            <w:sz w:val="16"/>
          </w:rPr>
          <w:t>Aquacultu</w:t>
        </w:r>
        <w:r>
          <w:rPr>
            <w:rFonts w:ascii="Times New Roman" w:eastAsia="Times New Roman" w:hAnsi="Times New Roman" w:cs="Times New Roman"/>
            <w:sz w:val="16"/>
          </w:rPr>
          <w:t>re 265: 163-168.</w:t>
        </w:r>
      </w:hyperlink>
    </w:p>
    <w:p w14:paraId="4525A579" w14:textId="77777777" w:rsidR="001A41F1" w:rsidRDefault="00BB65B9">
      <w:pPr>
        <w:numPr>
          <w:ilvl w:val="0"/>
          <w:numId w:val="1"/>
        </w:numPr>
        <w:spacing w:after="137" w:line="235" w:lineRule="auto"/>
        <w:ind w:hanging="240"/>
        <w:jc w:val="both"/>
      </w:pPr>
      <w:hyperlink r:id="rId91">
        <w:r>
          <w:rPr>
            <w:rFonts w:ascii="Times New Roman" w:eastAsia="Times New Roman" w:hAnsi="Times New Roman" w:cs="Times New Roman"/>
            <w:sz w:val="16"/>
          </w:rPr>
          <w:t>Stevenson P (2007) Closed waters: The welfare of farmed atlantic salm</w:t>
        </w:r>
      </w:hyperlink>
      <w:hyperlink r:id="rId92">
        <w:r>
          <w:rPr>
            <w:rFonts w:ascii="Times New Roman" w:eastAsia="Times New Roman" w:hAnsi="Times New Roman" w:cs="Times New Roman"/>
            <w:sz w:val="16"/>
          </w:rPr>
          <w:t xml:space="preserve">on, rainbow trout, atlantic cod and atlantic halibut. WSPA, Godalming, </w:t>
        </w:r>
      </w:hyperlink>
      <w:hyperlink r:id="rId93">
        <w:r>
          <w:rPr>
            <w:rFonts w:ascii="Times New Roman" w:eastAsia="Times New Roman" w:hAnsi="Times New Roman" w:cs="Times New Roman"/>
            <w:sz w:val="16"/>
          </w:rPr>
          <w:t>England, UK.</w:t>
        </w:r>
      </w:hyperlink>
    </w:p>
    <w:p w14:paraId="5049D98A" w14:textId="77777777" w:rsidR="001A41F1" w:rsidRDefault="00BB65B9">
      <w:pPr>
        <w:numPr>
          <w:ilvl w:val="0"/>
          <w:numId w:val="1"/>
        </w:numPr>
        <w:spacing w:after="137" w:line="235" w:lineRule="auto"/>
        <w:ind w:hanging="240"/>
        <w:jc w:val="both"/>
      </w:pPr>
      <w:hyperlink r:id="rId94">
        <w:r>
          <w:rPr>
            <w:rFonts w:ascii="Times New Roman" w:eastAsia="Times New Roman" w:hAnsi="Times New Roman" w:cs="Times New Roman"/>
            <w:sz w:val="16"/>
          </w:rPr>
          <w:t xml:space="preserve">Helfrich-Förster C (2003) The neuroarchitecture of the circadian clock in </w:t>
        </w:r>
      </w:hyperlink>
      <w:hyperlink r:id="rId95">
        <w:r>
          <w:rPr>
            <w:rFonts w:ascii="Times New Roman" w:eastAsia="Times New Roman" w:hAnsi="Times New Roman" w:cs="Times New Roman"/>
            <w:sz w:val="16"/>
          </w:rPr>
          <w:t xml:space="preserve">the brain of </w:t>
        </w:r>
      </w:hyperlink>
      <w:hyperlink r:id="rId96">
        <w:r>
          <w:rPr>
            <w:rFonts w:ascii="Times New Roman" w:eastAsia="Times New Roman" w:hAnsi="Times New Roman" w:cs="Times New Roman"/>
            <w:i/>
            <w:sz w:val="16"/>
          </w:rPr>
          <w:t>Drosophila melanogaster</w:t>
        </w:r>
      </w:hyperlink>
      <w:hyperlink r:id="rId97">
        <w:r>
          <w:rPr>
            <w:rFonts w:ascii="Times New Roman" w:eastAsia="Times New Roman" w:hAnsi="Times New Roman" w:cs="Times New Roman"/>
            <w:sz w:val="16"/>
          </w:rPr>
          <w:t>. Microsc Res Tech 62: 94-102.</w:t>
        </w:r>
      </w:hyperlink>
    </w:p>
    <w:p w14:paraId="3C2B6105" w14:textId="77777777" w:rsidR="001A41F1" w:rsidRDefault="00BB65B9">
      <w:pPr>
        <w:numPr>
          <w:ilvl w:val="0"/>
          <w:numId w:val="1"/>
        </w:numPr>
        <w:spacing w:after="137" w:line="235" w:lineRule="auto"/>
        <w:ind w:hanging="240"/>
        <w:jc w:val="both"/>
      </w:pPr>
      <w:hyperlink r:id="rId98">
        <w:r>
          <w:rPr>
            <w:rFonts w:ascii="Times New Roman" w:eastAsia="Times New Roman" w:hAnsi="Times New Roman" w:cs="Times New Roman"/>
            <w:sz w:val="16"/>
          </w:rPr>
          <w:t>Björnsson BT, Hemre GI, Bjørnevik M, Hansen T (2000) Photoperiod reg</w:t>
        </w:r>
      </w:hyperlink>
      <w:hyperlink r:id="rId99">
        <w:r>
          <w:rPr>
            <w:rFonts w:ascii="Times New Roman" w:eastAsia="Times New Roman" w:hAnsi="Times New Roman" w:cs="Times New Roman"/>
            <w:sz w:val="16"/>
          </w:rPr>
          <w:t xml:space="preserve">ulation of plasma growth hormone levels during induced smoltification </w:t>
        </w:r>
      </w:hyperlink>
      <w:hyperlink r:id="rId100">
        <w:r>
          <w:rPr>
            <w:rFonts w:ascii="Times New Roman" w:eastAsia="Times New Roman" w:hAnsi="Times New Roman" w:cs="Times New Roman"/>
            <w:sz w:val="16"/>
          </w:rPr>
          <w:t>of underyearling Atlantic salmon.</w:t>
        </w:r>
      </w:hyperlink>
      <w:hyperlink r:id="rId101">
        <w:r>
          <w:rPr>
            <w:rFonts w:ascii="Times New Roman" w:eastAsia="Times New Roman" w:hAnsi="Times New Roman" w:cs="Times New Roman"/>
            <w:i/>
            <w:sz w:val="16"/>
          </w:rPr>
          <w:t xml:space="preserve"> </w:t>
        </w:r>
      </w:hyperlink>
      <w:hyperlink r:id="rId102">
        <w:r>
          <w:rPr>
            <w:rFonts w:ascii="Times New Roman" w:eastAsia="Times New Roman" w:hAnsi="Times New Roman" w:cs="Times New Roman"/>
            <w:sz w:val="16"/>
          </w:rPr>
          <w:t>Gen Comp Endocrinology 119: 17-25.</w:t>
        </w:r>
      </w:hyperlink>
    </w:p>
    <w:p w14:paraId="6735C725" w14:textId="77777777" w:rsidR="001A41F1" w:rsidRDefault="00BB65B9">
      <w:pPr>
        <w:numPr>
          <w:ilvl w:val="0"/>
          <w:numId w:val="1"/>
        </w:numPr>
        <w:spacing w:after="137" w:line="235" w:lineRule="auto"/>
        <w:ind w:hanging="240"/>
        <w:jc w:val="both"/>
      </w:pPr>
      <w:hyperlink r:id="rId103">
        <w:r>
          <w:rPr>
            <w:rFonts w:ascii="Times New Roman" w:eastAsia="Times New Roman" w:hAnsi="Times New Roman" w:cs="Times New Roman"/>
            <w:sz w:val="16"/>
          </w:rPr>
          <w:t>Adewolu MA, Ogunsanmi AO, Yunusa A (2008) Studies on growth per</w:t>
        </w:r>
      </w:hyperlink>
      <w:hyperlink r:id="rId104">
        <w:r>
          <w:rPr>
            <w:rFonts w:ascii="Times New Roman" w:eastAsia="Times New Roman" w:hAnsi="Times New Roman" w:cs="Times New Roman"/>
            <w:sz w:val="16"/>
          </w:rPr>
          <w:t xml:space="preserve">formance and feed utilization of two clariid catfish and their hybrid reared </w:t>
        </w:r>
      </w:hyperlink>
      <w:hyperlink r:id="rId105">
        <w:r>
          <w:rPr>
            <w:rFonts w:ascii="Times New Roman" w:eastAsia="Times New Roman" w:hAnsi="Times New Roman" w:cs="Times New Roman"/>
            <w:sz w:val="16"/>
          </w:rPr>
          <w:t>under different culture systems. European Journal of Scien</w:t>
        </w:r>
        <w:r>
          <w:rPr>
            <w:rFonts w:ascii="Times New Roman" w:eastAsia="Times New Roman" w:hAnsi="Times New Roman" w:cs="Times New Roman"/>
            <w:sz w:val="16"/>
          </w:rPr>
          <w:t xml:space="preserve">tific Research </w:t>
        </w:r>
      </w:hyperlink>
      <w:hyperlink r:id="rId106">
        <w:r>
          <w:rPr>
            <w:rFonts w:ascii="Times New Roman" w:eastAsia="Times New Roman" w:hAnsi="Times New Roman" w:cs="Times New Roman"/>
            <w:sz w:val="16"/>
          </w:rPr>
          <w:t>23: 252-260.</w:t>
        </w:r>
      </w:hyperlink>
    </w:p>
    <w:p w14:paraId="1525B77A" w14:textId="77777777" w:rsidR="001A41F1" w:rsidRDefault="00BB65B9">
      <w:pPr>
        <w:numPr>
          <w:ilvl w:val="0"/>
          <w:numId w:val="1"/>
        </w:numPr>
        <w:spacing w:after="137" w:line="235" w:lineRule="auto"/>
        <w:ind w:hanging="240"/>
        <w:jc w:val="both"/>
      </w:pPr>
      <w:hyperlink r:id="rId107">
        <w:r>
          <w:rPr>
            <w:rFonts w:ascii="Times New Roman" w:eastAsia="Times New Roman" w:hAnsi="Times New Roman" w:cs="Times New Roman"/>
            <w:sz w:val="16"/>
          </w:rPr>
          <w:t xml:space="preserve">Han D, Xie S, Lei W, Zhu X, Yank Y (2005). Effect of light intensity on </w:t>
        </w:r>
      </w:hyperlink>
      <w:hyperlink r:id="rId108">
        <w:r>
          <w:rPr>
            <w:rFonts w:ascii="Times New Roman" w:eastAsia="Times New Roman" w:hAnsi="Times New Roman" w:cs="Times New Roman"/>
            <w:sz w:val="16"/>
          </w:rPr>
          <w:t>growth, survival and skin color of J</w:t>
        </w:r>
        <w:r>
          <w:rPr>
            <w:rFonts w:ascii="Times New Roman" w:eastAsia="Times New Roman" w:hAnsi="Times New Roman" w:cs="Times New Roman"/>
            <w:sz w:val="16"/>
          </w:rPr>
          <w:t xml:space="preserve">uvenile Chinese longsnout catfish </w:t>
        </w:r>
      </w:hyperlink>
      <w:hyperlink r:id="rId109">
        <w:r>
          <w:rPr>
            <w:rFonts w:ascii="Times New Roman" w:eastAsia="Times New Roman" w:hAnsi="Times New Roman" w:cs="Times New Roman"/>
            <w:sz w:val="16"/>
          </w:rPr>
          <w:t>(Leiocassis longirostris Gunther). Aquaculture 248: 299-306.</w:t>
        </w:r>
      </w:hyperlink>
    </w:p>
    <w:p w14:paraId="62FC7F69" w14:textId="77777777" w:rsidR="001A41F1" w:rsidRDefault="00BB65B9">
      <w:pPr>
        <w:numPr>
          <w:ilvl w:val="0"/>
          <w:numId w:val="1"/>
        </w:numPr>
        <w:spacing w:after="137" w:line="235" w:lineRule="auto"/>
        <w:ind w:hanging="240"/>
        <w:jc w:val="both"/>
      </w:pPr>
      <w:hyperlink r:id="rId110">
        <w:r>
          <w:rPr>
            <w:rFonts w:ascii="Times New Roman" w:eastAsia="Times New Roman" w:hAnsi="Times New Roman" w:cs="Times New Roman"/>
            <w:sz w:val="16"/>
          </w:rPr>
          <w:t xml:space="preserve">Eaton AD (2005) Standard methods for the examination of water and </w:t>
        </w:r>
      </w:hyperlink>
      <w:hyperlink r:id="rId111">
        <w:r>
          <w:rPr>
            <w:rFonts w:ascii="Times New Roman" w:eastAsia="Times New Roman" w:hAnsi="Times New Roman" w:cs="Times New Roman"/>
            <w:sz w:val="16"/>
          </w:rPr>
          <w:t xml:space="preserve">wastewater </w:t>
        </w:r>
        <w:r>
          <w:rPr>
            <w:rFonts w:ascii="Times New Roman" w:eastAsia="Times New Roman" w:hAnsi="Times New Roman" w:cs="Times New Roman"/>
            <w:sz w:val="16"/>
          </w:rPr>
          <w:t>(21</w:t>
        </w:r>
      </w:hyperlink>
      <w:hyperlink r:id="rId112">
        <w:r>
          <w:rPr>
            <w:rFonts w:ascii="Times New Roman" w:eastAsia="Times New Roman" w:hAnsi="Times New Roman" w:cs="Times New Roman"/>
            <w:sz w:val="14"/>
            <w:vertAlign w:val="superscript"/>
          </w:rPr>
          <w:t>st</w:t>
        </w:r>
      </w:hyperlink>
      <w:hyperlink r:id="rId113">
        <w:r>
          <w:rPr>
            <w:rFonts w:ascii="Times New Roman" w:eastAsia="Times New Roman" w:hAnsi="Times New Roman" w:cs="Times New Roman"/>
            <w:sz w:val="16"/>
          </w:rPr>
          <w:t xml:space="preserve"> edn). American Public health Association, American Wa</w:t>
        </w:r>
      </w:hyperlink>
      <w:hyperlink r:id="rId114">
        <w:r>
          <w:rPr>
            <w:rFonts w:ascii="Times New Roman" w:eastAsia="Times New Roman" w:hAnsi="Times New Roman" w:cs="Times New Roman"/>
            <w:sz w:val="16"/>
          </w:rPr>
          <w:t>ter Works Association, and Water Environmental Federation. Washington,</w:t>
        </w:r>
      </w:hyperlink>
      <w:r>
        <w:rPr>
          <w:rFonts w:ascii="Times New Roman" w:eastAsia="Times New Roman" w:hAnsi="Times New Roman" w:cs="Times New Roman"/>
          <w:sz w:val="16"/>
        </w:rPr>
        <w:t xml:space="preserve"> </w:t>
      </w:r>
      <w:hyperlink r:id="rId115">
        <w:r>
          <w:rPr>
            <w:rFonts w:ascii="Times New Roman" w:eastAsia="Times New Roman" w:hAnsi="Times New Roman" w:cs="Times New Roman"/>
            <w:sz w:val="16"/>
          </w:rPr>
          <w:t>DC, USA. Pg no: 7-15.</w:t>
        </w:r>
      </w:hyperlink>
    </w:p>
    <w:p w14:paraId="0BB0D2EA" w14:textId="77777777" w:rsidR="001A41F1" w:rsidRDefault="00BB65B9">
      <w:pPr>
        <w:numPr>
          <w:ilvl w:val="0"/>
          <w:numId w:val="1"/>
        </w:numPr>
        <w:spacing w:after="137" w:line="235" w:lineRule="auto"/>
        <w:ind w:hanging="240"/>
        <w:jc w:val="both"/>
      </w:pPr>
      <w:hyperlink r:id="rId116">
        <w:r>
          <w:rPr>
            <w:rFonts w:ascii="Times New Roman" w:eastAsia="Times New Roman" w:hAnsi="Times New Roman" w:cs="Times New Roman"/>
            <w:sz w:val="16"/>
          </w:rPr>
          <w:t>Appelbaum</w:t>
        </w:r>
        <w:r>
          <w:rPr>
            <w:rFonts w:ascii="Times New Roman" w:eastAsia="Times New Roman" w:hAnsi="Times New Roman" w:cs="Times New Roman"/>
            <w:sz w:val="16"/>
          </w:rPr>
          <w:t xml:space="preserve"> S, Kamler E (2000) Survival, growth, metabolism and be</w:t>
        </w:r>
      </w:hyperlink>
      <w:hyperlink r:id="rId117">
        <w:r>
          <w:rPr>
            <w:rFonts w:ascii="Times New Roman" w:eastAsia="Times New Roman" w:hAnsi="Times New Roman" w:cs="Times New Roman"/>
            <w:sz w:val="16"/>
          </w:rPr>
          <w:t xml:space="preserve">haviour of </w:t>
        </w:r>
      </w:hyperlink>
      <w:hyperlink r:id="rId118">
        <w:r>
          <w:rPr>
            <w:rFonts w:ascii="Times New Roman" w:eastAsia="Times New Roman" w:hAnsi="Times New Roman" w:cs="Times New Roman"/>
            <w:i/>
            <w:sz w:val="16"/>
          </w:rPr>
          <w:t>Clarias gariepinus</w:t>
        </w:r>
      </w:hyperlink>
      <w:hyperlink r:id="rId119">
        <w:r>
          <w:rPr>
            <w:rFonts w:ascii="Times New Roman" w:eastAsia="Times New Roman" w:hAnsi="Times New Roman" w:cs="Times New Roman"/>
            <w:sz w:val="16"/>
          </w:rPr>
          <w:t xml:space="preserve"> (Burchell 1822) early stages under different</w:t>
        </w:r>
      </w:hyperlink>
      <w:r>
        <w:rPr>
          <w:rFonts w:ascii="Times New Roman" w:eastAsia="Times New Roman" w:hAnsi="Times New Roman" w:cs="Times New Roman"/>
          <w:sz w:val="16"/>
        </w:rPr>
        <w:t xml:space="preserve"> </w:t>
      </w:r>
      <w:hyperlink r:id="rId120">
        <w:r>
          <w:rPr>
            <w:rFonts w:ascii="Times New Roman" w:eastAsia="Times New Roman" w:hAnsi="Times New Roman" w:cs="Times New Roman"/>
            <w:sz w:val="16"/>
          </w:rPr>
          <w:t>light conditions. Aquacultural Engineering 22: 269-287.</w:t>
        </w:r>
      </w:hyperlink>
    </w:p>
    <w:p w14:paraId="1998007A" w14:textId="77777777" w:rsidR="001A41F1" w:rsidRDefault="00BB65B9">
      <w:pPr>
        <w:numPr>
          <w:ilvl w:val="0"/>
          <w:numId w:val="1"/>
        </w:numPr>
        <w:spacing w:after="137" w:line="235" w:lineRule="auto"/>
        <w:ind w:hanging="240"/>
        <w:jc w:val="both"/>
      </w:pPr>
      <w:hyperlink r:id="rId121">
        <w:r>
          <w:rPr>
            <w:rFonts w:ascii="Times New Roman" w:eastAsia="Times New Roman" w:hAnsi="Times New Roman" w:cs="Times New Roman"/>
            <w:sz w:val="16"/>
          </w:rPr>
          <w:t xml:space="preserve">Mashood K, Mustapha BU, Okafor KS, Olaoti O, Oyelelakin K (2012) </w:t>
        </w:r>
      </w:hyperlink>
      <w:hyperlink r:id="rId122">
        <w:r>
          <w:rPr>
            <w:rFonts w:ascii="Times New Roman" w:eastAsia="Times New Roman" w:hAnsi="Times New Roman" w:cs="Times New Roman"/>
            <w:sz w:val="16"/>
          </w:rPr>
          <w:t>Effects of three different photoperiods on the growth and body coloration</w:t>
        </w:r>
      </w:hyperlink>
      <w:r>
        <w:rPr>
          <w:rFonts w:ascii="Times New Roman" w:eastAsia="Times New Roman" w:hAnsi="Times New Roman" w:cs="Times New Roman"/>
          <w:sz w:val="16"/>
        </w:rPr>
        <w:t xml:space="preserve"> </w:t>
      </w:r>
      <w:hyperlink r:id="rId123">
        <w:r>
          <w:rPr>
            <w:rFonts w:ascii="Times New Roman" w:eastAsia="Times New Roman" w:hAnsi="Times New Roman" w:cs="Times New Roman"/>
            <w:sz w:val="16"/>
          </w:rPr>
          <w:t xml:space="preserve">of juvenile African catfish, </w:t>
        </w:r>
      </w:hyperlink>
      <w:hyperlink r:id="rId124">
        <w:r>
          <w:rPr>
            <w:rFonts w:ascii="Times New Roman" w:eastAsia="Times New Roman" w:hAnsi="Times New Roman" w:cs="Times New Roman"/>
            <w:i/>
            <w:sz w:val="16"/>
          </w:rPr>
          <w:t xml:space="preserve">Clarias gariepinus </w:t>
        </w:r>
      </w:hyperlink>
      <w:hyperlink r:id="rId125">
        <w:r>
          <w:rPr>
            <w:rFonts w:ascii="Times New Roman" w:eastAsia="Times New Roman" w:hAnsi="Times New Roman" w:cs="Times New Roman"/>
            <w:sz w:val="16"/>
          </w:rPr>
          <w:t xml:space="preserve">(Burchell). Architecture in </w:t>
        </w:r>
      </w:hyperlink>
      <w:hyperlink r:id="rId126">
        <w:r>
          <w:rPr>
            <w:rFonts w:ascii="Times New Roman" w:eastAsia="Times New Roman" w:hAnsi="Times New Roman" w:cs="Times New Roman"/>
            <w:sz w:val="16"/>
          </w:rPr>
          <w:t>polyculture of fish 20: 55-59.</w:t>
        </w:r>
      </w:hyperlink>
      <w:hyperlink r:id="rId127">
        <w:r>
          <w:rPr>
            <w:rFonts w:ascii="Times New Roman" w:eastAsia="Times New Roman" w:hAnsi="Times New Roman" w:cs="Times New Roman"/>
            <w:sz w:val="16"/>
          </w:rPr>
          <w:t xml:space="preserve"> </w:t>
        </w:r>
      </w:hyperlink>
    </w:p>
    <w:p w14:paraId="7756F4E6" w14:textId="77777777" w:rsidR="001A41F1" w:rsidRDefault="00BB65B9">
      <w:pPr>
        <w:numPr>
          <w:ilvl w:val="0"/>
          <w:numId w:val="1"/>
        </w:numPr>
        <w:spacing w:after="137" w:line="235" w:lineRule="auto"/>
        <w:ind w:hanging="240"/>
        <w:jc w:val="both"/>
      </w:pPr>
      <w:hyperlink r:id="rId128">
        <w:r>
          <w:rPr>
            <w:rFonts w:ascii="Times New Roman" w:eastAsia="Times New Roman" w:hAnsi="Times New Roman" w:cs="Times New Roman"/>
            <w:sz w:val="16"/>
          </w:rPr>
          <w:t xml:space="preserve">Hisar SA, Kirin B, Bektas S, AHinkaynak K, Hisar O, et al. (2005) Effect </w:t>
        </w:r>
      </w:hyperlink>
      <w:hyperlink r:id="rId129">
        <w:r>
          <w:rPr>
            <w:rFonts w:ascii="Times New Roman" w:eastAsia="Times New Roman" w:hAnsi="Times New Roman" w:cs="Times New Roman"/>
            <w:sz w:val="16"/>
          </w:rPr>
          <w:t>of photoperiod on plasma thyroxine hormone level of mirror carp (</w:t>
        </w:r>
      </w:hyperlink>
      <w:hyperlink r:id="rId130">
        <w:r>
          <w:rPr>
            <w:rFonts w:ascii="Times New Roman" w:eastAsia="Times New Roman" w:hAnsi="Times New Roman" w:cs="Times New Roman"/>
            <w:i/>
            <w:sz w:val="16"/>
          </w:rPr>
          <w:t>Cypri</w:t>
        </w:r>
      </w:hyperlink>
      <w:hyperlink r:id="rId131"/>
      <w:hyperlink r:id="rId132">
        <w:r>
          <w:rPr>
            <w:rFonts w:ascii="Times New Roman" w:eastAsia="Times New Roman" w:hAnsi="Times New Roman" w:cs="Times New Roman"/>
            <w:i/>
            <w:sz w:val="16"/>
          </w:rPr>
          <w:t>nus carpio</w:t>
        </w:r>
      </w:hyperlink>
      <w:hyperlink r:id="rId133">
        <w:r>
          <w:rPr>
            <w:rFonts w:ascii="Times New Roman" w:eastAsia="Times New Roman" w:hAnsi="Times New Roman" w:cs="Times New Roman"/>
            <w:sz w:val="16"/>
          </w:rPr>
          <w:t>) raised at a low water temperature in a controlled environment.</w:t>
        </w:r>
      </w:hyperlink>
      <w:r>
        <w:rPr>
          <w:rFonts w:ascii="Times New Roman" w:eastAsia="Times New Roman" w:hAnsi="Times New Roman" w:cs="Times New Roman"/>
          <w:sz w:val="16"/>
        </w:rPr>
        <w:t xml:space="preserve"> </w:t>
      </w:r>
      <w:hyperlink r:id="rId134">
        <w:r>
          <w:rPr>
            <w:rFonts w:ascii="Times New Roman" w:eastAsia="Times New Roman" w:hAnsi="Times New Roman" w:cs="Times New Roman"/>
            <w:sz w:val="16"/>
          </w:rPr>
          <w:t>Iso Journal of Aquaculture Bamidgeh 57: 19-24.</w:t>
        </w:r>
      </w:hyperlink>
    </w:p>
    <w:p w14:paraId="5DFE1EAD" w14:textId="77777777" w:rsidR="001A41F1" w:rsidRDefault="00BB65B9">
      <w:pPr>
        <w:numPr>
          <w:ilvl w:val="0"/>
          <w:numId w:val="1"/>
        </w:numPr>
        <w:spacing w:after="137" w:line="235" w:lineRule="auto"/>
        <w:ind w:hanging="240"/>
        <w:jc w:val="both"/>
      </w:pPr>
      <w:hyperlink r:id="rId135">
        <w:r>
          <w:rPr>
            <w:rFonts w:ascii="Times New Roman" w:eastAsia="Times New Roman" w:hAnsi="Times New Roman" w:cs="Times New Roman"/>
            <w:sz w:val="16"/>
          </w:rPr>
          <w:t>Naga</w:t>
        </w:r>
        <w:r>
          <w:rPr>
            <w:rFonts w:ascii="Times New Roman" w:eastAsia="Times New Roman" w:hAnsi="Times New Roman" w:cs="Times New Roman"/>
            <w:sz w:val="16"/>
          </w:rPr>
          <w:t xml:space="preserve">sawa K, Giannetto A, Fernandes JMO (2012) Photoperiod influences </w:t>
        </w:r>
      </w:hyperlink>
      <w:hyperlink r:id="rId136">
        <w:r>
          <w:rPr>
            <w:rFonts w:ascii="Times New Roman" w:eastAsia="Times New Roman" w:hAnsi="Times New Roman" w:cs="Times New Roman"/>
            <w:sz w:val="16"/>
          </w:rPr>
          <w:t xml:space="preserve">growth and mll (Mixed-Lineage Leukaemia) expression in Atlantic Cod. </w:t>
        </w:r>
      </w:hyperlink>
      <w:hyperlink r:id="rId137">
        <w:r>
          <w:rPr>
            <w:rFonts w:ascii="Times New Roman" w:eastAsia="Times New Roman" w:hAnsi="Times New Roman" w:cs="Times New Roman"/>
            <w:sz w:val="16"/>
          </w:rPr>
          <w:t>Plos ONE 7: 36908.</w:t>
        </w:r>
      </w:hyperlink>
    </w:p>
    <w:p w14:paraId="78EBCE40" w14:textId="77777777" w:rsidR="001A41F1" w:rsidRDefault="00BB65B9">
      <w:pPr>
        <w:numPr>
          <w:ilvl w:val="0"/>
          <w:numId w:val="1"/>
        </w:numPr>
        <w:spacing w:after="137" w:line="235" w:lineRule="auto"/>
        <w:ind w:hanging="240"/>
        <w:jc w:val="both"/>
      </w:pPr>
      <w:hyperlink r:id="rId138">
        <w:r>
          <w:rPr>
            <w:rFonts w:ascii="Times New Roman" w:eastAsia="Times New Roman" w:hAnsi="Times New Roman" w:cs="Times New Roman"/>
            <w:sz w:val="16"/>
          </w:rPr>
          <w:t xml:space="preserve">Simensen LM, </w:t>
        </w:r>
        <w:r>
          <w:rPr>
            <w:rFonts w:ascii="Times New Roman" w:eastAsia="Times New Roman" w:hAnsi="Times New Roman" w:cs="Times New Roman"/>
            <w:sz w:val="16"/>
          </w:rPr>
          <w:t>Jonassen TM, Imsland AK, Stefansson SO (2000) Photope</w:t>
        </w:r>
      </w:hyperlink>
      <w:hyperlink r:id="rId139">
        <w:r>
          <w:rPr>
            <w:rFonts w:ascii="Times New Roman" w:eastAsia="Times New Roman" w:hAnsi="Times New Roman" w:cs="Times New Roman"/>
            <w:sz w:val="16"/>
          </w:rPr>
          <w:t>riod regulation of growth of juvenile Atlan</w:t>
        </w:r>
        <w:r>
          <w:rPr>
            <w:rFonts w:ascii="Times New Roman" w:eastAsia="Times New Roman" w:hAnsi="Times New Roman" w:cs="Times New Roman"/>
            <w:sz w:val="16"/>
          </w:rPr>
          <w:t>tic halibut (</w:t>
        </w:r>
      </w:hyperlink>
      <w:hyperlink r:id="rId140">
        <w:r>
          <w:rPr>
            <w:rFonts w:ascii="Times New Roman" w:eastAsia="Times New Roman" w:hAnsi="Times New Roman" w:cs="Times New Roman"/>
            <w:i/>
            <w:sz w:val="16"/>
          </w:rPr>
          <w:t>Hippoglossus hippo</w:t>
        </w:r>
      </w:hyperlink>
      <w:hyperlink r:id="rId141"/>
      <w:hyperlink r:id="rId142">
        <w:r>
          <w:rPr>
            <w:rFonts w:ascii="Times New Roman" w:eastAsia="Times New Roman" w:hAnsi="Times New Roman" w:cs="Times New Roman"/>
            <w:i/>
            <w:sz w:val="16"/>
          </w:rPr>
          <w:t>g</w:t>
        </w:r>
        <w:r>
          <w:rPr>
            <w:rFonts w:ascii="Times New Roman" w:eastAsia="Times New Roman" w:hAnsi="Times New Roman" w:cs="Times New Roman"/>
            <w:i/>
            <w:sz w:val="16"/>
          </w:rPr>
          <w:t xml:space="preserve">lossus </w:t>
        </w:r>
      </w:hyperlink>
      <w:hyperlink r:id="rId143">
        <w:r>
          <w:rPr>
            <w:rFonts w:ascii="Times New Roman" w:eastAsia="Times New Roman" w:hAnsi="Times New Roman" w:cs="Times New Roman"/>
            <w:sz w:val="16"/>
          </w:rPr>
          <w:t>L.). Aquaculture 190: 119-128.</w:t>
        </w:r>
      </w:hyperlink>
    </w:p>
    <w:p w14:paraId="095473AD" w14:textId="77777777" w:rsidR="001A41F1" w:rsidRDefault="00BB65B9">
      <w:pPr>
        <w:numPr>
          <w:ilvl w:val="0"/>
          <w:numId w:val="1"/>
        </w:numPr>
        <w:spacing w:after="137" w:line="235" w:lineRule="auto"/>
        <w:ind w:hanging="240"/>
        <w:jc w:val="both"/>
      </w:pPr>
      <w:hyperlink r:id="rId144">
        <w:r>
          <w:rPr>
            <w:rFonts w:ascii="Times New Roman" w:eastAsia="Times New Roman" w:hAnsi="Times New Roman" w:cs="Times New Roman"/>
            <w:sz w:val="16"/>
          </w:rPr>
          <w:t xml:space="preserve">Ovie SO, Madu A (2008) Growth and survival of </w:t>
        </w:r>
      </w:hyperlink>
      <w:hyperlink r:id="rId145">
        <w:r>
          <w:rPr>
            <w:rFonts w:ascii="Times New Roman" w:eastAsia="Times New Roman" w:hAnsi="Times New Roman" w:cs="Times New Roman"/>
            <w:i/>
            <w:sz w:val="16"/>
          </w:rPr>
          <w:t>Heterobranchus longifi</w:t>
        </w:r>
      </w:hyperlink>
      <w:hyperlink r:id="rId146"/>
      <w:hyperlink r:id="rId147">
        <w:r>
          <w:rPr>
            <w:rFonts w:ascii="Times New Roman" w:eastAsia="Times New Roman" w:hAnsi="Times New Roman" w:cs="Times New Roman"/>
            <w:i/>
            <w:sz w:val="16"/>
          </w:rPr>
          <w:t xml:space="preserve">lis </w:t>
        </w:r>
      </w:hyperlink>
      <w:hyperlink r:id="rId148">
        <w:r>
          <w:rPr>
            <w:rFonts w:ascii="Times New Roman" w:eastAsia="Times New Roman" w:hAnsi="Times New Roman" w:cs="Times New Roman"/>
            <w:sz w:val="16"/>
          </w:rPr>
          <w:t>fry in different stocking densities. The Zoologist 6: 21-26.</w:t>
        </w:r>
      </w:hyperlink>
    </w:p>
    <w:p w14:paraId="07E6623B" w14:textId="77777777" w:rsidR="001A41F1" w:rsidRDefault="00BB65B9">
      <w:pPr>
        <w:numPr>
          <w:ilvl w:val="0"/>
          <w:numId w:val="1"/>
        </w:numPr>
        <w:spacing w:after="137" w:line="235" w:lineRule="auto"/>
        <w:ind w:hanging="240"/>
        <w:jc w:val="both"/>
      </w:pPr>
      <w:hyperlink r:id="rId149">
        <w:r>
          <w:rPr>
            <w:rFonts w:ascii="Times New Roman" w:eastAsia="Times New Roman" w:hAnsi="Times New Roman" w:cs="Times New Roman"/>
            <w:sz w:val="16"/>
          </w:rPr>
          <w:t>FAO (2013) Improving pond water quality. FAO, Rome, Italy.</w:t>
        </w:r>
      </w:hyperlink>
    </w:p>
    <w:p w14:paraId="2C53359F" w14:textId="77777777" w:rsidR="001A41F1" w:rsidRDefault="00BB65B9">
      <w:pPr>
        <w:numPr>
          <w:ilvl w:val="0"/>
          <w:numId w:val="1"/>
        </w:numPr>
        <w:spacing w:after="137" w:line="235" w:lineRule="auto"/>
        <w:ind w:hanging="240"/>
        <w:jc w:val="both"/>
      </w:pPr>
      <w:r>
        <w:rPr>
          <w:rFonts w:ascii="Times New Roman" w:eastAsia="Times New Roman" w:hAnsi="Times New Roman" w:cs="Times New Roman"/>
          <w:sz w:val="16"/>
        </w:rPr>
        <w:t>Boyd CE, Lickotoper</w:t>
      </w:r>
      <w:r>
        <w:rPr>
          <w:rFonts w:ascii="Times New Roman" w:eastAsia="Times New Roman" w:hAnsi="Times New Roman" w:cs="Times New Roman"/>
          <w:sz w:val="16"/>
        </w:rPr>
        <w:t xml:space="preserve"> FI (2014) Water quality in pond for aquaculture</w:t>
      </w:r>
      <w:r>
        <w:rPr>
          <w:rFonts w:ascii="Times New Roman" w:eastAsia="Times New Roman" w:hAnsi="Times New Roman" w:cs="Times New Roman"/>
          <w:i/>
          <w:sz w:val="16"/>
        </w:rPr>
        <w:t>.</w:t>
      </w:r>
      <w:r>
        <w:rPr>
          <w:rFonts w:ascii="Times New Roman" w:eastAsia="Times New Roman" w:hAnsi="Times New Roman" w:cs="Times New Roman"/>
          <w:sz w:val="16"/>
        </w:rPr>
        <w:t xml:space="preserve"> Alabama Agriculture Experimenta station, Auburn University Alabama, Alabama. Pg no: 30.</w:t>
      </w:r>
    </w:p>
    <w:p w14:paraId="0F3CD37B" w14:textId="77777777" w:rsidR="001A41F1" w:rsidRDefault="001A41F1">
      <w:pPr>
        <w:sectPr w:rsidR="001A41F1">
          <w:headerReference w:type="even" r:id="rId150"/>
          <w:headerReference w:type="default" r:id="rId151"/>
          <w:footerReference w:type="even" r:id="rId152"/>
          <w:footerReference w:type="default" r:id="rId153"/>
          <w:headerReference w:type="first" r:id="rId154"/>
          <w:footerReference w:type="first" r:id="rId155"/>
          <w:pgSz w:w="11906" w:h="16838"/>
          <w:pgMar w:top="2378" w:right="864" w:bottom="1397" w:left="846" w:header="720" w:footer="720" w:gutter="0"/>
          <w:cols w:num="2" w:space="200"/>
          <w:titlePg/>
        </w:sectPr>
      </w:pPr>
    </w:p>
    <w:p w14:paraId="2B89CA6F" w14:textId="77777777" w:rsidR="001A41F1" w:rsidRDefault="00BB65B9">
      <w:pPr>
        <w:spacing w:after="0"/>
      </w:pPr>
      <w:r>
        <w:rPr>
          <w:rFonts w:ascii="Times New Roman" w:eastAsia="Times New Roman" w:hAnsi="Times New Roman" w:cs="Times New Roman"/>
          <w:color w:val="424242"/>
          <w:sz w:val="14"/>
        </w:rPr>
        <w:t xml:space="preserve"> </w:t>
      </w:r>
    </w:p>
    <w:p w14:paraId="6027D95E" w14:textId="77777777" w:rsidR="001A41F1" w:rsidRDefault="00BB65B9">
      <w:pPr>
        <w:spacing w:after="149"/>
        <w:ind w:left="-5" w:hanging="10"/>
      </w:pPr>
      <w:hyperlink r:id="rId156">
        <w:r>
          <w:rPr>
            <w:rFonts w:ascii="Times New Roman" w:eastAsia="Times New Roman" w:hAnsi="Times New Roman" w:cs="Times New Roman"/>
            <w:color w:val="424242"/>
            <w:sz w:val="14"/>
          </w:rPr>
          <w:t xml:space="preserve">Advances In Industrial Biotechnology | ISSN: 2639-5665 </w:t>
        </w:r>
      </w:hyperlink>
    </w:p>
    <w:p w14:paraId="73CACB34" w14:textId="77777777" w:rsidR="001A41F1" w:rsidRDefault="00BB65B9">
      <w:pPr>
        <w:spacing w:after="149"/>
        <w:ind w:left="-5" w:hanging="10"/>
      </w:pPr>
      <w:hyperlink r:id="rId157">
        <w:r>
          <w:rPr>
            <w:rFonts w:ascii="Times New Roman" w:eastAsia="Times New Roman" w:hAnsi="Times New Roman" w:cs="Times New Roman"/>
            <w:color w:val="424242"/>
            <w:sz w:val="14"/>
          </w:rPr>
          <w:t>Advances In M</w:t>
        </w:r>
        <w:r>
          <w:rPr>
            <w:rFonts w:ascii="Times New Roman" w:eastAsia="Times New Roman" w:hAnsi="Times New Roman" w:cs="Times New Roman"/>
            <w:color w:val="424242"/>
            <w:sz w:val="14"/>
          </w:rPr>
          <w:t xml:space="preserve">icrobiology Research | ISSN: 2689-694X </w:t>
        </w:r>
      </w:hyperlink>
    </w:p>
    <w:p w14:paraId="45E284D9" w14:textId="77777777" w:rsidR="001A41F1" w:rsidRDefault="00BB65B9">
      <w:pPr>
        <w:spacing w:after="149"/>
        <w:ind w:left="-5" w:hanging="10"/>
      </w:pPr>
      <w:hyperlink r:id="rId158">
        <w:r>
          <w:rPr>
            <w:rFonts w:ascii="Times New Roman" w:eastAsia="Times New Roman" w:hAnsi="Times New Roman" w:cs="Times New Roman"/>
            <w:color w:val="424242"/>
            <w:sz w:val="14"/>
          </w:rPr>
          <w:t xml:space="preserve">Archives Of Surgery And Surgical Education | ISSN: 2689-3126 </w:t>
        </w:r>
      </w:hyperlink>
    </w:p>
    <w:p w14:paraId="1E0F5585" w14:textId="77777777" w:rsidR="001A41F1" w:rsidRDefault="00BB65B9">
      <w:pPr>
        <w:spacing w:after="149"/>
        <w:ind w:left="-5" w:hanging="10"/>
      </w:pPr>
      <w:hyperlink r:id="rId159">
        <w:r>
          <w:rPr>
            <w:rFonts w:ascii="Times New Roman" w:eastAsia="Times New Roman" w:hAnsi="Times New Roman" w:cs="Times New Roman"/>
            <w:color w:val="424242"/>
            <w:sz w:val="14"/>
          </w:rPr>
          <w:t>Archives Of Urology</w:t>
        </w:r>
      </w:hyperlink>
    </w:p>
    <w:p w14:paraId="4D509D3E" w14:textId="77777777" w:rsidR="001A41F1" w:rsidRDefault="00BB65B9">
      <w:pPr>
        <w:spacing w:after="149"/>
        <w:ind w:left="-5" w:hanging="10"/>
      </w:pPr>
      <w:hyperlink r:id="rId160">
        <w:r>
          <w:rPr>
            <w:rFonts w:ascii="Times New Roman" w:eastAsia="Times New Roman" w:hAnsi="Times New Roman" w:cs="Times New Roman"/>
            <w:color w:val="424242"/>
            <w:sz w:val="14"/>
          </w:rPr>
          <w:t xml:space="preserve">Archives Of Zoological Studies | ISSN: 2640-7779 </w:t>
        </w:r>
      </w:hyperlink>
    </w:p>
    <w:p w14:paraId="28AD29C5" w14:textId="77777777" w:rsidR="001A41F1" w:rsidRDefault="00BB65B9">
      <w:pPr>
        <w:spacing w:after="149"/>
        <w:ind w:left="-5" w:hanging="10"/>
      </w:pPr>
      <w:hyperlink r:id="rId161">
        <w:r>
          <w:rPr>
            <w:rFonts w:ascii="Times New Roman" w:eastAsia="Times New Roman" w:hAnsi="Times New Roman" w:cs="Times New Roman"/>
            <w:color w:val="424242"/>
            <w:sz w:val="14"/>
          </w:rPr>
          <w:t>Current Trends Medical And Biological Engineering</w:t>
        </w:r>
      </w:hyperlink>
    </w:p>
    <w:p w14:paraId="162820AB" w14:textId="77777777" w:rsidR="001A41F1" w:rsidRDefault="00BB65B9">
      <w:pPr>
        <w:spacing w:after="149"/>
        <w:ind w:left="-5" w:hanging="10"/>
      </w:pPr>
      <w:hyperlink r:id="rId162">
        <w:r>
          <w:rPr>
            <w:rFonts w:ascii="Times New Roman" w:eastAsia="Times New Roman" w:hAnsi="Times New Roman" w:cs="Times New Roman"/>
            <w:color w:val="424242"/>
            <w:sz w:val="14"/>
          </w:rPr>
          <w:t>International Journal Of Case Reports And The</w:t>
        </w:r>
        <w:r>
          <w:rPr>
            <w:rFonts w:ascii="Times New Roman" w:eastAsia="Times New Roman" w:hAnsi="Times New Roman" w:cs="Times New Roman"/>
            <w:color w:val="424242"/>
            <w:sz w:val="14"/>
          </w:rPr>
          <w:t xml:space="preserve">rapeutic Studies | ISSN: 2689-310X </w:t>
        </w:r>
      </w:hyperlink>
    </w:p>
    <w:p w14:paraId="1C79F925" w14:textId="77777777" w:rsidR="001A41F1" w:rsidRDefault="00BB65B9">
      <w:pPr>
        <w:spacing w:after="149"/>
        <w:ind w:left="-5" w:hanging="10"/>
      </w:pPr>
      <w:hyperlink r:id="rId163">
        <w:r>
          <w:rPr>
            <w:rFonts w:ascii="Times New Roman" w:eastAsia="Times New Roman" w:hAnsi="Times New Roman" w:cs="Times New Roman"/>
            <w:color w:val="424242"/>
            <w:sz w:val="14"/>
          </w:rPr>
          <w:t xml:space="preserve">Journal Of Addiction &amp; Addictive Disorders | ISSN: 2578-7276 </w:t>
        </w:r>
      </w:hyperlink>
    </w:p>
    <w:p w14:paraId="0E57BCB0" w14:textId="77777777" w:rsidR="001A41F1" w:rsidRDefault="00BB65B9">
      <w:pPr>
        <w:spacing w:after="149"/>
        <w:ind w:left="-5" w:hanging="10"/>
      </w:pPr>
      <w:hyperlink r:id="rId164">
        <w:r>
          <w:rPr>
            <w:rFonts w:ascii="Times New Roman" w:eastAsia="Times New Roman" w:hAnsi="Times New Roman" w:cs="Times New Roman"/>
            <w:color w:val="424242"/>
            <w:sz w:val="14"/>
          </w:rPr>
          <w:t xml:space="preserve">Journal Of Agronomy &amp; Agricultural Science | ISSN: 2689-8292 </w:t>
        </w:r>
      </w:hyperlink>
    </w:p>
    <w:p w14:paraId="56EE60E9" w14:textId="77777777" w:rsidR="001A41F1" w:rsidRDefault="00BB65B9">
      <w:pPr>
        <w:spacing w:after="149"/>
        <w:ind w:left="-5" w:hanging="10"/>
      </w:pPr>
      <w:hyperlink r:id="rId165">
        <w:r>
          <w:rPr>
            <w:rFonts w:ascii="Times New Roman" w:eastAsia="Times New Roman" w:hAnsi="Times New Roman" w:cs="Times New Roman"/>
            <w:color w:val="424242"/>
            <w:sz w:val="14"/>
          </w:rPr>
          <w:t>Journal Of AIDS Clinical Research &amp; STDs | ISSN: 2</w:t>
        </w:r>
        <w:r>
          <w:rPr>
            <w:rFonts w:ascii="Times New Roman" w:eastAsia="Times New Roman" w:hAnsi="Times New Roman" w:cs="Times New Roman"/>
            <w:color w:val="424242"/>
            <w:sz w:val="14"/>
          </w:rPr>
          <w:t xml:space="preserve">572-7370 </w:t>
        </w:r>
      </w:hyperlink>
    </w:p>
    <w:p w14:paraId="1208B499" w14:textId="77777777" w:rsidR="001A41F1" w:rsidRDefault="00BB65B9">
      <w:pPr>
        <w:spacing w:after="149"/>
        <w:ind w:left="-5" w:hanging="10"/>
      </w:pPr>
      <w:hyperlink r:id="rId166">
        <w:r>
          <w:rPr>
            <w:rFonts w:ascii="Times New Roman" w:eastAsia="Times New Roman" w:hAnsi="Times New Roman" w:cs="Times New Roman"/>
            <w:color w:val="424242"/>
            <w:sz w:val="14"/>
          </w:rPr>
          <w:t xml:space="preserve">Journal Of Alcoholism Drug Abuse &amp; Substance Dependence | ISSN: 2572-9594 </w:t>
        </w:r>
      </w:hyperlink>
    </w:p>
    <w:p w14:paraId="7304FEE9" w14:textId="77777777" w:rsidR="001A41F1" w:rsidRDefault="00BB65B9">
      <w:pPr>
        <w:spacing w:after="149"/>
        <w:ind w:left="-5" w:hanging="10"/>
      </w:pPr>
      <w:hyperlink r:id="rId167">
        <w:r>
          <w:rPr>
            <w:rFonts w:ascii="Times New Roman" w:eastAsia="Times New Roman" w:hAnsi="Times New Roman" w:cs="Times New Roman"/>
            <w:color w:val="424242"/>
            <w:sz w:val="14"/>
          </w:rPr>
          <w:t xml:space="preserve">Journal Of Allergy Disorders &amp; Therapy | ISSN: 2470-749X </w:t>
        </w:r>
      </w:hyperlink>
    </w:p>
    <w:p w14:paraId="21B42CBA" w14:textId="77777777" w:rsidR="001A41F1" w:rsidRDefault="00BB65B9">
      <w:pPr>
        <w:spacing w:after="149"/>
        <w:ind w:left="-5" w:hanging="10"/>
      </w:pPr>
      <w:hyperlink r:id="rId168">
        <w:r>
          <w:rPr>
            <w:rFonts w:ascii="Times New Roman" w:eastAsia="Times New Roman" w:hAnsi="Times New Roman" w:cs="Times New Roman"/>
            <w:color w:val="424242"/>
            <w:sz w:val="14"/>
          </w:rPr>
          <w:t xml:space="preserve">Journal Of Alternative Complementary &amp; Integrative Medicine | ISSN: 2470-7562 </w:t>
        </w:r>
      </w:hyperlink>
    </w:p>
    <w:p w14:paraId="1824AD9F" w14:textId="77777777" w:rsidR="001A41F1" w:rsidRDefault="00BB65B9">
      <w:pPr>
        <w:spacing w:after="149"/>
        <w:ind w:left="-5" w:hanging="10"/>
      </w:pPr>
      <w:hyperlink r:id="rId169">
        <w:r>
          <w:rPr>
            <w:rFonts w:ascii="Times New Roman" w:eastAsia="Times New Roman" w:hAnsi="Times New Roman" w:cs="Times New Roman"/>
            <w:color w:val="424242"/>
            <w:sz w:val="14"/>
          </w:rPr>
          <w:t>Journal Of Alzheimers &amp; Neurodegenerative Diseases | ISS</w:t>
        </w:r>
        <w:r>
          <w:rPr>
            <w:rFonts w:ascii="Times New Roman" w:eastAsia="Times New Roman" w:hAnsi="Times New Roman" w:cs="Times New Roman"/>
            <w:color w:val="424242"/>
            <w:sz w:val="14"/>
          </w:rPr>
          <w:t xml:space="preserve">N: 2572-9608 </w:t>
        </w:r>
      </w:hyperlink>
    </w:p>
    <w:p w14:paraId="52255C44" w14:textId="77777777" w:rsidR="001A41F1" w:rsidRDefault="00BB65B9">
      <w:pPr>
        <w:spacing w:after="149"/>
        <w:ind w:left="-5" w:hanging="10"/>
      </w:pPr>
      <w:hyperlink r:id="rId170">
        <w:r>
          <w:rPr>
            <w:rFonts w:ascii="Times New Roman" w:eastAsia="Times New Roman" w:hAnsi="Times New Roman" w:cs="Times New Roman"/>
            <w:color w:val="424242"/>
            <w:sz w:val="14"/>
          </w:rPr>
          <w:t xml:space="preserve">Journal Of Anesthesia &amp; Clinical Care | ISSN: 2378-8879 </w:t>
        </w:r>
      </w:hyperlink>
    </w:p>
    <w:p w14:paraId="7E517CAF" w14:textId="77777777" w:rsidR="001A41F1" w:rsidRDefault="00BB65B9">
      <w:pPr>
        <w:spacing w:after="149"/>
        <w:ind w:left="-5" w:hanging="10"/>
      </w:pPr>
      <w:hyperlink r:id="rId171">
        <w:r>
          <w:rPr>
            <w:rFonts w:ascii="Times New Roman" w:eastAsia="Times New Roman" w:hAnsi="Times New Roman" w:cs="Times New Roman"/>
            <w:color w:val="424242"/>
            <w:sz w:val="14"/>
          </w:rPr>
          <w:t xml:space="preserve">Journal Of Angiology &amp; Vascular Surgery | ISSN: 2572-7397 </w:t>
        </w:r>
      </w:hyperlink>
    </w:p>
    <w:p w14:paraId="17293991" w14:textId="77777777" w:rsidR="001A41F1" w:rsidRDefault="00BB65B9">
      <w:pPr>
        <w:spacing w:after="149"/>
        <w:ind w:left="-5" w:hanging="10"/>
      </w:pPr>
      <w:hyperlink r:id="rId172">
        <w:r>
          <w:rPr>
            <w:rFonts w:ascii="Times New Roman" w:eastAsia="Times New Roman" w:hAnsi="Times New Roman" w:cs="Times New Roman"/>
            <w:color w:val="424242"/>
            <w:sz w:val="14"/>
          </w:rPr>
          <w:t xml:space="preserve">Journal Of Animal Research &amp; Veterinary Science | ISSN: 2639-3751 </w:t>
        </w:r>
      </w:hyperlink>
    </w:p>
    <w:p w14:paraId="23922A0C" w14:textId="77777777" w:rsidR="001A41F1" w:rsidRDefault="00BB65B9">
      <w:pPr>
        <w:spacing w:after="149"/>
        <w:ind w:left="-5" w:hanging="10"/>
      </w:pPr>
      <w:hyperlink r:id="rId173">
        <w:r>
          <w:rPr>
            <w:rFonts w:ascii="Times New Roman" w:eastAsia="Times New Roman" w:hAnsi="Times New Roman" w:cs="Times New Roman"/>
            <w:color w:val="424242"/>
            <w:sz w:val="14"/>
          </w:rPr>
          <w:t xml:space="preserve">Journal Of Aquaculture &amp; Fisheries | ISSN: 2576-5523 </w:t>
        </w:r>
      </w:hyperlink>
    </w:p>
    <w:p w14:paraId="3963D4F1" w14:textId="77777777" w:rsidR="001A41F1" w:rsidRDefault="00BB65B9">
      <w:pPr>
        <w:spacing w:after="149"/>
        <w:ind w:left="-5" w:hanging="10"/>
      </w:pPr>
      <w:hyperlink r:id="rId174">
        <w:r>
          <w:rPr>
            <w:rFonts w:ascii="Times New Roman" w:eastAsia="Times New Roman" w:hAnsi="Times New Roman" w:cs="Times New Roman"/>
            <w:color w:val="424242"/>
            <w:sz w:val="14"/>
          </w:rPr>
          <w:t xml:space="preserve">Journal Of Atmospheric &amp; Earth </w:t>
        </w:r>
        <w:r>
          <w:rPr>
            <w:rFonts w:ascii="Times New Roman" w:eastAsia="Times New Roman" w:hAnsi="Times New Roman" w:cs="Times New Roman"/>
            <w:color w:val="424242"/>
            <w:sz w:val="14"/>
          </w:rPr>
          <w:t xml:space="preserve">Sciences | ISSN: 2689-8780 </w:t>
        </w:r>
      </w:hyperlink>
    </w:p>
    <w:p w14:paraId="45ECFF70" w14:textId="77777777" w:rsidR="001A41F1" w:rsidRDefault="00BB65B9">
      <w:pPr>
        <w:spacing w:after="149"/>
        <w:ind w:left="-5" w:hanging="10"/>
      </w:pPr>
      <w:hyperlink r:id="rId175">
        <w:r>
          <w:rPr>
            <w:rFonts w:ascii="Times New Roman" w:eastAsia="Times New Roman" w:hAnsi="Times New Roman" w:cs="Times New Roman"/>
            <w:color w:val="424242"/>
            <w:sz w:val="14"/>
          </w:rPr>
          <w:t>Journal Of Biotech Research &amp; Biochemistry</w:t>
        </w:r>
      </w:hyperlink>
    </w:p>
    <w:p w14:paraId="30103605" w14:textId="77777777" w:rsidR="001A41F1" w:rsidRDefault="00BB65B9">
      <w:pPr>
        <w:spacing w:after="149"/>
        <w:ind w:left="-5" w:hanging="10"/>
      </w:pPr>
      <w:hyperlink r:id="rId176">
        <w:r>
          <w:rPr>
            <w:rFonts w:ascii="Times New Roman" w:eastAsia="Times New Roman" w:hAnsi="Times New Roman" w:cs="Times New Roman"/>
            <w:color w:val="424242"/>
            <w:sz w:val="14"/>
          </w:rPr>
          <w:t>Journal Of Brain &amp; Neuroscience Research</w:t>
        </w:r>
      </w:hyperlink>
    </w:p>
    <w:p w14:paraId="78F5187B" w14:textId="77777777" w:rsidR="001A41F1" w:rsidRDefault="00BB65B9">
      <w:pPr>
        <w:spacing w:after="149"/>
        <w:ind w:left="-5" w:hanging="10"/>
      </w:pPr>
      <w:hyperlink r:id="rId177">
        <w:r>
          <w:rPr>
            <w:rFonts w:ascii="Times New Roman" w:eastAsia="Times New Roman" w:hAnsi="Times New Roman" w:cs="Times New Roman"/>
            <w:color w:val="424242"/>
            <w:sz w:val="14"/>
          </w:rPr>
          <w:t xml:space="preserve">Journal Of Cancer Biology &amp; Treatment | ISSN: 2470-7546 </w:t>
        </w:r>
      </w:hyperlink>
    </w:p>
    <w:p w14:paraId="6DB92F80" w14:textId="77777777" w:rsidR="001A41F1" w:rsidRDefault="00BB65B9">
      <w:pPr>
        <w:spacing w:after="149"/>
        <w:ind w:left="-5" w:hanging="10"/>
      </w:pPr>
      <w:hyperlink r:id="rId178">
        <w:r>
          <w:rPr>
            <w:rFonts w:ascii="Times New Roman" w:eastAsia="Times New Roman" w:hAnsi="Times New Roman" w:cs="Times New Roman"/>
            <w:color w:val="424242"/>
            <w:sz w:val="14"/>
          </w:rPr>
          <w:t xml:space="preserve">Journal Of Cardiology Study &amp; Research | ISSN: 2640-768X </w:t>
        </w:r>
      </w:hyperlink>
    </w:p>
    <w:p w14:paraId="74603569" w14:textId="77777777" w:rsidR="001A41F1" w:rsidRDefault="00BB65B9">
      <w:pPr>
        <w:spacing w:after="149"/>
        <w:ind w:left="-5" w:hanging="10"/>
      </w:pPr>
      <w:hyperlink r:id="rId179">
        <w:r>
          <w:rPr>
            <w:rFonts w:ascii="Times New Roman" w:eastAsia="Times New Roman" w:hAnsi="Times New Roman" w:cs="Times New Roman"/>
            <w:color w:val="424242"/>
            <w:sz w:val="14"/>
          </w:rPr>
          <w:t>Journal Of Cell Biology &amp; Cell Metabolism | ISSN: 238</w:t>
        </w:r>
        <w:r>
          <w:rPr>
            <w:rFonts w:ascii="Times New Roman" w:eastAsia="Times New Roman" w:hAnsi="Times New Roman" w:cs="Times New Roman"/>
            <w:color w:val="424242"/>
            <w:sz w:val="14"/>
          </w:rPr>
          <w:t xml:space="preserve">1-1943 </w:t>
        </w:r>
      </w:hyperlink>
    </w:p>
    <w:p w14:paraId="29EDFD59" w14:textId="77777777" w:rsidR="001A41F1" w:rsidRDefault="00BB65B9">
      <w:pPr>
        <w:spacing w:after="149"/>
        <w:ind w:left="-5" w:hanging="10"/>
      </w:pPr>
      <w:hyperlink r:id="rId180">
        <w:r>
          <w:rPr>
            <w:rFonts w:ascii="Times New Roman" w:eastAsia="Times New Roman" w:hAnsi="Times New Roman" w:cs="Times New Roman"/>
            <w:color w:val="424242"/>
            <w:sz w:val="14"/>
          </w:rPr>
          <w:t xml:space="preserve">Journal Of Clinical Dermatology &amp; Therapy | ISSN: 2378-8771 </w:t>
        </w:r>
      </w:hyperlink>
    </w:p>
    <w:p w14:paraId="2A1D1115" w14:textId="77777777" w:rsidR="001A41F1" w:rsidRDefault="00BB65B9">
      <w:pPr>
        <w:spacing w:after="149"/>
        <w:ind w:left="-5" w:hanging="10"/>
      </w:pPr>
      <w:hyperlink r:id="rId181">
        <w:r>
          <w:rPr>
            <w:rFonts w:ascii="Times New Roman" w:eastAsia="Times New Roman" w:hAnsi="Times New Roman" w:cs="Times New Roman"/>
            <w:color w:val="424242"/>
            <w:sz w:val="14"/>
          </w:rPr>
          <w:t xml:space="preserve">Journal Of Clinical Immunology &amp; Immunotherapy | ISSN: 2378-8844 </w:t>
        </w:r>
      </w:hyperlink>
    </w:p>
    <w:p w14:paraId="38250CA0" w14:textId="77777777" w:rsidR="001A41F1" w:rsidRDefault="00BB65B9">
      <w:pPr>
        <w:spacing w:after="149"/>
        <w:ind w:left="-5" w:hanging="10"/>
      </w:pPr>
      <w:hyperlink r:id="rId182">
        <w:r>
          <w:rPr>
            <w:rFonts w:ascii="Times New Roman" w:eastAsia="Times New Roman" w:hAnsi="Times New Roman" w:cs="Times New Roman"/>
            <w:color w:val="424242"/>
            <w:sz w:val="14"/>
          </w:rPr>
          <w:t xml:space="preserve">Journal Of Clinical Studies &amp; Medical Case Reports | ISSN: 2378-8801 </w:t>
        </w:r>
      </w:hyperlink>
    </w:p>
    <w:p w14:paraId="0062203C" w14:textId="77777777" w:rsidR="001A41F1" w:rsidRDefault="00BB65B9">
      <w:pPr>
        <w:spacing w:after="149"/>
        <w:ind w:left="-5" w:hanging="10"/>
      </w:pPr>
      <w:hyperlink r:id="rId183">
        <w:r>
          <w:rPr>
            <w:rFonts w:ascii="Times New Roman" w:eastAsia="Times New Roman" w:hAnsi="Times New Roman" w:cs="Times New Roman"/>
            <w:color w:val="424242"/>
            <w:sz w:val="14"/>
          </w:rPr>
          <w:t>Journal Of Community Medicine &amp; Public Health Care | ISSN:</w:t>
        </w:r>
        <w:r>
          <w:rPr>
            <w:rFonts w:ascii="Times New Roman" w:eastAsia="Times New Roman" w:hAnsi="Times New Roman" w:cs="Times New Roman"/>
            <w:color w:val="424242"/>
            <w:sz w:val="14"/>
          </w:rPr>
          <w:t xml:space="preserve"> 2381-1978 </w:t>
        </w:r>
      </w:hyperlink>
    </w:p>
    <w:p w14:paraId="4F7B438F" w14:textId="77777777" w:rsidR="001A41F1" w:rsidRDefault="00BB65B9">
      <w:pPr>
        <w:spacing w:after="149"/>
        <w:ind w:left="-5" w:hanging="10"/>
      </w:pPr>
      <w:hyperlink r:id="rId184">
        <w:r>
          <w:rPr>
            <w:rFonts w:ascii="Times New Roman" w:eastAsia="Times New Roman" w:hAnsi="Times New Roman" w:cs="Times New Roman"/>
            <w:color w:val="424242"/>
            <w:sz w:val="14"/>
          </w:rPr>
          <w:t xml:space="preserve">Journal Of Cytology &amp; Tissue Biology | ISSN: 2378-9107 </w:t>
        </w:r>
      </w:hyperlink>
    </w:p>
    <w:p w14:paraId="46DBB3C5" w14:textId="77777777" w:rsidR="001A41F1" w:rsidRDefault="00BB65B9">
      <w:pPr>
        <w:spacing w:after="149"/>
        <w:ind w:left="-5" w:hanging="10"/>
      </w:pPr>
      <w:hyperlink r:id="rId185">
        <w:r>
          <w:rPr>
            <w:rFonts w:ascii="Times New Roman" w:eastAsia="Times New Roman" w:hAnsi="Times New Roman" w:cs="Times New Roman"/>
            <w:color w:val="424242"/>
            <w:sz w:val="14"/>
          </w:rPr>
          <w:t xml:space="preserve">Journal Of Dairy Research &amp; Technology | ISSN: 2688-9315 </w:t>
        </w:r>
      </w:hyperlink>
    </w:p>
    <w:p w14:paraId="758C673A" w14:textId="77777777" w:rsidR="001A41F1" w:rsidRDefault="00BB65B9">
      <w:pPr>
        <w:spacing w:after="149"/>
        <w:ind w:left="-5" w:hanging="10"/>
      </w:pPr>
      <w:hyperlink r:id="rId186">
        <w:r>
          <w:rPr>
            <w:rFonts w:ascii="Times New Roman" w:eastAsia="Times New Roman" w:hAnsi="Times New Roman" w:cs="Times New Roman"/>
            <w:color w:val="424242"/>
            <w:sz w:val="14"/>
          </w:rPr>
          <w:t xml:space="preserve">Journal Of Dentistry Oral Health &amp; Cosmesis | ISSN: 2473-6783 </w:t>
        </w:r>
      </w:hyperlink>
    </w:p>
    <w:p w14:paraId="26611408" w14:textId="77777777" w:rsidR="001A41F1" w:rsidRDefault="00BB65B9">
      <w:pPr>
        <w:spacing w:after="149"/>
        <w:ind w:left="-5" w:hanging="10"/>
      </w:pPr>
      <w:hyperlink r:id="rId187">
        <w:r>
          <w:rPr>
            <w:rFonts w:ascii="Times New Roman" w:eastAsia="Times New Roman" w:hAnsi="Times New Roman" w:cs="Times New Roman"/>
            <w:color w:val="424242"/>
            <w:sz w:val="14"/>
          </w:rPr>
          <w:t xml:space="preserve">Journal Of Diabetes &amp; Metabolic Disorders | ISSN: 2381-201X </w:t>
        </w:r>
      </w:hyperlink>
    </w:p>
    <w:p w14:paraId="754A4966" w14:textId="77777777" w:rsidR="001A41F1" w:rsidRDefault="00BB65B9">
      <w:pPr>
        <w:spacing w:after="149"/>
        <w:ind w:left="-5" w:hanging="10"/>
      </w:pPr>
      <w:hyperlink r:id="rId188">
        <w:r>
          <w:rPr>
            <w:rFonts w:ascii="Times New Roman" w:eastAsia="Times New Roman" w:hAnsi="Times New Roman" w:cs="Times New Roman"/>
            <w:color w:val="424242"/>
            <w:sz w:val="14"/>
          </w:rPr>
          <w:t xml:space="preserve">Journal Of Emergency Medicine Trauma &amp; Surgical Care | ISSN: 2378-8798 </w:t>
        </w:r>
      </w:hyperlink>
    </w:p>
    <w:p w14:paraId="3DEECDBC" w14:textId="77777777" w:rsidR="001A41F1" w:rsidRDefault="00BB65B9">
      <w:pPr>
        <w:spacing w:after="149"/>
        <w:ind w:left="-5" w:hanging="10"/>
      </w:pPr>
      <w:hyperlink r:id="rId189">
        <w:r>
          <w:rPr>
            <w:rFonts w:ascii="Times New Roman" w:eastAsia="Times New Roman" w:hAnsi="Times New Roman" w:cs="Times New Roman"/>
            <w:color w:val="424242"/>
            <w:sz w:val="14"/>
          </w:rPr>
          <w:t xml:space="preserve">Journal Of Environmental Science Current Research | ISSN: 2643-5020 </w:t>
        </w:r>
      </w:hyperlink>
    </w:p>
    <w:p w14:paraId="0D576C8F" w14:textId="77777777" w:rsidR="001A41F1" w:rsidRDefault="00BB65B9">
      <w:pPr>
        <w:spacing w:after="149"/>
        <w:ind w:left="-5" w:hanging="10"/>
      </w:pPr>
      <w:hyperlink r:id="rId190">
        <w:r>
          <w:rPr>
            <w:rFonts w:ascii="Times New Roman" w:eastAsia="Times New Roman" w:hAnsi="Times New Roman" w:cs="Times New Roman"/>
            <w:color w:val="424242"/>
            <w:sz w:val="14"/>
          </w:rPr>
          <w:t xml:space="preserve">Journal Of Food Science &amp; Nutrition | ISSN: 2470-1076 </w:t>
        </w:r>
      </w:hyperlink>
    </w:p>
    <w:p w14:paraId="6DEC5375" w14:textId="77777777" w:rsidR="001A41F1" w:rsidRDefault="00BB65B9">
      <w:pPr>
        <w:spacing w:after="149"/>
        <w:ind w:left="-5" w:hanging="10"/>
      </w:pPr>
      <w:hyperlink r:id="rId191">
        <w:r>
          <w:rPr>
            <w:rFonts w:ascii="Times New Roman" w:eastAsia="Times New Roman" w:hAnsi="Times New Roman" w:cs="Times New Roman"/>
            <w:color w:val="424242"/>
            <w:sz w:val="14"/>
          </w:rPr>
          <w:t xml:space="preserve">Journal Of Forensic Legal &amp; Investigative Sciences | ISSN: 2473-733X </w:t>
        </w:r>
      </w:hyperlink>
    </w:p>
    <w:p w14:paraId="1E4AA179" w14:textId="77777777" w:rsidR="001A41F1" w:rsidRDefault="00BB65B9">
      <w:pPr>
        <w:spacing w:after="149"/>
        <w:ind w:left="-5" w:hanging="10"/>
      </w:pPr>
      <w:hyperlink r:id="rId192">
        <w:r>
          <w:rPr>
            <w:rFonts w:ascii="Times New Roman" w:eastAsia="Times New Roman" w:hAnsi="Times New Roman" w:cs="Times New Roman"/>
            <w:color w:val="424242"/>
            <w:sz w:val="14"/>
          </w:rPr>
          <w:t>Journal</w:t>
        </w:r>
        <w:r>
          <w:rPr>
            <w:rFonts w:ascii="Times New Roman" w:eastAsia="Times New Roman" w:hAnsi="Times New Roman" w:cs="Times New Roman"/>
            <w:color w:val="424242"/>
            <w:sz w:val="14"/>
          </w:rPr>
          <w:t xml:space="preserve"> Of Gastroenterology &amp; Hepatology Research | ISSN: 2574-2566</w:t>
        </w:r>
      </w:hyperlink>
      <w:r>
        <w:rPr>
          <w:rFonts w:ascii="Times New Roman" w:eastAsia="Times New Roman" w:hAnsi="Times New Roman" w:cs="Times New Roman"/>
          <w:color w:val="424242"/>
          <w:sz w:val="14"/>
        </w:rPr>
        <w:t xml:space="preserve"> </w:t>
      </w:r>
    </w:p>
    <w:p w14:paraId="30215D13" w14:textId="77777777" w:rsidR="001A41F1" w:rsidRDefault="00BB65B9">
      <w:pPr>
        <w:spacing w:after="0"/>
      </w:pPr>
      <w:r>
        <w:rPr>
          <w:noProof/>
        </w:rPr>
        <w:drawing>
          <wp:anchor distT="0" distB="0" distL="114300" distR="114300" simplePos="0" relativeHeight="251662336" behindDoc="0" locked="0" layoutInCell="1" allowOverlap="0" wp14:anchorId="34CE9CAD" wp14:editId="755D5AB5">
            <wp:simplePos x="0" y="0"/>
            <wp:positionH relativeFrom="margin">
              <wp:posOffset>2758430</wp:posOffset>
            </wp:positionH>
            <wp:positionV relativeFrom="paragraph">
              <wp:posOffset>-1175437</wp:posOffset>
            </wp:positionV>
            <wp:extent cx="862584" cy="1097280"/>
            <wp:effectExtent l="0" t="0" r="0" b="0"/>
            <wp:wrapTopAndBottom/>
            <wp:docPr id="19979" name="Picture 19979"/>
            <wp:cNvGraphicFramePr/>
            <a:graphic xmlns:a="http://schemas.openxmlformats.org/drawingml/2006/main">
              <a:graphicData uri="http://schemas.openxmlformats.org/drawingml/2006/picture">
                <pic:pic xmlns:pic="http://schemas.openxmlformats.org/drawingml/2006/picture">
                  <pic:nvPicPr>
                    <pic:cNvPr id="19979" name="Picture 19979"/>
                    <pic:cNvPicPr/>
                  </pic:nvPicPr>
                  <pic:blipFill>
                    <a:blip r:embed="rId193"/>
                    <a:stretch>
                      <a:fillRect/>
                    </a:stretch>
                  </pic:blipFill>
                  <pic:spPr>
                    <a:xfrm>
                      <a:off x="0" y="0"/>
                      <a:ext cx="862584" cy="1097280"/>
                    </a:xfrm>
                    <a:prstGeom prst="rect">
                      <a:avLst/>
                    </a:prstGeom>
                  </pic:spPr>
                </pic:pic>
              </a:graphicData>
            </a:graphic>
          </wp:anchor>
        </w:drawing>
      </w:r>
      <w:r>
        <w:rPr>
          <w:rFonts w:ascii="Times New Roman" w:eastAsia="Times New Roman" w:hAnsi="Times New Roman" w:cs="Times New Roman"/>
          <w:color w:val="424242"/>
          <w:sz w:val="14"/>
        </w:rPr>
        <w:t xml:space="preserve"> </w:t>
      </w:r>
    </w:p>
    <w:p w14:paraId="0AFC6BA3" w14:textId="77777777" w:rsidR="001A41F1" w:rsidRDefault="00BB65B9">
      <w:pPr>
        <w:spacing w:after="149"/>
        <w:ind w:left="-5" w:hanging="10"/>
      </w:pPr>
      <w:hyperlink r:id="rId194">
        <w:r>
          <w:rPr>
            <w:rFonts w:ascii="Times New Roman" w:eastAsia="Times New Roman" w:hAnsi="Times New Roman" w:cs="Times New Roman"/>
            <w:color w:val="424242"/>
            <w:sz w:val="14"/>
          </w:rPr>
          <w:t xml:space="preserve">Journal Of Genetics &amp; Genomic Sciences | ISSN: 2574-2485 </w:t>
        </w:r>
      </w:hyperlink>
    </w:p>
    <w:p w14:paraId="10B9F581" w14:textId="77777777" w:rsidR="001A41F1" w:rsidRDefault="00BB65B9">
      <w:pPr>
        <w:spacing w:after="149"/>
        <w:ind w:left="-5" w:hanging="10"/>
      </w:pPr>
      <w:hyperlink r:id="rId195">
        <w:r>
          <w:rPr>
            <w:rFonts w:ascii="Times New Roman" w:eastAsia="Times New Roman" w:hAnsi="Times New Roman" w:cs="Times New Roman"/>
            <w:color w:val="424242"/>
            <w:sz w:val="14"/>
          </w:rPr>
          <w:t xml:space="preserve">Journal Of Gerontology &amp; Geriatric Medicine | ISSN: 2381-8662 </w:t>
        </w:r>
      </w:hyperlink>
    </w:p>
    <w:p w14:paraId="490C0C90" w14:textId="77777777" w:rsidR="001A41F1" w:rsidRDefault="00BB65B9">
      <w:pPr>
        <w:spacing w:after="149"/>
        <w:ind w:left="-5" w:hanging="10"/>
      </w:pPr>
      <w:hyperlink r:id="rId196">
        <w:r>
          <w:rPr>
            <w:rFonts w:ascii="Times New Roman" w:eastAsia="Times New Roman" w:hAnsi="Times New Roman" w:cs="Times New Roman"/>
            <w:color w:val="424242"/>
            <w:sz w:val="14"/>
          </w:rPr>
          <w:t>Journal Of Hematolog</w:t>
        </w:r>
        <w:r>
          <w:rPr>
            <w:rFonts w:ascii="Times New Roman" w:eastAsia="Times New Roman" w:hAnsi="Times New Roman" w:cs="Times New Roman"/>
            <w:color w:val="424242"/>
            <w:sz w:val="14"/>
          </w:rPr>
          <w:t xml:space="preserve">y Blood Transfusion &amp; Disorders | ISSN: 2572-2999 </w:t>
        </w:r>
      </w:hyperlink>
    </w:p>
    <w:p w14:paraId="6E4ABAB7" w14:textId="77777777" w:rsidR="001A41F1" w:rsidRDefault="00BB65B9">
      <w:pPr>
        <w:spacing w:after="149"/>
        <w:ind w:left="-5" w:hanging="10"/>
      </w:pPr>
      <w:hyperlink r:id="rId197">
        <w:r>
          <w:rPr>
            <w:rFonts w:ascii="Times New Roman" w:eastAsia="Times New Roman" w:hAnsi="Times New Roman" w:cs="Times New Roman"/>
            <w:color w:val="424242"/>
            <w:sz w:val="14"/>
          </w:rPr>
          <w:t>Journal Of Hospice &amp; Palliative Medical Care</w:t>
        </w:r>
      </w:hyperlink>
    </w:p>
    <w:p w14:paraId="43E9E67B" w14:textId="77777777" w:rsidR="001A41F1" w:rsidRDefault="00BB65B9">
      <w:pPr>
        <w:spacing w:after="149"/>
        <w:ind w:left="-5" w:hanging="10"/>
      </w:pPr>
      <w:hyperlink r:id="rId198">
        <w:r>
          <w:rPr>
            <w:rFonts w:ascii="Times New Roman" w:eastAsia="Times New Roman" w:hAnsi="Times New Roman" w:cs="Times New Roman"/>
            <w:color w:val="424242"/>
            <w:sz w:val="14"/>
          </w:rPr>
          <w:t xml:space="preserve">Journal Of Human Endocrinology | ISSN: 2572-9640 </w:t>
        </w:r>
      </w:hyperlink>
    </w:p>
    <w:p w14:paraId="7F3BDB04" w14:textId="77777777" w:rsidR="001A41F1" w:rsidRDefault="00BB65B9">
      <w:pPr>
        <w:spacing w:after="149"/>
        <w:ind w:left="-5" w:hanging="10"/>
      </w:pPr>
      <w:hyperlink r:id="rId199">
        <w:r>
          <w:rPr>
            <w:rFonts w:ascii="Times New Roman" w:eastAsia="Times New Roman" w:hAnsi="Times New Roman" w:cs="Times New Roman"/>
            <w:color w:val="424242"/>
            <w:sz w:val="14"/>
          </w:rPr>
          <w:t xml:space="preserve">Journal Of Infectious &amp; Non Infectious Diseases | ISSN: 2381-8654 </w:t>
        </w:r>
      </w:hyperlink>
    </w:p>
    <w:p w14:paraId="364E1C98" w14:textId="77777777" w:rsidR="001A41F1" w:rsidRDefault="00BB65B9">
      <w:pPr>
        <w:spacing w:after="149"/>
        <w:ind w:left="-5" w:hanging="10"/>
      </w:pPr>
      <w:hyperlink r:id="rId200">
        <w:r>
          <w:rPr>
            <w:rFonts w:ascii="Times New Roman" w:eastAsia="Times New Roman" w:hAnsi="Times New Roman" w:cs="Times New Roman"/>
            <w:color w:val="424242"/>
            <w:sz w:val="14"/>
          </w:rPr>
          <w:t xml:space="preserve">Journal Of Internal Medicine &amp; Primary Healthcare | ISSN: 2574-2493 </w:t>
        </w:r>
      </w:hyperlink>
    </w:p>
    <w:p w14:paraId="6DABBBAC" w14:textId="77777777" w:rsidR="001A41F1" w:rsidRDefault="00BB65B9">
      <w:pPr>
        <w:spacing w:after="149"/>
        <w:ind w:left="-5" w:hanging="10"/>
      </w:pPr>
      <w:hyperlink r:id="rId201">
        <w:r>
          <w:rPr>
            <w:rFonts w:ascii="Times New Roman" w:eastAsia="Times New Roman" w:hAnsi="Times New Roman" w:cs="Times New Roman"/>
            <w:color w:val="424242"/>
            <w:sz w:val="14"/>
          </w:rPr>
          <w:t>Journal Of Light &amp; Laser Current Trends</w:t>
        </w:r>
      </w:hyperlink>
    </w:p>
    <w:p w14:paraId="704BA81F" w14:textId="77777777" w:rsidR="001A41F1" w:rsidRDefault="00BB65B9">
      <w:pPr>
        <w:spacing w:after="149"/>
        <w:ind w:left="-5" w:hanging="10"/>
      </w:pPr>
      <w:hyperlink r:id="rId202">
        <w:r>
          <w:rPr>
            <w:rFonts w:ascii="Times New Roman" w:eastAsia="Times New Roman" w:hAnsi="Times New Roman" w:cs="Times New Roman"/>
            <w:color w:val="424242"/>
            <w:sz w:val="14"/>
          </w:rPr>
          <w:t xml:space="preserve">Journal Of Medicine Study &amp; Research | ISSN: 2639-5657 </w:t>
        </w:r>
      </w:hyperlink>
    </w:p>
    <w:p w14:paraId="217DAA2B" w14:textId="77777777" w:rsidR="001A41F1" w:rsidRDefault="00BB65B9">
      <w:pPr>
        <w:spacing w:after="149"/>
        <w:ind w:left="-5" w:hanging="10"/>
      </w:pPr>
      <w:hyperlink r:id="rId203">
        <w:r>
          <w:rPr>
            <w:rFonts w:ascii="Times New Roman" w:eastAsia="Times New Roman" w:hAnsi="Times New Roman" w:cs="Times New Roman"/>
            <w:color w:val="424242"/>
            <w:sz w:val="14"/>
          </w:rPr>
          <w:t>Journal Of Modern Chemical Sciences</w:t>
        </w:r>
      </w:hyperlink>
    </w:p>
    <w:p w14:paraId="6CF605AA" w14:textId="77777777" w:rsidR="001A41F1" w:rsidRDefault="00BB65B9">
      <w:pPr>
        <w:spacing w:after="149"/>
        <w:ind w:left="-5" w:hanging="10"/>
      </w:pPr>
      <w:hyperlink r:id="rId204">
        <w:r>
          <w:rPr>
            <w:rFonts w:ascii="Times New Roman" w:eastAsia="Times New Roman" w:hAnsi="Times New Roman" w:cs="Times New Roman"/>
            <w:color w:val="424242"/>
            <w:sz w:val="14"/>
          </w:rPr>
          <w:t xml:space="preserve">Journal Of </w:t>
        </w:r>
        <w:r>
          <w:rPr>
            <w:rFonts w:ascii="Times New Roman" w:eastAsia="Times New Roman" w:hAnsi="Times New Roman" w:cs="Times New Roman"/>
            <w:color w:val="424242"/>
            <w:sz w:val="14"/>
          </w:rPr>
          <w:t xml:space="preserve">Nanotechnology Nanomedicine &amp; Nanobiotechnology | ISSN: 2381-2044 </w:t>
        </w:r>
      </w:hyperlink>
    </w:p>
    <w:p w14:paraId="354446FD" w14:textId="77777777" w:rsidR="001A41F1" w:rsidRDefault="00BB65B9">
      <w:pPr>
        <w:spacing w:after="149"/>
        <w:ind w:left="-5" w:hanging="10"/>
      </w:pPr>
      <w:hyperlink r:id="rId205">
        <w:r>
          <w:rPr>
            <w:rFonts w:ascii="Times New Roman" w:eastAsia="Times New Roman" w:hAnsi="Times New Roman" w:cs="Times New Roman"/>
            <w:color w:val="424242"/>
            <w:sz w:val="14"/>
          </w:rPr>
          <w:t xml:space="preserve">Journal Of Neonatology &amp; Clinical Pediatrics | ISSN: 2378-878X </w:t>
        </w:r>
      </w:hyperlink>
    </w:p>
    <w:p w14:paraId="1764380C" w14:textId="77777777" w:rsidR="001A41F1" w:rsidRDefault="00BB65B9">
      <w:pPr>
        <w:spacing w:after="149"/>
        <w:ind w:left="-5" w:hanging="10"/>
      </w:pPr>
      <w:hyperlink r:id="rId206">
        <w:r>
          <w:rPr>
            <w:rFonts w:ascii="Times New Roman" w:eastAsia="Times New Roman" w:hAnsi="Times New Roman" w:cs="Times New Roman"/>
            <w:color w:val="424242"/>
            <w:sz w:val="14"/>
          </w:rPr>
          <w:t xml:space="preserve">Journal Of Nephrology &amp; Renal Therapy | ISSN: 2473-7313 </w:t>
        </w:r>
      </w:hyperlink>
    </w:p>
    <w:p w14:paraId="7AC6D98E" w14:textId="77777777" w:rsidR="001A41F1" w:rsidRDefault="00BB65B9">
      <w:pPr>
        <w:spacing w:after="149"/>
        <w:ind w:left="-5" w:hanging="10"/>
      </w:pPr>
      <w:hyperlink r:id="rId207">
        <w:r>
          <w:rPr>
            <w:rFonts w:ascii="Times New Roman" w:eastAsia="Times New Roman" w:hAnsi="Times New Roman" w:cs="Times New Roman"/>
            <w:color w:val="424242"/>
            <w:sz w:val="14"/>
          </w:rPr>
          <w:t xml:space="preserve">Journal Of Non Invasive Vascular Investigation | ISSN: 2572-7400 </w:t>
        </w:r>
      </w:hyperlink>
    </w:p>
    <w:p w14:paraId="39951B71" w14:textId="77777777" w:rsidR="001A41F1" w:rsidRDefault="00BB65B9">
      <w:pPr>
        <w:spacing w:after="149"/>
        <w:ind w:left="-5" w:hanging="10"/>
      </w:pPr>
      <w:hyperlink r:id="rId208">
        <w:r>
          <w:rPr>
            <w:rFonts w:ascii="Times New Roman" w:eastAsia="Times New Roman" w:hAnsi="Times New Roman" w:cs="Times New Roman"/>
            <w:color w:val="424242"/>
            <w:sz w:val="14"/>
          </w:rPr>
          <w:t xml:space="preserve">Journal Of Nuclear Medicine Radiology &amp; Radiation Therapy | ISSN: 2572-7419 </w:t>
        </w:r>
      </w:hyperlink>
    </w:p>
    <w:p w14:paraId="284A8576" w14:textId="77777777" w:rsidR="001A41F1" w:rsidRDefault="00BB65B9">
      <w:pPr>
        <w:spacing w:after="149"/>
        <w:ind w:left="-5" w:hanging="10"/>
      </w:pPr>
      <w:hyperlink r:id="rId209">
        <w:r>
          <w:rPr>
            <w:rFonts w:ascii="Times New Roman" w:eastAsia="Times New Roman" w:hAnsi="Times New Roman" w:cs="Times New Roman"/>
            <w:color w:val="424242"/>
            <w:sz w:val="14"/>
          </w:rPr>
          <w:t xml:space="preserve">Journal Of Obesity &amp; Weight Loss | ISSN: 2473-7372 </w:t>
        </w:r>
      </w:hyperlink>
    </w:p>
    <w:p w14:paraId="4DEEB750" w14:textId="77777777" w:rsidR="001A41F1" w:rsidRDefault="00BB65B9">
      <w:pPr>
        <w:spacing w:after="149"/>
        <w:ind w:left="-5" w:hanging="10"/>
      </w:pPr>
      <w:hyperlink r:id="rId210">
        <w:r>
          <w:rPr>
            <w:rFonts w:ascii="Times New Roman" w:eastAsia="Times New Roman" w:hAnsi="Times New Roman" w:cs="Times New Roman"/>
            <w:color w:val="424242"/>
            <w:sz w:val="14"/>
          </w:rPr>
          <w:t xml:space="preserve">Journal Of Ophthalmology &amp; Clinical Research | ISSN: 2378-8887 </w:t>
        </w:r>
      </w:hyperlink>
    </w:p>
    <w:p w14:paraId="59FB61C9" w14:textId="77777777" w:rsidR="001A41F1" w:rsidRDefault="00BB65B9">
      <w:pPr>
        <w:spacing w:after="149"/>
        <w:ind w:left="-5" w:hanging="10"/>
      </w:pPr>
      <w:hyperlink r:id="rId211">
        <w:r>
          <w:rPr>
            <w:rFonts w:ascii="Times New Roman" w:eastAsia="Times New Roman" w:hAnsi="Times New Roman" w:cs="Times New Roman"/>
            <w:color w:val="424242"/>
            <w:sz w:val="14"/>
          </w:rPr>
          <w:t xml:space="preserve">Journal Of Orthopedic Research &amp; Physiotherapy | ISSN: 2381-2052 </w:t>
        </w:r>
      </w:hyperlink>
    </w:p>
    <w:p w14:paraId="1BE3412D" w14:textId="77777777" w:rsidR="001A41F1" w:rsidRDefault="00BB65B9">
      <w:pPr>
        <w:spacing w:after="149"/>
        <w:ind w:left="-5" w:hanging="10"/>
      </w:pPr>
      <w:hyperlink r:id="rId212">
        <w:r>
          <w:rPr>
            <w:rFonts w:ascii="Times New Roman" w:eastAsia="Times New Roman" w:hAnsi="Times New Roman" w:cs="Times New Roman"/>
            <w:color w:val="424242"/>
            <w:sz w:val="14"/>
          </w:rPr>
          <w:t xml:space="preserve">Journal Of Otolaryngology Head &amp; Neck Surgery | ISSN: 2573-010X </w:t>
        </w:r>
      </w:hyperlink>
    </w:p>
    <w:p w14:paraId="78481710" w14:textId="77777777" w:rsidR="001A41F1" w:rsidRDefault="00BB65B9">
      <w:pPr>
        <w:spacing w:after="149"/>
        <w:ind w:left="-5" w:hanging="10"/>
      </w:pPr>
      <w:hyperlink r:id="rId213">
        <w:r>
          <w:rPr>
            <w:rFonts w:ascii="Times New Roman" w:eastAsia="Times New Roman" w:hAnsi="Times New Roman" w:cs="Times New Roman"/>
            <w:color w:val="424242"/>
            <w:sz w:val="14"/>
          </w:rPr>
          <w:t>Journal Of Pathology Clinical &amp; Medical Research</w:t>
        </w:r>
      </w:hyperlink>
    </w:p>
    <w:p w14:paraId="00A9B81A" w14:textId="77777777" w:rsidR="001A41F1" w:rsidRDefault="00BB65B9">
      <w:pPr>
        <w:spacing w:after="149"/>
        <w:ind w:left="-5" w:hanging="10"/>
      </w:pPr>
      <w:hyperlink r:id="rId214">
        <w:r>
          <w:rPr>
            <w:rFonts w:ascii="Times New Roman" w:eastAsia="Times New Roman" w:hAnsi="Times New Roman" w:cs="Times New Roman"/>
            <w:color w:val="424242"/>
            <w:sz w:val="14"/>
          </w:rPr>
          <w:t>Jo</w:t>
        </w:r>
        <w:r>
          <w:rPr>
            <w:rFonts w:ascii="Times New Roman" w:eastAsia="Times New Roman" w:hAnsi="Times New Roman" w:cs="Times New Roman"/>
            <w:color w:val="424242"/>
            <w:sz w:val="14"/>
          </w:rPr>
          <w:t xml:space="preserve">urnal Of Pharmacology Pharmaceutics &amp; Pharmacovigilance | ISSN: 2639-5649 </w:t>
        </w:r>
      </w:hyperlink>
    </w:p>
    <w:p w14:paraId="0A087785" w14:textId="77777777" w:rsidR="001A41F1" w:rsidRDefault="00BB65B9">
      <w:pPr>
        <w:spacing w:after="149"/>
        <w:ind w:left="-5" w:hanging="10"/>
      </w:pPr>
      <w:hyperlink r:id="rId215">
        <w:r>
          <w:rPr>
            <w:rFonts w:ascii="Times New Roman" w:eastAsia="Times New Roman" w:hAnsi="Times New Roman" w:cs="Times New Roman"/>
            <w:color w:val="424242"/>
            <w:sz w:val="14"/>
          </w:rPr>
          <w:t>Journal Of Physical Medicine Rehabilitation &amp; Disabilities | ISSN</w:t>
        </w:r>
        <w:r>
          <w:rPr>
            <w:rFonts w:ascii="Times New Roman" w:eastAsia="Times New Roman" w:hAnsi="Times New Roman" w:cs="Times New Roman"/>
            <w:color w:val="424242"/>
            <w:sz w:val="14"/>
          </w:rPr>
          <w:t xml:space="preserve">: 2381-8670 </w:t>
        </w:r>
      </w:hyperlink>
    </w:p>
    <w:p w14:paraId="01DDD408" w14:textId="77777777" w:rsidR="001A41F1" w:rsidRDefault="00BB65B9">
      <w:pPr>
        <w:spacing w:after="149"/>
        <w:ind w:left="-5" w:hanging="10"/>
      </w:pPr>
      <w:hyperlink r:id="rId216">
        <w:r>
          <w:rPr>
            <w:rFonts w:ascii="Times New Roman" w:eastAsia="Times New Roman" w:hAnsi="Times New Roman" w:cs="Times New Roman"/>
            <w:color w:val="424242"/>
            <w:sz w:val="14"/>
          </w:rPr>
          <w:t xml:space="preserve">Journal Of Plant Science Current Research | ISSN: 2639-3743 </w:t>
        </w:r>
      </w:hyperlink>
    </w:p>
    <w:p w14:paraId="361BE40D" w14:textId="77777777" w:rsidR="001A41F1" w:rsidRDefault="00BB65B9">
      <w:pPr>
        <w:spacing w:after="149"/>
        <w:ind w:left="-5" w:hanging="10"/>
      </w:pPr>
      <w:hyperlink r:id="rId217">
        <w:r>
          <w:rPr>
            <w:rFonts w:ascii="Times New Roman" w:eastAsia="Times New Roman" w:hAnsi="Times New Roman" w:cs="Times New Roman"/>
            <w:color w:val="424242"/>
            <w:sz w:val="14"/>
          </w:rPr>
          <w:t xml:space="preserve">Journal Of Practical &amp; Professional Nursing | ISSN: 2639-5681 </w:t>
        </w:r>
      </w:hyperlink>
    </w:p>
    <w:p w14:paraId="67089E34" w14:textId="77777777" w:rsidR="001A41F1" w:rsidRDefault="00BB65B9">
      <w:pPr>
        <w:spacing w:after="149"/>
        <w:ind w:left="-5" w:hanging="10"/>
      </w:pPr>
      <w:hyperlink r:id="rId218">
        <w:r>
          <w:rPr>
            <w:rFonts w:ascii="Times New Roman" w:eastAsia="Times New Roman" w:hAnsi="Times New Roman" w:cs="Times New Roman"/>
            <w:color w:val="424242"/>
            <w:sz w:val="14"/>
          </w:rPr>
          <w:t>Journal Of Protein Research &amp; Bioinformatics</w:t>
        </w:r>
      </w:hyperlink>
    </w:p>
    <w:p w14:paraId="50AA1106" w14:textId="77777777" w:rsidR="001A41F1" w:rsidRDefault="00BB65B9">
      <w:pPr>
        <w:spacing w:after="149"/>
        <w:ind w:left="-5" w:hanging="10"/>
      </w:pPr>
      <w:hyperlink r:id="rId219">
        <w:r>
          <w:rPr>
            <w:rFonts w:ascii="Times New Roman" w:eastAsia="Times New Roman" w:hAnsi="Times New Roman" w:cs="Times New Roman"/>
            <w:color w:val="424242"/>
            <w:sz w:val="14"/>
          </w:rPr>
          <w:t xml:space="preserve">Journal Of Psychiatry Depression &amp; Anxiety | ISSN: 2573-0150 </w:t>
        </w:r>
      </w:hyperlink>
    </w:p>
    <w:p w14:paraId="275BEEBE" w14:textId="77777777" w:rsidR="001A41F1" w:rsidRDefault="00BB65B9">
      <w:pPr>
        <w:spacing w:after="149"/>
        <w:ind w:left="-5" w:hanging="10"/>
      </w:pPr>
      <w:hyperlink r:id="rId220">
        <w:r>
          <w:rPr>
            <w:rFonts w:ascii="Times New Roman" w:eastAsia="Times New Roman" w:hAnsi="Times New Roman" w:cs="Times New Roman"/>
            <w:color w:val="424242"/>
            <w:sz w:val="14"/>
          </w:rPr>
          <w:t>Journa</w:t>
        </w:r>
        <w:r>
          <w:rPr>
            <w:rFonts w:ascii="Times New Roman" w:eastAsia="Times New Roman" w:hAnsi="Times New Roman" w:cs="Times New Roman"/>
            <w:color w:val="424242"/>
            <w:sz w:val="14"/>
          </w:rPr>
          <w:t xml:space="preserve">l Of Pulmonary Medicine &amp; Respiratory Research | ISSN: 2573-0177 </w:t>
        </w:r>
      </w:hyperlink>
    </w:p>
    <w:p w14:paraId="0CE2C784" w14:textId="77777777" w:rsidR="001A41F1" w:rsidRDefault="00BB65B9">
      <w:pPr>
        <w:spacing w:after="149"/>
        <w:ind w:left="-5" w:hanging="10"/>
      </w:pPr>
      <w:hyperlink r:id="rId221">
        <w:r>
          <w:rPr>
            <w:rFonts w:ascii="Times New Roman" w:eastAsia="Times New Roman" w:hAnsi="Times New Roman" w:cs="Times New Roman"/>
            <w:color w:val="424242"/>
            <w:sz w:val="14"/>
          </w:rPr>
          <w:t xml:space="preserve">Journal Of Reproductive Medicine Gynaecology &amp; Obstetrics | ISSN: 2574-2574 </w:t>
        </w:r>
      </w:hyperlink>
    </w:p>
    <w:p w14:paraId="730CDA48" w14:textId="77777777" w:rsidR="001A41F1" w:rsidRDefault="00BB65B9">
      <w:pPr>
        <w:spacing w:after="149"/>
        <w:ind w:left="-5" w:hanging="10"/>
      </w:pPr>
      <w:hyperlink r:id="rId222">
        <w:r>
          <w:rPr>
            <w:rFonts w:ascii="Times New Roman" w:eastAsia="Times New Roman" w:hAnsi="Times New Roman" w:cs="Times New Roman"/>
            <w:color w:val="424242"/>
            <w:sz w:val="14"/>
          </w:rPr>
          <w:t xml:space="preserve">Journal Of Stem Cells Research Development &amp; Therapy | ISSN: 2381-2060 </w:t>
        </w:r>
      </w:hyperlink>
    </w:p>
    <w:p w14:paraId="4F1EF95C" w14:textId="77777777" w:rsidR="001A41F1" w:rsidRDefault="00BB65B9">
      <w:pPr>
        <w:spacing w:after="149"/>
        <w:ind w:left="-5" w:hanging="10"/>
      </w:pPr>
      <w:hyperlink r:id="rId223">
        <w:r>
          <w:rPr>
            <w:rFonts w:ascii="Times New Roman" w:eastAsia="Times New Roman" w:hAnsi="Times New Roman" w:cs="Times New Roman"/>
            <w:color w:val="424242"/>
            <w:sz w:val="14"/>
          </w:rPr>
          <w:t>Journal Of Surgery Current Trends &amp;</w:t>
        </w:r>
        <w:r>
          <w:rPr>
            <w:rFonts w:ascii="Times New Roman" w:eastAsia="Times New Roman" w:hAnsi="Times New Roman" w:cs="Times New Roman"/>
            <w:color w:val="424242"/>
            <w:sz w:val="14"/>
          </w:rPr>
          <w:t xml:space="preserve"> Innovations | ISSN: 2578-7284 </w:t>
        </w:r>
      </w:hyperlink>
    </w:p>
    <w:p w14:paraId="72512C57" w14:textId="77777777" w:rsidR="001A41F1" w:rsidRDefault="00BB65B9">
      <w:pPr>
        <w:spacing w:after="149"/>
        <w:ind w:left="-5" w:hanging="10"/>
      </w:pPr>
      <w:hyperlink r:id="rId224">
        <w:r>
          <w:rPr>
            <w:rFonts w:ascii="Times New Roman" w:eastAsia="Times New Roman" w:hAnsi="Times New Roman" w:cs="Times New Roman"/>
            <w:color w:val="424242"/>
            <w:sz w:val="14"/>
          </w:rPr>
          <w:t xml:space="preserve">Journal Of Toxicology Current Research | ISSN: 2639-3735 </w:t>
        </w:r>
      </w:hyperlink>
    </w:p>
    <w:p w14:paraId="2F1EF15B" w14:textId="77777777" w:rsidR="001A41F1" w:rsidRDefault="00BB65B9">
      <w:pPr>
        <w:spacing w:after="149"/>
        <w:ind w:left="-5" w:hanging="10"/>
      </w:pPr>
      <w:hyperlink r:id="rId225">
        <w:r>
          <w:rPr>
            <w:rFonts w:ascii="Times New Roman" w:eastAsia="Times New Roman" w:hAnsi="Times New Roman" w:cs="Times New Roman"/>
            <w:color w:val="424242"/>
            <w:sz w:val="14"/>
          </w:rPr>
          <w:t>Journal Of Translational Science And Research</w:t>
        </w:r>
      </w:hyperlink>
    </w:p>
    <w:p w14:paraId="511DEB53" w14:textId="77777777" w:rsidR="001A41F1" w:rsidRDefault="00BB65B9">
      <w:pPr>
        <w:spacing w:after="149"/>
        <w:ind w:left="-5" w:hanging="10"/>
      </w:pPr>
      <w:hyperlink r:id="rId226">
        <w:r>
          <w:rPr>
            <w:rFonts w:ascii="Times New Roman" w:eastAsia="Times New Roman" w:hAnsi="Times New Roman" w:cs="Times New Roman"/>
            <w:color w:val="424242"/>
            <w:sz w:val="14"/>
          </w:rPr>
          <w:t xml:space="preserve">Journal Of Vaccines Research &amp; Vaccination | ISSN: 2573-0193 </w:t>
        </w:r>
      </w:hyperlink>
    </w:p>
    <w:p w14:paraId="03D9C2FF" w14:textId="77777777" w:rsidR="001A41F1" w:rsidRDefault="00BB65B9">
      <w:pPr>
        <w:spacing w:after="149"/>
        <w:ind w:left="-5" w:hanging="10"/>
      </w:pPr>
      <w:hyperlink r:id="rId227">
        <w:r>
          <w:rPr>
            <w:rFonts w:ascii="Times New Roman" w:eastAsia="Times New Roman" w:hAnsi="Times New Roman" w:cs="Times New Roman"/>
            <w:color w:val="424242"/>
            <w:sz w:val="14"/>
          </w:rPr>
          <w:t>Journal Of Virology &amp; Antivirals</w:t>
        </w:r>
      </w:hyperlink>
    </w:p>
    <w:p w14:paraId="541A5D11" w14:textId="77777777" w:rsidR="001A41F1" w:rsidRDefault="00BB65B9">
      <w:pPr>
        <w:spacing w:after="149"/>
        <w:ind w:left="-5" w:hanging="10"/>
      </w:pPr>
      <w:hyperlink r:id="rId228">
        <w:r>
          <w:rPr>
            <w:rFonts w:ascii="Times New Roman" w:eastAsia="Times New Roman" w:hAnsi="Times New Roman" w:cs="Times New Roman"/>
            <w:color w:val="424242"/>
            <w:sz w:val="14"/>
          </w:rPr>
          <w:t>Sports Medicine And Injury Care Journal | ISS</w:t>
        </w:r>
        <w:r>
          <w:rPr>
            <w:rFonts w:ascii="Times New Roman" w:eastAsia="Times New Roman" w:hAnsi="Times New Roman" w:cs="Times New Roman"/>
            <w:color w:val="424242"/>
            <w:sz w:val="14"/>
          </w:rPr>
          <w:t xml:space="preserve">N: 2689-8829 </w:t>
        </w:r>
      </w:hyperlink>
    </w:p>
    <w:p w14:paraId="12714A5E" w14:textId="77777777" w:rsidR="001A41F1" w:rsidRDefault="00BB65B9">
      <w:pPr>
        <w:spacing w:after="149"/>
        <w:ind w:left="-5" w:hanging="10"/>
      </w:pPr>
      <w:hyperlink r:id="rId229">
        <w:r>
          <w:rPr>
            <w:rFonts w:ascii="Times New Roman" w:eastAsia="Times New Roman" w:hAnsi="Times New Roman" w:cs="Times New Roman"/>
            <w:color w:val="424242"/>
            <w:sz w:val="14"/>
          </w:rPr>
          <w:t xml:space="preserve">Trends In Anatomy &amp; Physiology | ISSN: 2640-7752 </w:t>
        </w:r>
      </w:hyperlink>
    </w:p>
    <w:p w14:paraId="1F3EAEEC" w14:textId="77777777" w:rsidR="001A41F1" w:rsidRDefault="001A41F1">
      <w:pPr>
        <w:sectPr w:rsidR="001A41F1">
          <w:headerReference w:type="even" r:id="rId230"/>
          <w:headerReference w:type="default" r:id="rId231"/>
          <w:footerReference w:type="even" r:id="rId232"/>
          <w:footerReference w:type="default" r:id="rId233"/>
          <w:headerReference w:type="first" r:id="rId234"/>
          <w:footerReference w:type="first" r:id="rId235"/>
          <w:pgSz w:w="11906" w:h="16838"/>
          <w:pgMar w:top="1440" w:right="791" w:bottom="1440" w:left="901" w:header="720" w:footer="720" w:gutter="0"/>
          <w:cols w:num="2" w:space="752"/>
        </w:sectPr>
      </w:pPr>
    </w:p>
    <w:p w14:paraId="42C9651B" w14:textId="77777777" w:rsidR="001A41F1" w:rsidRDefault="00BB65B9">
      <w:pPr>
        <w:pStyle w:val="Heading2"/>
        <w:spacing w:after="147" w:line="259" w:lineRule="auto"/>
        <w:ind w:left="0" w:firstLine="0"/>
      </w:pPr>
      <w:r>
        <w:rPr>
          <w:b w:val="0"/>
          <w:color w:val="1F57A7"/>
        </w:rPr>
        <w:t xml:space="preserve">Submit Your Manuscript: </w:t>
      </w:r>
      <w:hyperlink r:id="rId236">
        <w:r>
          <w:rPr>
            <w:b w:val="0"/>
            <w:color w:val="1F57A7"/>
          </w:rPr>
          <w:t>https://www.heraldopenaccess.us/submit-manuscript</w:t>
        </w:r>
      </w:hyperlink>
    </w:p>
    <w:p w14:paraId="4338A0B0" w14:textId="77777777" w:rsidR="001A41F1" w:rsidRDefault="00BB65B9">
      <w:pPr>
        <w:spacing w:after="105"/>
        <w:ind w:left="-2079" w:right="-2079"/>
      </w:pPr>
      <w:r>
        <w:rPr>
          <w:noProof/>
        </w:rPr>
        <mc:AlternateContent>
          <mc:Choice Requires="wpg">
            <w:drawing>
              <wp:inline distT="0" distB="0" distL="0" distR="0" wp14:anchorId="196DC4FF" wp14:editId="232B2C33">
                <wp:extent cx="6645123" cy="3175"/>
                <wp:effectExtent l="0" t="0" r="0" b="0"/>
                <wp:docPr id="16596" name="Group 16596"/>
                <wp:cNvGraphicFramePr/>
                <a:graphic xmlns:a="http://schemas.openxmlformats.org/drawingml/2006/main">
                  <a:graphicData uri="http://schemas.microsoft.com/office/word/2010/wordprocessingGroup">
                    <wpg:wgp>
                      <wpg:cNvGrpSpPr/>
                      <wpg:grpSpPr>
                        <a:xfrm>
                          <a:off x="0" y="0"/>
                          <a:ext cx="6645123" cy="3175"/>
                          <a:chOff x="0" y="0"/>
                          <a:chExt cx="6645123" cy="3175"/>
                        </a:xfrm>
                      </wpg:grpSpPr>
                      <wps:wsp>
                        <wps:cNvPr id="2275" name="Shape 2275"/>
                        <wps:cNvSpPr/>
                        <wps:spPr>
                          <a:xfrm>
                            <a:off x="0" y="0"/>
                            <a:ext cx="6645123" cy="0"/>
                          </a:xfrm>
                          <a:custGeom>
                            <a:avLst/>
                            <a:gdLst/>
                            <a:ahLst/>
                            <a:cxnLst/>
                            <a:rect l="0" t="0" r="0" b="0"/>
                            <a:pathLst>
                              <a:path w="6645123">
                                <a:moveTo>
                                  <a:pt x="0" y="0"/>
                                </a:moveTo>
                                <a:lnTo>
                                  <a:pt x="6645123" y="0"/>
                                </a:lnTo>
                              </a:path>
                            </a:pathLst>
                          </a:custGeom>
                          <a:ln w="3175" cap="flat">
                            <a:miter lim="100000"/>
                          </a:ln>
                        </wps:spPr>
                        <wps:style>
                          <a:lnRef idx="1">
                            <a:srgbClr val="4D478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96" style="width:523.238pt;height:0.25pt;mso-position-horizontal-relative:char;mso-position-vertical-relative:line" coordsize="66451,31">
                <v:shape id="Shape 2275" style="position:absolute;width:66451;height:0;left:0;top:0;" coordsize="6645123,0" path="m0,0l6645123,0">
                  <v:stroke weight="0.25pt" endcap="flat" joinstyle="miter" miterlimit="4" on="true" color="#4d4784"/>
                  <v:fill on="false" color="#000000" opacity="0"/>
                </v:shape>
              </v:group>
            </w:pict>
          </mc:Fallback>
        </mc:AlternateContent>
      </w:r>
    </w:p>
    <w:p w14:paraId="6E795EA5" w14:textId="77777777" w:rsidR="001A41F1" w:rsidRDefault="00BB65B9">
      <w:pPr>
        <w:spacing w:after="4" w:line="254" w:lineRule="auto"/>
        <w:ind w:left="222" w:right="212" w:hanging="10"/>
        <w:jc w:val="center"/>
      </w:pPr>
      <w:r>
        <w:rPr>
          <w:rFonts w:ascii="Times New Roman" w:eastAsia="Times New Roman" w:hAnsi="Times New Roman" w:cs="Times New Roman"/>
          <w:sz w:val="16"/>
        </w:rPr>
        <w:t>Herald Scholarly Open Access, 2561 Cornelia Rd, #205, Herndon, VA 20171, USA.</w:t>
      </w:r>
    </w:p>
    <w:p w14:paraId="4130D08F" w14:textId="77777777" w:rsidR="001A41F1" w:rsidRDefault="00BB65B9">
      <w:pPr>
        <w:spacing w:after="4" w:line="254" w:lineRule="auto"/>
        <w:ind w:left="222" w:right="212" w:hanging="10"/>
        <w:jc w:val="center"/>
      </w:pPr>
      <w:r>
        <w:rPr>
          <w:rFonts w:ascii="Times New Roman" w:eastAsia="Times New Roman" w:hAnsi="Times New Roman" w:cs="Times New Roman"/>
          <w:sz w:val="16"/>
        </w:rPr>
        <w:t xml:space="preserve">Tel: +1 202-499-9679; E-mail: info@heraldsopenaccess.us </w:t>
      </w:r>
      <w:hyperlink r:id="rId237">
        <w:r>
          <w:rPr>
            <w:rFonts w:ascii="Times New Roman" w:eastAsia="Times New Roman" w:hAnsi="Times New Roman" w:cs="Times New Roman"/>
            <w:sz w:val="16"/>
          </w:rPr>
          <w:t>http://www.heraldopenaccess.us/</w:t>
        </w:r>
      </w:hyperlink>
    </w:p>
    <w:sectPr w:rsidR="001A41F1">
      <w:type w:val="continuous"/>
      <w:pgSz w:w="11906" w:h="16838"/>
      <w:pgMar w:top="1440" w:right="2800" w:bottom="348" w:left="2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4A02" w14:textId="77777777" w:rsidR="00BB65B9" w:rsidRDefault="00BB65B9">
      <w:pPr>
        <w:spacing w:after="0" w:line="240" w:lineRule="auto"/>
      </w:pPr>
      <w:r>
        <w:separator/>
      </w:r>
    </w:p>
  </w:endnote>
  <w:endnote w:type="continuationSeparator" w:id="0">
    <w:p w14:paraId="7114712F" w14:textId="77777777" w:rsidR="00BB65B9" w:rsidRDefault="00BB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Symbol">
    <w:panose1 w:val="020B0502040204020203"/>
    <w:charset w:val="00"/>
    <w:family w:val="swiss"/>
    <w:pitch w:val="variable"/>
    <w:sig w:usb0="800001E3" w:usb1="1200FFEF" w:usb2="0064C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83A3" w14:textId="77777777" w:rsidR="001A41F1" w:rsidRDefault="00BB65B9">
    <w:pPr>
      <w:spacing w:after="0" w:line="216" w:lineRule="auto"/>
      <w:ind w:left="2667" w:hanging="1522"/>
    </w:pPr>
    <w:r>
      <w:rPr>
        <w:noProof/>
      </w:rPr>
      <mc:AlternateContent>
        <mc:Choice Requires="wpg">
          <w:drawing>
            <wp:anchor distT="0" distB="0" distL="114300" distR="114300" simplePos="0" relativeHeight="251660288" behindDoc="1" locked="0" layoutInCell="1" allowOverlap="1" wp14:anchorId="35DC25AC" wp14:editId="599E1751">
              <wp:simplePos x="0" y="0"/>
              <wp:positionH relativeFrom="page">
                <wp:posOffset>0</wp:posOffset>
              </wp:positionH>
              <wp:positionV relativeFrom="page">
                <wp:posOffset>9914192</wp:posOffset>
              </wp:positionV>
              <wp:extent cx="7011287" cy="320611"/>
              <wp:effectExtent l="0" t="0" r="0" b="0"/>
              <wp:wrapNone/>
              <wp:docPr id="20054" name="Group 20054"/>
              <wp:cNvGraphicFramePr/>
              <a:graphic xmlns:a="http://schemas.openxmlformats.org/drawingml/2006/main">
                <a:graphicData uri="http://schemas.microsoft.com/office/word/2010/wordprocessingGroup">
                  <wpg:wgp>
                    <wpg:cNvGrpSpPr/>
                    <wpg:grpSpPr>
                      <a:xfrm>
                        <a:off x="0" y="0"/>
                        <a:ext cx="7011287" cy="320611"/>
                        <a:chOff x="0" y="0"/>
                        <a:chExt cx="7011287" cy="320611"/>
                      </a:xfrm>
                    </wpg:grpSpPr>
                    <wps:wsp>
                      <wps:cNvPr id="20055" name="Shape 20055"/>
                      <wps:cNvSpPr/>
                      <wps:spPr>
                        <a:xfrm>
                          <a:off x="539976" y="14036"/>
                          <a:ext cx="6471311" cy="0"/>
                        </a:xfrm>
                        <a:custGeom>
                          <a:avLst/>
                          <a:gdLst/>
                          <a:ahLst/>
                          <a:cxnLst/>
                          <a:rect l="0" t="0" r="0" b="0"/>
                          <a:pathLst>
                            <a:path w="6471311">
                              <a:moveTo>
                                <a:pt x="0" y="0"/>
                              </a:moveTo>
                              <a:lnTo>
                                <a:pt x="6471311" y="0"/>
                              </a:lnTo>
                            </a:path>
                          </a:pathLst>
                        </a:custGeom>
                        <a:ln w="3175" cap="flat">
                          <a:miter lim="100000"/>
                        </a:ln>
                      </wps:spPr>
                      <wps:style>
                        <a:lnRef idx="1">
                          <a:srgbClr val="4D4784"/>
                        </a:lnRef>
                        <a:fillRef idx="0">
                          <a:srgbClr val="000000">
                            <a:alpha val="0"/>
                          </a:srgbClr>
                        </a:fillRef>
                        <a:effectRef idx="0">
                          <a:scrgbClr r="0" g="0" b="0"/>
                        </a:effectRef>
                        <a:fontRef idx="none"/>
                      </wps:style>
                      <wps:bodyPr/>
                    </wps:wsp>
                    <wps:wsp>
                      <wps:cNvPr id="20380" name="Shape 20380"/>
                      <wps:cNvSpPr/>
                      <wps:spPr>
                        <a:xfrm>
                          <a:off x="0" y="0"/>
                          <a:ext cx="3848583" cy="320611"/>
                        </a:xfrm>
                        <a:custGeom>
                          <a:avLst/>
                          <a:gdLst/>
                          <a:ahLst/>
                          <a:cxnLst/>
                          <a:rect l="0" t="0" r="0" b="0"/>
                          <a:pathLst>
                            <a:path w="3848583" h="320611">
                              <a:moveTo>
                                <a:pt x="0" y="0"/>
                              </a:moveTo>
                              <a:lnTo>
                                <a:pt x="3848583" y="0"/>
                              </a:lnTo>
                              <a:lnTo>
                                <a:pt x="3848583" y="320611"/>
                              </a:lnTo>
                              <a:lnTo>
                                <a:pt x="0" y="320611"/>
                              </a:lnTo>
                              <a:lnTo>
                                <a:pt x="0" y="0"/>
                              </a:lnTo>
                            </a:path>
                          </a:pathLst>
                        </a:custGeom>
                        <a:ln w="0" cap="flat">
                          <a:miter lim="127000"/>
                        </a:ln>
                      </wps:spPr>
                      <wps:style>
                        <a:lnRef idx="0">
                          <a:srgbClr val="000000">
                            <a:alpha val="0"/>
                          </a:srgbClr>
                        </a:lnRef>
                        <a:fillRef idx="1">
                          <a:srgbClr val="4D4784"/>
                        </a:fillRef>
                        <a:effectRef idx="0">
                          <a:scrgbClr r="0" g="0" b="0"/>
                        </a:effectRef>
                        <a:fontRef idx="none"/>
                      </wps:style>
                      <wps:bodyPr/>
                    </wps:wsp>
                  </wpg:wgp>
                </a:graphicData>
              </a:graphic>
            </wp:anchor>
          </w:drawing>
        </mc:Choice>
        <mc:Fallback xmlns:a="http://schemas.openxmlformats.org/drawingml/2006/main">
          <w:pict>
            <v:group id="Group 20054" style="width:552.07pt;height:25.245pt;position:absolute;z-index:-2147483643;mso-position-horizontal-relative:page;mso-position-horizontal:absolute;margin-left:0pt;mso-position-vertical-relative:page;margin-top:780.645pt;" coordsize="70112,3206">
              <v:shape id="Shape 20055" style="position:absolute;width:64713;height:0;left:5399;top:140;" coordsize="6471311,0" path="m0,0l6471311,0">
                <v:stroke weight="0.25pt" endcap="flat" joinstyle="miter" miterlimit="4" on="true" color="#4d4784"/>
                <v:fill on="false" color="#000000" opacity="0"/>
              </v:shape>
              <v:shape id="Shape 20381" style="position:absolute;width:38485;height:3206;left:0;top:0;" coordsize="3848583,320611" path="m0,0l3848583,0l3848583,320611l0,320611l0,0">
                <v:stroke weight="0pt" endcap="flat" joinstyle="miter" miterlimit="10" on="false" color="#000000" opacity="0"/>
                <v:fill on="true" color="#4d4784"/>
              </v:shape>
            </v:group>
          </w:pict>
        </mc:Fallback>
      </mc:AlternateContent>
    </w:r>
    <w:r>
      <w:rPr>
        <w:rFonts w:ascii="Gautami" w:eastAsia="Gautami" w:hAnsi="Gautami" w:cs="Gautami"/>
        <w:color w:val="FFFFFF"/>
        <w:sz w:val="16"/>
      </w:rPr>
      <w:t>J Aquac Fisheries ISSN: 2576-5523, Open Access Journal</w:t>
    </w:r>
    <w:r>
      <w:rPr>
        <w:rFonts w:ascii="Gautami" w:eastAsia="Gautami" w:hAnsi="Gautami" w:cs="Gautami"/>
        <w:color w:val="FFFFFF"/>
        <w:sz w:val="16"/>
      </w:rPr>
      <w:tab/>
    </w:r>
    <w:r>
      <w:rPr>
        <w:rFonts w:ascii="Arial Unicode MS" w:eastAsia="Arial Unicode MS" w:hAnsi="Arial Unicode MS" w:cs="Arial Unicode MS"/>
        <w:vertAlign w:val="superscript"/>
      </w:rPr>
      <w:t>Volume 5</w:t>
    </w:r>
    <w:r>
      <w:rPr>
        <w:rFonts w:ascii="MS Reference Sans Serif" w:eastAsia="MS Reference Sans Serif" w:hAnsi="MS Reference Sans Serif" w:cs="MS Reference Sans Serif"/>
        <w:sz w:val="16"/>
        <w:vertAlign w:val="superscript"/>
      </w:rPr>
      <w:t xml:space="preserve"> • </w:t>
    </w:r>
    <w:r>
      <w:rPr>
        <w:rFonts w:ascii="Arial Unicode MS" w:eastAsia="Arial Unicode MS" w:hAnsi="Arial Unicode MS" w:cs="Arial Unicode MS"/>
        <w:vertAlign w:val="superscript"/>
      </w:rPr>
      <w:t>Issue 1</w:t>
    </w:r>
    <w:r>
      <w:rPr>
        <w:rFonts w:ascii="MS Reference Sans Serif" w:eastAsia="MS Reference Sans Serif" w:hAnsi="MS Reference Sans Serif" w:cs="MS Reference Sans Serif"/>
        <w:sz w:val="16"/>
        <w:vertAlign w:val="superscript"/>
      </w:rPr>
      <w:t xml:space="preserve"> • </w:t>
    </w:r>
    <w:r>
      <w:rPr>
        <w:rFonts w:ascii="Arial Unicode MS" w:eastAsia="Arial Unicode MS" w:hAnsi="Arial Unicode MS" w:cs="Arial Unicode MS"/>
        <w:vertAlign w:val="superscript"/>
      </w:rPr>
      <w:t xml:space="preserve">100037 </w:t>
    </w:r>
    <w:r>
      <w:rPr>
        <w:rFonts w:ascii="Gautami" w:eastAsia="Gautami" w:hAnsi="Gautami" w:cs="Gautami"/>
        <w:color w:val="FFFFFF"/>
        <w:sz w:val="16"/>
      </w:rPr>
      <w:t>DOI: 10.24966/AAF-5523/100037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5AE7" w14:textId="77777777" w:rsidR="001A41F1" w:rsidRDefault="00BB65B9">
    <w:pPr>
      <w:spacing w:after="0" w:line="216" w:lineRule="auto"/>
      <w:ind w:left="2667" w:hanging="1522"/>
    </w:pPr>
    <w:r>
      <w:rPr>
        <w:noProof/>
      </w:rPr>
      <mc:AlternateContent>
        <mc:Choice Requires="wpg">
          <w:drawing>
            <wp:anchor distT="0" distB="0" distL="114300" distR="114300" simplePos="0" relativeHeight="251661312" behindDoc="1" locked="0" layoutInCell="1" allowOverlap="1" wp14:anchorId="20F1647B" wp14:editId="67A8854B">
              <wp:simplePos x="0" y="0"/>
              <wp:positionH relativeFrom="page">
                <wp:posOffset>0</wp:posOffset>
              </wp:positionH>
              <wp:positionV relativeFrom="page">
                <wp:posOffset>9914192</wp:posOffset>
              </wp:positionV>
              <wp:extent cx="7011287" cy="320611"/>
              <wp:effectExtent l="0" t="0" r="0" b="0"/>
              <wp:wrapNone/>
              <wp:docPr id="20017" name="Group 20017"/>
              <wp:cNvGraphicFramePr/>
              <a:graphic xmlns:a="http://schemas.openxmlformats.org/drawingml/2006/main">
                <a:graphicData uri="http://schemas.microsoft.com/office/word/2010/wordprocessingGroup">
                  <wpg:wgp>
                    <wpg:cNvGrpSpPr/>
                    <wpg:grpSpPr>
                      <a:xfrm>
                        <a:off x="0" y="0"/>
                        <a:ext cx="7011287" cy="320611"/>
                        <a:chOff x="0" y="0"/>
                        <a:chExt cx="7011287" cy="320611"/>
                      </a:xfrm>
                    </wpg:grpSpPr>
                    <wps:wsp>
                      <wps:cNvPr id="20018" name="Shape 20018"/>
                      <wps:cNvSpPr/>
                      <wps:spPr>
                        <a:xfrm>
                          <a:off x="539976" y="14036"/>
                          <a:ext cx="6471311" cy="0"/>
                        </a:xfrm>
                        <a:custGeom>
                          <a:avLst/>
                          <a:gdLst/>
                          <a:ahLst/>
                          <a:cxnLst/>
                          <a:rect l="0" t="0" r="0" b="0"/>
                          <a:pathLst>
                            <a:path w="6471311">
                              <a:moveTo>
                                <a:pt x="0" y="0"/>
                              </a:moveTo>
                              <a:lnTo>
                                <a:pt x="6471311" y="0"/>
                              </a:lnTo>
                            </a:path>
                          </a:pathLst>
                        </a:custGeom>
                        <a:ln w="3175" cap="flat">
                          <a:miter lim="100000"/>
                        </a:ln>
                      </wps:spPr>
                      <wps:style>
                        <a:lnRef idx="1">
                          <a:srgbClr val="4D4784"/>
                        </a:lnRef>
                        <a:fillRef idx="0">
                          <a:srgbClr val="000000">
                            <a:alpha val="0"/>
                          </a:srgbClr>
                        </a:fillRef>
                        <a:effectRef idx="0">
                          <a:scrgbClr r="0" g="0" b="0"/>
                        </a:effectRef>
                        <a:fontRef idx="none"/>
                      </wps:style>
                      <wps:bodyPr/>
                    </wps:wsp>
                    <wps:wsp>
                      <wps:cNvPr id="20378" name="Shape 20378"/>
                      <wps:cNvSpPr/>
                      <wps:spPr>
                        <a:xfrm>
                          <a:off x="0" y="0"/>
                          <a:ext cx="3848583" cy="320611"/>
                        </a:xfrm>
                        <a:custGeom>
                          <a:avLst/>
                          <a:gdLst/>
                          <a:ahLst/>
                          <a:cxnLst/>
                          <a:rect l="0" t="0" r="0" b="0"/>
                          <a:pathLst>
                            <a:path w="3848583" h="320611">
                              <a:moveTo>
                                <a:pt x="0" y="0"/>
                              </a:moveTo>
                              <a:lnTo>
                                <a:pt x="3848583" y="0"/>
                              </a:lnTo>
                              <a:lnTo>
                                <a:pt x="3848583" y="320611"/>
                              </a:lnTo>
                              <a:lnTo>
                                <a:pt x="0" y="320611"/>
                              </a:lnTo>
                              <a:lnTo>
                                <a:pt x="0" y="0"/>
                              </a:lnTo>
                            </a:path>
                          </a:pathLst>
                        </a:custGeom>
                        <a:ln w="0" cap="flat">
                          <a:miter lim="127000"/>
                        </a:ln>
                      </wps:spPr>
                      <wps:style>
                        <a:lnRef idx="0">
                          <a:srgbClr val="000000">
                            <a:alpha val="0"/>
                          </a:srgbClr>
                        </a:lnRef>
                        <a:fillRef idx="1">
                          <a:srgbClr val="4D4784"/>
                        </a:fillRef>
                        <a:effectRef idx="0">
                          <a:scrgbClr r="0" g="0" b="0"/>
                        </a:effectRef>
                        <a:fontRef idx="none"/>
                      </wps:style>
                      <wps:bodyPr/>
                    </wps:wsp>
                  </wpg:wgp>
                </a:graphicData>
              </a:graphic>
            </wp:anchor>
          </w:drawing>
        </mc:Choice>
        <mc:Fallback xmlns:a="http://schemas.openxmlformats.org/drawingml/2006/main">
          <w:pict>
            <v:group id="Group 20017" style="width:552.07pt;height:25.245pt;position:absolute;z-index:-2147483643;mso-position-horizontal-relative:page;mso-position-horizontal:absolute;margin-left:0pt;mso-position-vertical-relative:page;margin-top:780.645pt;" coordsize="70112,3206">
              <v:shape id="Shape 20018" style="position:absolute;width:64713;height:0;left:5399;top:140;" coordsize="6471311,0" path="m0,0l6471311,0">
                <v:stroke weight="0.25pt" endcap="flat" joinstyle="miter" miterlimit="4" on="true" color="#4d4784"/>
                <v:fill on="false" color="#000000" opacity="0"/>
              </v:shape>
              <v:shape id="Shape 20379" style="position:absolute;width:38485;height:3206;left:0;top:0;" coordsize="3848583,320611" path="m0,0l3848583,0l3848583,320611l0,320611l0,0">
                <v:stroke weight="0pt" endcap="flat" joinstyle="miter" miterlimit="10" on="false" color="#000000" opacity="0"/>
                <v:fill on="true" color="#4d4784"/>
              </v:shape>
            </v:group>
          </w:pict>
        </mc:Fallback>
      </mc:AlternateContent>
    </w:r>
    <w:r>
      <w:rPr>
        <w:rFonts w:ascii="Gautami" w:eastAsia="Gautami" w:hAnsi="Gautami" w:cs="Gautami"/>
        <w:color w:val="FFFFFF"/>
        <w:sz w:val="16"/>
      </w:rPr>
      <w:t>J Aquac Fisheries ISSN: 2576-5523, Open Access Journal</w:t>
    </w:r>
    <w:r>
      <w:rPr>
        <w:rFonts w:ascii="Gautami" w:eastAsia="Gautami" w:hAnsi="Gautami" w:cs="Gautami"/>
        <w:color w:val="FFFFFF"/>
        <w:sz w:val="16"/>
      </w:rPr>
      <w:tab/>
    </w:r>
    <w:r>
      <w:rPr>
        <w:rFonts w:ascii="Arial Unicode MS" w:eastAsia="Arial Unicode MS" w:hAnsi="Arial Unicode MS" w:cs="Arial Unicode MS"/>
        <w:vertAlign w:val="superscript"/>
      </w:rPr>
      <w:t>Volume 5</w:t>
    </w:r>
    <w:r>
      <w:rPr>
        <w:rFonts w:ascii="MS Reference Sans Serif" w:eastAsia="MS Reference Sans Serif" w:hAnsi="MS Reference Sans Serif" w:cs="MS Reference Sans Serif"/>
        <w:sz w:val="16"/>
        <w:vertAlign w:val="superscript"/>
      </w:rPr>
      <w:t xml:space="preserve"> • </w:t>
    </w:r>
    <w:r>
      <w:rPr>
        <w:rFonts w:ascii="Arial Unicode MS" w:eastAsia="Arial Unicode MS" w:hAnsi="Arial Unicode MS" w:cs="Arial Unicode MS"/>
        <w:vertAlign w:val="superscript"/>
      </w:rPr>
      <w:t>Issue 1</w:t>
    </w:r>
    <w:r>
      <w:rPr>
        <w:rFonts w:ascii="MS Reference Sans Serif" w:eastAsia="MS Reference Sans Serif" w:hAnsi="MS Reference Sans Serif" w:cs="MS Reference Sans Serif"/>
        <w:sz w:val="16"/>
        <w:vertAlign w:val="superscript"/>
      </w:rPr>
      <w:t xml:space="preserve"> • </w:t>
    </w:r>
    <w:r>
      <w:rPr>
        <w:rFonts w:ascii="Arial Unicode MS" w:eastAsia="Arial Unicode MS" w:hAnsi="Arial Unicode MS" w:cs="Arial Unicode MS"/>
        <w:vertAlign w:val="superscript"/>
      </w:rPr>
      <w:t xml:space="preserve">100037 </w:t>
    </w:r>
    <w:r>
      <w:rPr>
        <w:rFonts w:ascii="Gautami" w:eastAsia="Gautami" w:hAnsi="Gautami" w:cs="Gautami"/>
        <w:color w:val="FFFFFF"/>
        <w:sz w:val="16"/>
      </w:rPr>
      <w:t>DOI: 10.24966/AAF-5523/100037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7" w14:textId="77777777" w:rsidR="001A41F1" w:rsidRDefault="001A41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03FE" w14:textId="77777777" w:rsidR="001A41F1" w:rsidRDefault="001A41F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26C" w14:textId="77777777" w:rsidR="001A41F1" w:rsidRDefault="001A41F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F463" w14:textId="77777777" w:rsidR="001A41F1" w:rsidRDefault="001A41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DA18" w14:textId="77777777" w:rsidR="00BB65B9" w:rsidRDefault="00BB65B9">
      <w:pPr>
        <w:spacing w:after="0" w:line="240" w:lineRule="auto"/>
      </w:pPr>
      <w:r>
        <w:separator/>
      </w:r>
    </w:p>
  </w:footnote>
  <w:footnote w:type="continuationSeparator" w:id="0">
    <w:p w14:paraId="427629AA" w14:textId="77777777" w:rsidR="00BB65B9" w:rsidRDefault="00BB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6A37" w14:textId="77777777" w:rsidR="001A41F1" w:rsidRDefault="00BB65B9">
    <w:pPr>
      <w:spacing w:after="451"/>
      <w:ind w:left="-6"/>
      <w:jc w:val="both"/>
    </w:pPr>
    <w:r>
      <w:rPr>
        <w:noProof/>
      </w:rPr>
      <mc:AlternateContent>
        <mc:Choice Requires="wpg">
          <w:drawing>
            <wp:anchor distT="0" distB="0" distL="114300" distR="114300" simplePos="0" relativeHeight="251658240" behindDoc="0" locked="0" layoutInCell="1" allowOverlap="1" wp14:anchorId="68F6262E" wp14:editId="4623A56D">
              <wp:simplePos x="0" y="0"/>
              <wp:positionH relativeFrom="page">
                <wp:posOffset>539976</wp:posOffset>
              </wp:positionH>
              <wp:positionV relativeFrom="page">
                <wp:posOffset>1252786</wp:posOffset>
              </wp:positionV>
              <wp:extent cx="6471311" cy="6350"/>
              <wp:effectExtent l="0" t="0" r="0" b="0"/>
              <wp:wrapSquare wrapText="bothSides"/>
              <wp:docPr id="20029" name="Group 20029"/>
              <wp:cNvGraphicFramePr/>
              <a:graphic xmlns:a="http://schemas.openxmlformats.org/drawingml/2006/main">
                <a:graphicData uri="http://schemas.microsoft.com/office/word/2010/wordprocessingGroup">
                  <wpg:wgp>
                    <wpg:cNvGrpSpPr/>
                    <wpg:grpSpPr>
                      <a:xfrm>
                        <a:off x="0" y="0"/>
                        <a:ext cx="6471311" cy="6350"/>
                        <a:chOff x="0" y="0"/>
                        <a:chExt cx="6471311" cy="6350"/>
                      </a:xfrm>
                    </wpg:grpSpPr>
                    <wps:wsp>
                      <wps:cNvPr id="20030" name="Shape 20030"/>
                      <wps:cNvSpPr/>
                      <wps:spPr>
                        <a:xfrm>
                          <a:off x="0" y="0"/>
                          <a:ext cx="6471311" cy="0"/>
                        </a:xfrm>
                        <a:custGeom>
                          <a:avLst/>
                          <a:gdLst/>
                          <a:ahLst/>
                          <a:cxnLst/>
                          <a:rect l="0" t="0" r="0" b="0"/>
                          <a:pathLst>
                            <a:path w="6471311">
                              <a:moveTo>
                                <a:pt x="0" y="0"/>
                              </a:moveTo>
                              <a:lnTo>
                                <a:pt x="6471311" y="0"/>
                              </a:lnTo>
                            </a:path>
                          </a:pathLst>
                        </a:custGeom>
                        <a:ln w="6350" cap="flat">
                          <a:miter lim="100000"/>
                        </a:ln>
                      </wps:spPr>
                      <wps:style>
                        <a:lnRef idx="1">
                          <a:srgbClr val="4D47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029" style="width:509.552pt;height:0.5pt;position:absolute;mso-position-horizontal-relative:page;mso-position-horizontal:absolute;margin-left:42.5178pt;mso-position-vertical-relative:page;margin-top:98.6445pt;" coordsize="64713,63">
              <v:shape id="Shape 20030" style="position:absolute;width:64713;height:0;left:0;top:0;" coordsize="6471311,0" path="m0,0l6471311,0">
                <v:stroke weight="0.5pt" endcap="flat" joinstyle="miter" miterlimit="4" on="true" color="#4d4784"/>
                <v:fill on="false" color="#000000" opacity="0"/>
              </v:shape>
              <w10:wrap type="square"/>
            </v:group>
          </w:pict>
        </mc:Fallback>
      </mc:AlternateContent>
    </w:r>
    <w:r>
      <w:rPr>
        <w:rFonts w:ascii="Times New Roman" w:eastAsia="Times New Roman" w:hAnsi="Times New Roman" w:cs="Times New Roman"/>
        <w:b/>
        <w:sz w:val="16"/>
      </w:rPr>
      <w:t>Citation:</w:t>
    </w:r>
    <w:r>
      <w:rPr>
        <w:rFonts w:ascii="Times New Roman" w:eastAsia="Times New Roman" w:hAnsi="Times New Roman" w:cs="Times New Roman"/>
        <w:sz w:val="16"/>
      </w:rPr>
      <w:t xml:space="preserve"> Samuel PO, Nuraini U, Ayanwale AV, Muhammed AZ, Mgbemena SA, et al. (2021) Effects of Photoperiod Regimes on Growth Performance of Heterobranchus bidorsalis (Geoffrey St. Hilaire, 1809) Fingerlings under Laboratory Conditions. J Aquac Fisheries 5: 037.</w:t>
    </w:r>
  </w:p>
  <w:p w14:paraId="1CD588E3" w14:textId="77777777" w:rsidR="001A41F1" w:rsidRDefault="00BB65B9">
    <w:pPr>
      <w:spacing w:after="0"/>
      <w:ind w:right="159"/>
      <w:jc w:val="right"/>
    </w:pPr>
    <w:r>
      <w:rPr>
        <w:rFonts w:ascii="MS Reference Sans Serif" w:eastAsia="MS Reference Sans Serif" w:hAnsi="MS Reference Sans Serif" w:cs="MS Reference Sans Serif"/>
        <w:sz w:val="12"/>
      </w:rPr>
      <w:t xml:space="preserve">• </w:t>
    </w:r>
    <w:r>
      <w:rPr>
        <w:rFonts w:ascii="MS Reference Sans Serif" w:eastAsia="MS Reference Sans Serif" w:hAnsi="MS Reference Sans Serif" w:cs="MS Reference Sans Serif"/>
        <w:sz w:val="12"/>
      </w:rPr>
      <w:t xml:space="preserve">Page </w:t>
    </w:r>
    <w:r>
      <w:fldChar w:fldCharType="begin"/>
    </w:r>
    <w:r>
      <w:instrText xml:space="preserve"> PAGE   \* MERGEFORMAT </w:instrText>
    </w:r>
    <w:r>
      <w:fldChar w:fldCharType="separate"/>
    </w:r>
    <w:r>
      <w:rPr>
        <w:rFonts w:ascii="MS Reference Sans Serif" w:eastAsia="MS Reference Sans Serif" w:hAnsi="MS Reference Sans Serif" w:cs="MS Reference Sans Serif"/>
        <w:sz w:val="12"/>
      </w:rPr>
      <w:t>2</w:t>
    </w:r>
    <w:r>
      <w:rPr>
        <w:rFonts w:ascii="MS Reference Sans Serif" w:eastAsia="MS Reference Sans Serif" w:hAnsi="MS Reference Sans Serif" w:cs="MS Reference Sans Serif"/>
        <w:sz w:val="12"/>
      </w:rPr>
      <w:fldChar w:fldCharType="end"/>
    </w:r>
    <w:r>
      <w:rPr>
        <w:rFonts w:ascii="MS Reference Sans Serif" w:eastAsia="MS Reference Sans Serif" w:hAnsi="MS Reference Sans Serif" w:cs="MS Reference Sans Serif"/>
        <w:sz w:val="12"/>
      </w:rPr>
      <w:t xml:space="preserve"> of </w:t>
    </w:r>
    <w:r>
      <w:fldChar w:fldCharType="begin"/>
    </w:r>
    <w:r>
      <w:instrText xml:space="preserve"> NUMPAGES   \* MERGEFORMAT </w:instrText>
    </w:r>
    <w:r>
      <w:fldChar w:fldCharType="separate"/>
    </w:r>
    <w:r>
      <w:rPr>
        <w:rFonts w:ascii="MS Reference Sans Serif" w:eastAsia="MS Reference Sans Serif" w:hAnsi="MS Reference Sans Serif" w:cs="MS Reference Sans Serif"/>
        <w:sz w:val="12"/>
      </w:rPr>
      <w:t>6</w:t>
    </w:r>
    <w:r>
      <w:rPr>
        <w:rFonts w:ascii="MS Reference Sans Serif" w:eastAsia="MS Reference Sans Serif" w:hAnsi="MS Reference Sans Serif" w:cs="MS Reference Sans Serif"/>
        <w:sz w:val="12"/>
      </w:rPr>
      <w:fldChar w:fldCharType="end"/>
    </w:r>
    <w:r>
      <w:rPr>
        <w:rFonts w:ascii="MS Reference Sans Serif" w:eastAsia="MS Reference Sans Serif" w:hAnsi="MS Reference Sans Serif" w:cs="MS Reference Sans Serif"/>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178" w14:textId="77777777" w:rsidR="001A41F1" w:rsidRDefault="00BB65B9">
    <w:pPr>
      <w:spacing w:after="451"/>
      <w:ind w:left="-6"/>
      <w:jc w:val="both"/>
    </w:pPr>
    <w:r>
      <w:rPr>
        <w:noProof/>
      </w:rPr>
      <mc:AlternateContent>
        <mc:Choice Requires="wpg">
          <w:drawing>
            <wp:anchor distT="0" distB="0" distL="114300" distR="114300" simplePos="0" relativeHeight="251659264" behindDoc="0" locked="0" layoutInCell="1" allowOverlap="1" wp14:anchorId="608E23F5" wp14:editId="48065448">
              <wp:simplePos x="0" y="0"/>
              <wp:positionH relativeFrom="page">
                <wp:posOffset>539976</wp:posOffset>
              </wp:positionH>
              <wp:positionV relativeFrom="page">
                <wp:posOffset>1252786</wp:posOffset>
              </wp:positionV>
              <wp:extent cx="6471311" cy="6350"/>
              <wp:effectExtent l="0" t="0" r="0" b="0"/>
              <wp:wrapSquare wrapText="bothSides"/>
              <wp:docPr id="19992" name="Group 19992"/>
              <wp:cNvGraphicFramePr/>
              <a:graphic xmlns:a="http://schemas.openxmlformats.org/drawingml/2006/main">
                <a:graphicData uri="http://schemas.microsoft.com/office/word/2010/wordprocessingGroup">
                  <wpg:wgp>
                    <wpg:cNvGrpSpPr/>
                    <wpg:grpSpPr>
                      <a:xfrm>
                        <a:off x="0" y="0"/>
                        <a:ext cx="6471311" cy="6350"/>
                        <a:chOff x="0" y="0"/>
                        <a:chExt cx="6471311" cy="6350"/>
                      </a:xfrm>
                    </wpg:grpSpPr>
                    <wps:wsp>
                      <wps:cNvPr id="19993" name="Shape 19993"/>
                      <wps:cNvSpPr/>
                      <wps:spPr>
                        <a:xfrm>
                          <a:off x="0" y="0"/>
                          <a:ext cx="6471311" cy="0"/>
                        </a:xfrm>
                        <a:custGeom>
                          <a:avLst/>
                          <a:gdLst/>
                          <a:ahLst/>
                          <a:cxnLst/>
                          <a:rect l="0" t="0" r="0" b="0"/>
                          <a:pathLst>
                            <a:path w="6471311">
                              <a:moveTo>
                                <a:pt x="0" y="0"/>
                              </a:moveTo>
                              <a:lnTo>
                                <a:pt x="6471311" y="0"/>
                              </a:lnTo>
                            </a:path>
                          </a:pathLst>
                        </a:custGeom>
                        <a:ln w="6350" cap="flat">
                          <a:miter lim="100000"/>
                        </a:ln>
                      </wps:spPr>
                      <wps:style>
                        <a:lnRef idx="1">
                          <a:srgbClr val="4D478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992" style="width:509.552pt;height:0.5pt;position:absolute;mso-position-horizontal-relative:page;mso-position-horizontal:absolute;margin-left:42.5178pt;mso-position-vertical-relative:page;margin-top:98.6445pt;" coordsize="64713,63">
              <v:shape id="Shape 19993" style="position:absolute;width:64713;height:0;left:0;top:0;" coordsize="6471311,0" path="m0,0l6471311,0">
                <v:stroke weight="0.5pt" endcap="flat" joinstyle="miter" miterlimit="4" on="true" color="#4d4784"/>
                <v:fill on="false" color="#000000" opacity="0"/>
              </v:shape>
              <w10:wrap type="square"/>
            </v:group>
          </w:pict>
        </mc:Fallback>
      </mc:AlternateContent>
    </w:r>
    <w:r>
      <w:rPr>
        <w:rFonts w:ascii="Times New Roman" w:eastAsia="Times New Roman" w:hAnsi="Times New Roman" w:cs="Times New Roman"/>
        <w:b/>
        <w:sz w:val="16"/>
      </w:rPr>
      <w:t>Citation:</w:t>
    </w:r>
    <w:r>
      <w:rPr>
        <w:rFonts w:ascii="Times New Roman" w:eastAsia="Times New Roman" w:hAnsi="Times New Roman" w:cs="Times New Roman"/>
        <w:sz w:val="16"/>
      </w:rPr>
      <w:t xml:space="preserve"> Samuel PO, Nuraini U, Ayanwale AV, Muhammed AZ, Mgbemena SA, et al. (2021) Effects of Photoperiod Regimes on Growth Performance of Heterobranchus bidorsalis (Geoffrey St. Hil</w:t>
    </w:r>
    <w:r>
      <w:rPr>
        <w:rFonts w:ascii="Times New Roman" w:eastAsia="Times New Roman" w:hAnsi="Times New Roman" w:cs="Times New Roman"/>
        <w:sz w:val="16"/>
      </w:rPr>
      <w:t>aire, 1809) Fingerlings under Laboratory Conditions. J Aquac Fisheries 5: 037.</w:t>
    </w:r>
  </w:p>
  <w:p w14:paraId="7D3C7EE0" w14:textId="77777777" w:rsidR="001A41F1" w:rsidRDefault="00BB65B9">
    <w:pPr>
      <w:spacing w:after="0"/>
      <w:ind w:right="159"/>
      <w:jc w:val="right"/>
    </w:pPr>
    <w:r>
      <w:rPr>
        <w:rFonts w:ascii="MS Reference Sans Serif" w:eastAsia="MS Reference Sans Serif" w:hAnsi="MS Reference Sans Serif" w:cs="MS Reference Sans Serif"/>
        <w:sz w:val="12"/>
      </w:rPr>
      <w:t xml:space="preserve">• Page </w:t>
    </w:r>
    <w:r>
      <w:fldChar w:fldCharType="begin"/>
    </w:r>
    <w:r>
      <w:instrText xml:space="preserve"> PAGE   \* MERGEFORMAT </w:instrText>
    </w:r>
    <w:r>
      <w:fldChar w:fldCharType="separate"/>
    </w:r>
    <w:r>
      <w:rPr>
        <w:rFonts w:ascii="MS Reference Sans Serif" w:eastAsia="MS Reference Sans Serif" w:hAnsi="MS Reference Sans Serif" w:cs="MS Reference Sans Serif"/>
        <w:sz w:val="12"/>
      </w:rPr>
      <w:t>2</w:t>
    </w:r>
    <w:r>
      <w:rPr>
        <w:rFonts w:ascii="MS Reference Sans Serif" w:eastAsia="MS Reference Sans Serif" w:hAnsi="MS Reference Sans Serif" w:cs="MS Reference Sans Serif"/>
        <w:sz w:val="12"/>
      </w:rPr>
      <w:fldChar w:fldCharType="end"/>
    </w:r>
    <w:r>
      <w:rPr>
        <w:rFonts w:ascii="MS Reference Sans Serif" w:eastAsia="MS Reference Sans Serif" w:hAnsi="MS Reference Sans Serif" w:cs="MS Reference Sans Serif"/>
        <w:sz w:val="12"/>
      </w:rPr>
      <w:t xml:space="preserve"> of </w:t>
    </w:r>
    <w:r>
      <w:fldChar w:fldCharType="begin"/>
    </w:r>
    <w:r>
      <w:instrText xml:space="preserve"> NUMPAGES   \* MERGEFORMAT </w:instrText>
    </w:r>
    <w:r>
      <w:fldChar w:fldCharType="separate"/>
    </w:r>
    <w:r>
      <w:rPr>
        <w:rFonts w:ascii="MS Reference Sans Serif" w:eastAsia="MS Reference Sans Serif" w:hAnsi="MS Reference Sans Serif" w:cs="MS Reference Sans Serif"/>
        <w:sz w:val="12"/>
      </w:rPr>
      <w:t>6</w:t>
    </w:r>
    <w:r>
      <w:rPr>
        <w:rFonts w:ascii="MS Reference Sans Serif" w:eastAsia="MS Reference Sans Serif" w:hAnsi="MS Reference Sans Serif" w:cs="MS Reference Sans Serif"/>
        <w:sz w:val="12"/>
      </w:rPr>
      <w:fldChar w:fldCharType="end"/>
    </w:r>
    <w:r>
      <w:rPr>
        <w:rFonts w:ascii="MS Reference Sans Serif" w:eastAsia="MS Reference Sans Serif" w:hAnsi="MS Reference Sans Serif" w:cs="MS Reference Sans Serif"/>
        <w:sz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7424" w14:textId="77777777" w:rsidR="001A41F1" w:rsidRDefault="001A41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DE90" w14:textId="77777777" w:rsidR="001A41F1" w:rsidRDefault="001A41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0DDB" w14:textId="77777777" w:rsidR="001A41F1" w:rsidRDefault="001A41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80AC" w14:textId="77777777" w:rsidR="001A41F1" w:rsidRDefault="001A41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029C6"/>
    <w:multiLevelType w:val="hybridMultilevel"/>
    <w:tmpl w:val="89A4DA42"/>
    <w:lvl w:ilvl="0" w:tplc="CD385AB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C20DC9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65C455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E6071D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8087CE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F02818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C6A90C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98AE77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31C86E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F1"/>
    <w:rsid w:val="001A41F1"/>
    <w:rsid w:val="00BB65B9"/>
    <w:rsid w:val="00F6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3777"/>
  <w15:docId w15:val="{8706BFE0-19AA-4E6D-8177-1436BF26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7"/>
      <w:ind w:left="10" w:hanging="10"/>
      <w:outlineLvl w:val="0"/>
    </w:pPr>
    <w:rPr>
      <w:rFonts w:ascii="Times New Roman" w:eastAsia="Times New Roman" w:hAnsi="Times New Roman" w:cs="Times New Roman"/>
      <w:b/>
      <w:color w:val="4D4784"/>
      <w:sz w:val="23"/>
    </w:rPr>
  </w:style>
  <w:style w:type="paragraph" w:styleId="Heading2">
    <w:name w:val="heading 2"/>
    <w:next w:val="Normal"/>
    <w:link w:val="Heading2Char"/>
    <w:uiPriority w:val="9"/>
    <w:unhideWhenUsed/>
    <w:qFormat/>
    <w:pPr>
      <w:keepNext/>
      <w:keepLines/>
      <w:spacing w:after="115" w:line="254" w:lineRule="auto"/>
      <w:ind w:lef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4D4784"/>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citeseerx.ist.psu.edu/viewdoc/download?doi=10.1.1.1075.105&amp;rep=rep1&amp;type=pdf" TargetMode="External"/><Relationship Id="rId21" Type="http://schemas.openxmlformats.org/officeDocument/2006/relationships/hyperlink" Target="https://www.ajol.info/index.php/jasr/article/view/81675" TargetMode="External"/><Relationship Id="rId42" Type="http://schemas.openxmlformats.org/officeDocument/2006/relationships/hyperlink" Target="https://onlinelibrary.wiley.com/doi/abs/10.1111/j.1439-0426.2011.01804.x" TargetMode="External"/><Relationship Id="rId63" Type="http://schemas.openxmlformats.org/officeDocument/2006/relationships/hyperlink" Target="https://www.sciencedirect.com/science/article/abs/pii/S0044848602001989" TargetMode="External"/><Relationship Id="rId84" Type="http://schemas.openxmlformats.org/officeDocument/2006/relationships/hyperlink" Target="https://onlinelibrary.wiley.com/doi/full/10.1111/j.1749-7345.2006.00042.x" TargetMode="External"/><Relationship Id="rId138" Type="http://schemas.openxmlformats.org/officeDocument/2006/relationships/hyperlink" Target="https://www.researchgate.net/publication/248340531_Photoperiod_regulation_of_growth_of_juvenile_Atlantic_halibut_Hippoglossus_hippoglossus_L" TargetMode="External"/><Relationship Id="rId159" Type="http://schemas.openxmlformats.org/officeDocument/2006/relationships/hyperlink" Target="http://www.heraldopenaccess.us/journals/archives-of-urology" TargetMode="External"/><Relationship Id="rId170" Type="http://schemas.openxmlformats.org/officeDocument/2006/relationships/hyperlink" Target="http://www.heraldopenaccess.us/journals/journal-of-anesthesia-clinical-care" TargetMode="External"/><Relationship Id="rId191" Type="http://schemas.openxmlformats.org/officeDocument/2006/relationships/hyperlink" Target="http://www.heraldopenaccess.us/journals/journal-of-forensic-legal-investigative-sciences" TargetMode="External"/><Relationship Id="rId205" Type="http://schemas.openxmlformats.org/officeDocument/2006/relationships/hyperlink" Target="http://www.heraldopenaccess.us/journals/journal-of-neonatology-clinical-pediatrics" TargetMode="External"/><Relationship Id="rId226" Type="http://schemas.openxmlformats.org/officeDocument/2006/relationships/hyperlink" Target="http://www.heraldopenaccess.us/journals/journal-of-vaccines-research-vaccination" TargetMode="External"/><Relationship Id="rId107" Type="http://schemas.openxmlformats.org/officeDocument/2006/relationships/hyperlink" Target="https://agris.fao.org/agris-search/search.do?recordID=US201301021790" TargetMode="External"/><Relationship Id="rId32" Type="http://schemas.openxmlformats.org/officeDocument/2006/relationships/hyperlink" Target="https://scialert.net/abstract/?doi=ajbs.2012.192.200" TargetMode="External"/><Relationship Id="rId53" Type="http://schemas.openxmlformats.org/officeDocument/2006/relationships/hyperlink" Target="https://onlinelibrary.wiley.com/doi/abs/10.1111/j.1439-0426.2011.01804.x" TargetMode="External"/><Relationship Id="rId74" Type="http://schemas.openxmlformats.org/officeDocument/2006/relationships/hyperlink" Target="https://www.sciencedirect.com/science/article/abs/pii/S0044848604005988" TargetMode="External"/><Relationship Id="rId128"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149" Type="http://schemas.openxmlformats.org/officeDocument/2006/relationships/hyperlink" Target="http://www.fao.org/tempref/FI/CDrom/FAO_Training/FAO_Training/General/x6709e/.!17808!x6709e02.htm" TargetMode="External"/><Relationship Id="rId5" Type="http://schemas.openxmlformats.org/officeDocument/2006/relationships/footnotes" Target="footnotes.xml"/><Relationship Id="rId95" Type="http://schemas.openxmlformats.org/officeDocument/2006/relationships/hyperlink" Target="https://pubmed.ncbi.nlm.nih.gov/12966496/" TargetMode="External"/><Relationship Id="rId160" Type="http://schemas.openxmlformats.org/officeDocument/2006/relationships/hyperlink" Target="http://www.heraldopenaccess.us/journals/archives-of-zoological-studies" TargetMode="External"/><Relationship Id="rId181" Type="http://schemas.openxmlformats.org/officeDocument/2006/relationships/hyperlink" Target="http://www.heraldopenaccess.us/journals/journal-of-clinical-immunology-immunotherapy" TargetMode="External"/><Relationship Id="rId216" Type="http://schemas.openxmlformats.org/officeDocument/2006/relationships/hyperlink" Target="http://www.heraldopenaccess.us/journals/journal-of-plant-science-current-research" TargetMode="External"/><Relationship Id="rId237" Type="http://schemas.openxmlformats.org/officeDocument/2006/relationships/hyperlink" Target="http://www.heraldopenaccess.us/" TargetMode="External"/><Relationship Id="rId22" Type="http://schemas.openxmlformats.org/officeDocument/2006/relationships/hyperlink" Target="https://www.ajol.info/index.php/jasr/article/view/81675" TargetMode="External"/><Relationship Id="rId43" Type="http://schemas.openxmlformats.org/officeDocument/2006/relationships/hyperlink" Target="https://onlinelibrary.wiley.com/doi/abs/10.1111/j.1439-0426.2011.01804.x" TargetMode="External"/><Relationship Id="rId64" Type="http://schemas.openxmlformats.org/officeDocument/2006/relationships/hyperlink" Target="https://onlinelibrary.wiley.com/doi/abs/10.1046/j.1444-2906.2002.00450.x" TargetMode="External"/><Relationship Id="rId118" Type="http://schemas.openxmlformats.org/officeDocument/2006/relationships/hyperlink" Target="http://citeseerx.ist.psu.edu/viewdoc/download?doi=10.1.1.1075.105&amp;rep=rep1&amp;type=pdf" TargetMode="External"/><Relationship Id="rId139" Type="http://schemas.openxmlformats.org/officeDocument/2006/relationships/hyperlink" Target="https://www.researchgate.net/publication/248340531_Photoperiod_regulation_of_growth_of_juvenile_Atlantic_halibut_Hippoglossus_hippoglossus_L" TargetMode="External"/><Relationship Id="rId85" Type="http://schemas.openxmlformats.org/officeDocument/2006/relationships/hyperlink" Target="https://onlinelibrary.wiley.com/doi/full/10.1111/j.1749-7345.2006.00042.x" TargetMode="External"/><Relationship Id="rId150" Type="http://schemas.openxmlformats.org/officeDocument/2006/relationships/header" Target="header1.xml"/><Relationship Id="rId171" Type="http://schemas.openxmlformats.org/officeDocument/2006/relationships/hyperlink" Target="http://www.heraldopenaccess.us/journals/journal-of-angiology-vascular-surgery" TargetMode="External"/><Relationship Id="rId192" Type="http://schemas.openxmlformats.org/officeDocument/2006/relationships/hyperlink" Target="http://www.heraldopenaccess.us/journals/journal-of-gastroenterology-hepatology-research" TargetMode="External"/><Relationship Id="rId206" Type="http://schemas.openxmlformats.org/officeDocument/2006/relationships/hyperlink" Target="http://www.heraldopenaccess.us/journals/journal-of-nephrology-renal-therapy" TargetMode="External"/><Relationship Id="rId227" Type="http://schemas.openxmlformats.org/officeDocument/2006/relationships/hyperlink" Target="http://www.heraldopenaccess.us/journals/journal-of-virology-antivirals" TargetMode="External"/><Relationship Id="rId33" Type="http://schemas.openxmlformats.org/officeDocument/2006/relationships/hyperlink" Target="https://medwelljournals.com/abstract/?doi=jfish.2009.68.72" TargetMode="External"/><Relationship Id="rId108" Type="http://schemas.openxmlformats.org/officeDocument/2006/relationships/hyperlink" Target="https://agris.fao.org/agris-search/search.do?recordID=US201301021790" TargetMode="External"/><Relationship Id="rId129"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54" Type="http://schemas.openxmlformats.org/officeDocument/2006/relationships/hyperlink" Target="https://onlinelibrary.wiley.com/doi/abs/10.1111/j.1439-0426.2011.01804.x" TargetMode="External"/><Relationship Id="rId75" Type="http://schemas.openxmlformats.org/officeDocument/2006/relationships/hyperlink" Target="https://www.sciencedirect.com/science/article/abs/pii/S0044848604005988" TargetMode="External"/><Relationship Id="rId96" Type="http://schemas.openxmlformats.org/officeDocument/2006/relationships/hyperlink" Target="https://pubmed.ncbi.nlm.nih.gov/12966496/" TargetMode="External"/><Relationship Id="rId140" Type="http://schemas.openxmlformats.org/officeDocument/2006/relationships/hyperlink" Target="https://www.researchgate.net/publication/248340531_Photoperiod_regulation_of_growth_of_juvenile_Atlantic_halibut_Hippoglossus_hippoglossus_L" TargetMode="External"/><Relationship Id="rId161" Type="http://schemas.openxmlformats.org/officeDocument/2006/relationships/hyperlink" Target="http://www.heraldopenaccess.us/journals/current-trends-medical-and-biological-engineering" TargetMode="External"/><Relationship Id="rId182" Type="http://schemas.openxmlformats.org/officeDocument/2006/relationships/hyperlink" Target="http://www.heraldopenaccess.us/journals/journal-of-clinical-studies-medical-case-reports" TargetMode="External"/><Relationship Id="rId217" Type="http://schemas.openxmlformats.org/officeDocument/2006/relationships/hyperlink" Target="http://www.heraldopenaccess.us/journals/journal-of-practical-professional-nursing"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s://www.ajol.info/index.php/jasr/article/view/81675" TargetMode="External"/><Relationship Id="rId119" Type="http://schemas.openxmlformats.org/officeDocument/2006/relationships/hyperlink" Target="http://citeseerx.ist.psu.edu/viewdoc/download?doi=10.1.1.1075.105&amp;rep=rep1&amp;type=pdf" TargetMode="External"/><Relationship Id="rId44" Type="http://schemas.openxmlformats.org/officeDocument/2006/relationships/hyperlink" Target="https://onlinelibrary.wiley.com/doi/abs/10.1111/j.1439-0426.2011.01804.x" TargetMode="External"/><Relationship Id="rId65" Type="http://schemas.openxmlformats.org/officeDocument/2006/relationships/hyperlink" Target="https://onlinelibrary.wiley.com/doi/abs/10.1046/j.1444-2906.2002.00450.x" TargetMode="External"/><Relationship Id="rId86" Type="http://schemas.openxmlformats.org/officeDocument/2006/relationships/hyperlink" Target="https://www.sciencedirect.com/science/article/abs/pii/S0044848607001135" TargetMode="External"/><Relationship Id="rId130"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151" Type="http://schemas.openxmlformats.org/officeDocument/2006/relationships/header" Target="header2.xml"/><Relationship Id="rId172" Type="http://schemas.openxmlformats.org/officeDocument/2006/relationships/hyperlink" Target="http://www.heraldopenaccess.us/journals/journal-of-animal-research-veterinary-science" TargetMode="External"/><Relationship Id="rId193" Type="http://schemas.openxmlformats.org/officeDocument/2006/relationships/image" Target="media/image8.png"/><Relationship Id="rId207" Type="http://schemas.openxmlformats.org/officeDocument/2006/relationships/hyperlink" Target="http://www.heraldopenaccess.us/journals/journal-of-non-invasive-vascular-investigation" TargetMode="External"/><Relationship Id="rId228" Type="http://schemas.openxmlformats.org/officeDocument/2006/relationships/hyperlink" Target="http://www.heraldopenaccess.us/journals/sports-medicine-and-injury-care-journal" TargetMode="External"/><Relationship Id="rId13" Type="http://schemas.openxmlformats.org/officeDocument/2006/relationships/image" Target="media/image2.png"/><Relationship Id="rId109" Type="http://schemas.openxmlformats.org/officeDocument/2006/relationships/hyperlink" Target="https://agris.fao.org/agris-search/search.do?recordID=US201301021790" TargetMode="External"/><Relationship Id="rId34" Type="http://schemas.openxmlformats.org/officeDocument/2006/relationships/hyperlink" Target="https://medwelljournals.com/abstract/?doi=jfish.2009.68.72" TargetMode="External"/><Relationship Id="rId55" Type="http://schemas.openxmlformats.org/officeDocument/2006/relationships/hyperlink" Target="https://onlinelibrary.wiley.com/doi/abs/10.1111/j.1439-0426.2011.01804.x" TargetMode="External"/><Relationship Id="rId76" Type="http://schemas.openxmlformats.org/officeDocument/2006/relationships/hyperlink" Target="https://onlinelibrary.wiley.com/doi/abs/10.1111/j.1749-7345.2003.tb00084.x" TargetMode="External"/><Relationship Id="rId97" Type="http://schemas.openxmlformats.org/officeDocument/2006/relationships/hyperlink" Target="https://pubmed.ncbi.nlm.nih.gov/12966496/" TargetMode="External"/><Relationship Id="rId120" Type="http://schemas.openxmlformats.org/officeDocument/2006/relationships/hyperlink" Target="http://citeseerx.ist.psu.edu/viewdoc/download?doi=10.1.1.1075.105&amp;rep=rep1&amp;type=pdf" TargetMode="External"/><Relationship Id="rId141" Type="http://schemas.openxmlformats.org/officeDocument/2006/relationships/hyperlink" Target="https://www.researchgate.net/publication/248340531_Photoperiod_regulation_of_growth_of_juvenile_Atlantic_halibut_Hippoglossus_hippoglossus_L" TargetMode="External"/><Relationship Id="rId7" Type="http://schemas.openxmlformats.org/officeDocument/2006/relationships/hyperlink" Target="http://doi.org/10.24966/AAF-5523/100037" TargetMode="External"/><Relationship Id="rId162" Type="http://schemas.openxmlformats.org/officeDocument/2006/relationships/hyperlink" Target="http://www.heraldopenaccess.us/journals/international-journal-of-case-reports-and-therapeutic-studies" TargetMode="External"/><Relationship Id="rId183" Type="http://schemas.openxmlformats.org/officeDocument/2006/relationships/hyperlink" Target="http://www.heraldopenaccess.us/journals/journal-of-community-medicine-public-health-care" TargetMode="External"/><Relationship Id="rId218" Type="http://schemas.openxmlformats.org/officeDocument/2006/relationships/hyperlink" Target="http://www.heraldopenaccess.us/journals/journal-of-protein-research-%26-bioinformatics" TargetMode="External"/><Relationship Id="rId239" Type="http://schemas.openxmlformats.org/officeDocument/2006/relationships/theme" Target="theme/theme1.xml"/><Relationship Id="rId24" Type="http://schemas.openxmlformats.org/officeDocument/2006/relationships/hyperlink" Target="https://scialert.net/abstract/?doi=ajbs.2012.192.200" TargetMode="External"/><Relationship Id="rId45" Type="http://schemas.openxmlformats.org/officeDocument/2006/relationships/hyperlink" Target="https://onlinelibrary.wiley.com/doi/abs/10.1111/j.1439-0426.2011.01804.x" TargetMode="External"/><Relationship Id="rId66" Type="http://schemas.openxmlformats.org/officeDocument/2006/relationships/hyperlink" Target="https://onlinelibrary.wiley.com/doi/abs/10.1046/j.1444-2906.2002.00450.x" TargetMode="External"/><Relationship Id="rId87" Type="http://schemas.openxmlformats.org/officeDocument/2006/relationships/hyperlink" Target="https://www.sciencedirect.com/science/article/abs/pii/S0044848607001135" TargetMode="External"/><Relationship Id="rId110" Type="http://schemas.openxmlformats.org/officeDocument/2006/relationships/hyperlink" Target="https://www.worldcat.org/title/standard-methods-for-the-examination-of-water-and-wastewater/oclc/156744115" TargetMode="External"/><Relationship Id="rId131"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152" Type="http://schemas.openxmlformats.org/officeDocument/2006/relationships/footer" Target="footer1.xml"/><Relationship Id="rId173" Type="http://schemas.openxmlformats.org/officeDocument/2006/relationships/hyperlink" Target="http://www.heraldopenaccess.us/journals/journal-of-aquaculture-fisheries" TargetMode="External"/><Relationship Id="rId194" Type="http://schemas.openxmlformats.org/officeDocument/2006/relationships/hyperlink" Target="http://www.heraldopenaccess.us/journals/journal-of-genetics-genomic-sciences" TargetMode="External"/><Relationship Id="rId208" Type="http://schemas.openxmlformats.org/officeDocument/2006/relationships/hyperlink" Target="http://www.heraldopenaccess.us/journals/journal-of-nuclear-medicine-radiology-radiation-therapy" TargetMode="External"/><Relationship Id="rId229" Type="http://schemas.openxmlformats.org/officeDocument/2006/relationships/hyperlink" Target="http://www.heraldopenaccess.us/journals/trends-in-anatomy-physiology" TargetMode="External"/><Relationship Id="rId14" Type="http://schemas.openxmlformats.org/officeDocument/2006/relationships/image" Target="media/image3.png"/><Relationship Id="rId35" Type="http://schemas.openxmlformats.org/officeDocument/2006/relationships/hyperlink" Target="https://medwelljournals.com/abstract/?doi=jfish.2009.68.72" TargetMode="External"/><Relationship Id="rId56" Type="http://schemas.openxmlformats.org/officeDocument/2006/relationships/hyperlink" Target="https://link.springer.com/article/10.1007/s10695-005-1263-4" TargetMode="External"/><Relationship Id="rId77" Type="http://schemas.openxmlformats.org/officeDocument/2006/relationships/hyperlink" Target="https://onlinelibrary.wiley.com/doi/abs/10.1111/j.1749-7345.2003.tb00084.x" TargetMode="External"/><Relationship Id="rId100" Type="http://schemas.openxmlformats.org/officeDocument/2006/relationships/hyperlink" Target="https://pubmed.ncbi.nlm.nih.gov/10882545/" TargetMode="External"/><Relationship Id="rId8" Type="http://schemas.openxmlformats.org/officeDocument/2006/relationships/hyperlink" Target="http://doi.org/10.24966/AAF-5523/100037" TargetMode="External"/><Relationship Id="rId98" Type="http://schemas.openxmlformats.org/officeDocument/2006/relationships/hyperlink" Target="https://pubmed.ncbi.nlm.nih.gov/10882545/" TargetMode="External"/><Relationship Id="rId121"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142" Type="http://schemas.openxmlformats.org/officeDocument/2006/relationships/hyperlink" Target="https://www.researchgate.net/publication/248340531_Photoperiod_regulation_of_growth_of_juvenile_Atlantic_halibut_Hippoglossus_hippoglossus_L" TargetMode="External"/><Relationship Id="rId163" Type="http://schemas.openxmlformats.org/officeDocument/2006/relationships/hyperlink" Target="http://www.heraldopenaccess.us/journals/journal-of-addiction-addictive-disorders" TargetMode="External"/><Relationship Id="rId184" Type="http://schemas.openxmlformats.org/officeDocument/2006/relationships/hyperlink" Target="http://www.heraldopenaccess.us/journals/journal-of-cytology-tissue-biology" TargetMode="External"/><Relationship Id="rId219" Type="http://schemas.openxmlformats.org/officeDocument/2006/relationships/hyperlink" Target="http://www.heraldopenaccess.us/journals/journal-of-psychiatry-depression-anxiety" TargetMode="External"/><Relationship Id="rId230" Type="http://schemas.openxmlformats.org/officeDocument/2006/relationships/header" Target="header4.xml"/><Relationship Id="rId25" Type="http://schemas.openxmlformats.org/officeDocument/2006/relationships/hyperlink" Target="https://scialert.net/abstract/?doi=ajbs.2012.192.200" TargetMode="External"/><Relationship Id="rId46" Type="http://schemas.openxmlformats.org/officeDocument/2006/relationships/hyperlink" Target="https://onlinelibrary.wiley.com/doi/abs/10.1111/j.1439-0426.2011.01804.x" TargetMode="External"/><Relationship Id="rId67" Type="http://schemas.openxmlformats.org/officeDocument/2006/relationships/hyperlink" Target="https://onlinelibrary.wiley.com/doi/abs/10.1046/j.1444-2906.2002.00450.x" TargetMode="External"/><Relationship Id="rId88" Type="http://schemas.openxmlformats.org/officeDocument/2006/relationships/hyperlink" Target="https://www.sciencedirect.com/science/article/abs/pii/S0044848607001135" TargetMode="External"/><Relationship Id="rId111" Type="http://schemas.openxmlformats.org/officeDocument/2006/relationships/hyperlink" Target="https://www.worldcat.org/title/standard-methods-for-the-examination-of-water-and-wastewater/oclc/156744115" TargetMode="External"/><Relationship Id="rId132"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153" Type="http://schemas.openxmlformats.org/officeDocument/2006/relationships/footer" Target="footer2.xml"/><Relationship Id="rId174" Type="http://schemas.openxmlformats.org/officeDocument/2006/relationships/hyperlink" Target="http://www.heraldopenaccess.us/journals/journal-of-atmospheric-earth-sciences" TargetMode="External"/><Relationship Id="rId195" Type="http://schemas.openxmlformats.org/officeDocument/2006/relationships/hyperlink" Target="http://www.heraldopenaccess.us/journals/journal-of-gerontology-geriatric-medicine" TargetMode="External"/><Relationship Id="rId209" Type="http://schemas.openxmlformats.org/officeDocument/2006/relationships/hyperlink" Target="http://www.heraldopenaccess.us/journals/journal-of-obesity-weight-loss" TargetMode="External"/><Relationship Id="rId190" Type="http://schemas.openxmlformats.org/officeDocument/2006/relationships/hyperlink" Target="http://www.heraldopenaccess.us/journals/journal-of-food-science-nutrition" TargetMode="External"/><Relationship Id="rId204" Type="http://schemas.openxmlformats.org/officeDocument/2006/relationships/hyperlink" Target="http://www.heraldopenaccess.us/journals/journal-of-nanotechnology-nanomedicine-nanobiotechnology" TargetMode="External"/><Relationship Id="rId220" Type="http://schemas.openxmlformats.org/officeDocument/2006/relationships/hyperlink" Target="http://www.heraldopenaccess.us/journals/journal-of-pulmonary-medicine-respiratory-research" TargetMode="External"/><Relationship Id="rId225" Type="http://schemas.openxmlformats.org/officeDocument/2006/relationships/hyperlink" Target="http://www.heraldopenaccess.us/journals/journal-of-translational-science-and-research" TargetMode="External"/><Relationship Id="rId15" Type="http://schemas.openxmlformats.org/officeDocument/2006/relationships/image" Target="media/image4.png"/><Relationship Id="rId36" Type="http://schemas.openxmlformats.org/officeDocument/2006/relationships/hyperlink" Target="https://medwelljournals.com/abstract/?doi=jfish.2009.68.72" TargetMode="External"/><Relationship Id="rId57" Type="http://schemas.openxmlformats.org/officeDocument/2006/relationships/hyperlink" Target="https://link.springer.com/article/10.1007/s10695-005-1263-4" TargetMode="External"/><Relationship Id="rId106" Type="http://schemas.openxmlformats.org/officeDocument/2006/relationships/hyperlink" Target="https://www.researchgate.net/publication/289433925_Studies_on_growth_performance_and_feed_utilization_of_two_Clariid_catfish_and_their_hybrid_reared_under_different_culture_systems" TargetMode="External"/><Relationship Id="rId127"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31" Type="http://schemas.openxmlformats.org/officeDocument/2006/relationships/hyperlink" Target="https://scialert.net/abstract/?doi=ajbs.2012.192.200" TargetMode="External"/><Relationship Id="rId52" Type="http://schemas.openxmlformats.org/officeDocument/2006/relationships/hyperlink" Target="https://onlinelibrary.wiley.com/doi/abs/10.1111/j.1439-0426.2011.01804.x" TargetMode="External"/><Relationship Id="rId73" Type="http://schemas.openxmlformats.org/officeDocument/2006/relationships/hyperlink" Target="https://www.sciencedirect.com/science/article/abs/pii/S0044848604005988" TargetMode="External"/><Relationship Id="rId78" Type="http://schemas.openxmlformats.org/officeDocument/2006/relationships/hyperlink" Target="https://onlinelibrary.wiley.com/doi/abs/10.1111/j.1749-7345.2003.tb00084.x" TargetMode="External"/><Relationship Id="rId94" Type="http://schemas.openxmlformats.org/officeDocument/2006/relationships/hyperlink" Target="https://pubmed.ncbi.nlm.nih.gov/12966496/" TargetMode="External"/><Relationship Id="rId99" Type="http://schemas.openxmlformats.org/officeDocument/2006/relationships/hyperlink" Target="https://pubmed.ncbi.nlm.nih.gov/10882545/" TargetMode="External"/><Relationship Id="rId101" Type="http://schemas.openxmlformats.org/officeDocument/2006/relationships/hyperlink" Target="https://pubmed.ncbi.nlm.nih.gov/10882545/" TargetMode="External"/><Relationship Id="rId122"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143" Type="http://schemas.openxmlformats.org/officeDocument/2006/relationships/hyperlink" Target="https://www.researchgate.net/publication/248340531_Photoperiod_regulation_of_growth_of_juvenile_Atlantic_halibut_Hippoglossus_hippoglossus_L" TargetMode="External"/><Relationship Id="rId148" Type="http://schemas.openxmlformats.org/officeDocument/2006/relationships/hyperlink" Target="https://www.ajol.info/index.php/tzool/article/view/41357" TargetMode="External"/><Relationship Id="rId164" Type="http://schemas.openxmlformats.org/officeDocument/2006/relationships/hyperlink" Target="http://www.heraldopenaccess.us/journals/journal-of-agronomy-%26-agricultural-science" TargetMode="External"/><Relationship Id="rId169" Type="http://schemas.openxmlformats.org/officeDocument/2006/relationships/hyperlink" Target="http://www.heraldopenaccess.us/journals/journal-of-alzheimers-neurodegenerative-diseases" TargetMode="External"/><Relationship Id="rId185" Type="http://schemas.openxmlformats.org/officeDocument/2006/relationships/hyperlink" Target="http://www.heraldopenaccess.us/journals/journal-of-dairy-research-%26-technology" TargetMode="External"/><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www.heraldopenaccess.us/journals/journal-of-clinical-dermatology-therapy" TargetMode="External"/><Relationship Id="rId210" Type="http://schemas.openxmlformats.org/officeDocument/2006/relationships/hyperlink" Target="http://www.heraldopenaccess.us/journals/journal-of-ophthalmology-clinical-research" TargetMode="External"/><Relationship Id="rId215" Type="http://schemas.openxmlformats.org/officeDocument/2006/relationships/hyperlink" Target="http://www.heraldopenaccess.us/journals/journal-of-physical-medicine-rehabilitation-disabilities" TargetMode="External"/><Relationship Id="rId236" Type="http://schemas.openxmlformats.org/officeDocument/2006/relationships/hyperlink" Target="https://www.heraldopenaccess.us/submit-manuscript" TargetMode="External"/><Relationship Id="rId26" Type="http://schemas.openxmlformats.org/officeDocument/2006/relationships/hyperlink" Target="https://scialert.net/abstract/?doi=ajbs.2012.192.200" TargetMode="External"/><Relationship Id="rId231" Type="http://schemas.openxmlformats.org/officeDocument/2006/relationships/header" Target="header5.xml"/><Relationship Id="hyperlink142" Type="http://schemas.openxmlformats.org/officeDocument/2006/relationships/hyperlink" Target="http://doi.org/10.24966/AAF-5523/100037" TargetMode="External"/><Relationship Id="rId47" Type="http://schemas.openxmlformats.org/officeDocument/2006/relationships/hyperlink" Target="https://onlinelibrary.wiley.com/doi/abs/10.1111/j.1439-0426.2011.01804.x" TargetMode="External"/><Relationship Id="rId68" Type="http://schemas.openxmlformats.org/officeDocument/2006/relationships/hyperlink" Target="https://onlinelibrary.wiley.com/doi/abs/10.1046/j.1444-2906.2002.00450.x" TargetMode="External"/><Relationship Id="rId89" Type="http://schemas.openxmlformats.org/officeDocument/2006/relationships/hyperlink" Target="https://www.sciencedirect.com/science/article/abs/pii/S0044848607001135" TargetMode="External"/><Relationship Id="rId112" Type="http://schemas.openxmlformats.org/officeDocument/2006/relationships/hyperlink" Target="https://www.worldcat.org/title/standard-methods-for-the-examination-of-water-and-wastewater/oclc/156744115" TargetMode="External"/><Relationship Id="rId133"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154" Type="http://schemas.openxmlformats.org/officeDocument/2006/relationships/header" Target="header3.xml"/><Relationship Id="rId175" Type="http://schemas.openxmlformats.org/officeDocument/2006/relationships/hyperlink" Target="http://www.heraldopenaccess.us/journals/journal-of-biotech-research-biochemistry" TargetMode="External"/><Relationship Id="rId196" Type="http://schemas.openxmlformats.org/officeDocument/2006/relationships/hyperlink" Target="http://www.heraldopenaccess.us/journals/journal-of-hematology-blood-transfusion-disorders" TargetMode="External"/><Relationship Id="rId200" Type="http://schemas.openxmlformats.org/officeDocument/2006/relationships/hyperlink" Target="http://www.heraldopenaccess.us/journals/journal-of-internal-medicine-primary-healthcare" TargetMode="External"/><Relationship Id="rId16" Type="http://schemas.openxmlformats.org/officeDocument/2006/relationships/image" Target="media/image5.png"/><Relationship Id="rId221" Type="http://schemas.openxmlformats.org/officeDocument/2006/relationships/hyperlink" Target="http://www.heraldopenaccess.us/journals/journal-of-reproductive-medicine-gynaecology-obstetrics" TargetMode="External"/><Relationship Id="rId37" Type="http://schemas.openxmlformats.org/officeDocument/2006/relationships/hyperlink" Target="https://medwelljournals.com/abstract/?doi=jfish.2009.68.72" TargetMode="External"/><Relationship Id="rId58" Type="http://schemas.openxmlformats.org/officeDocument/2006/relationships/hyperlink" Target="https://www.sciencedirect.com/science/article/abs/pii/S0044848602001989" TargetMode="External"/><Relationship Id="rId79" Type="http://schemas.openxmlformats.org/officeDocument/2006/relationships/hyperlink" Target="https://onlinelibrary.wiley.com/doi/abs/10.1111/j.1749-7345.2003.tb00084.x" TargetMode="External"/><Relationship Id="rId102" Type="http://schemas.openxmlformats.org/officeDocument/2006/relationships/hyperlink" Target="https://pubmed.ncbi.nlm.nih.gov/10882545/" TargetMode="External"/><Relationship Id="rId123"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144" Type="http://schemas.openxmlformats.org/officeDocument/2006/relationships/hyperlink" Target="https://www.ajol.info/index.php/tzool/article/view/41357" TargetMode="External"/><Relationship Id="rId90" Type="http://schemas.openxmlformats.org/officeDocument/2006/relationships/hyperlink" Target="https://www.sciencedirect.com/science/article/abs/pii/S0044848607001135" TargetMode="External"/><Relationship Id="rId165" Type="http://schemas.openxmlformats.org/officeDocument/2006/relationships/hyperlink" Target="http://www.heraldopenaccess.us/journals/journal-of-aids-clinical-research-stds" TargetMode="External"/><Relationship Id="rId186" Type="http://schemas.openxmlformats.org/officeDocument/2006/relationships/hyperlink" Target="http://www.heraldopenaccess.us/journals/journal-of-dentistry-oral-health-cosmesis" TargetMode="External"/><Relationship Id="rId211" Type="http://schemas.openxmlformats.org/officeDocument/2006/relationships/hyperlink" Target="http://www.heraldopenaccess.us/journals/journal-of-orthopedic-research-physiotherapy" TargetMode="External"/><Relationship Id="rId232" Type="http://schemas.openxmlformats.org/officeDocument/2006/relationships/footer" Target="footer4.xml"/><Relationship Id="rId27" Type="http://schemas.openxmlformats.org/officeDocument/2006/relationships/hyperlink" Target="https://scialert.net/abstract/?doi=ajbs.2012.192.200" TargetMode="External"/><Relationship Id="rId48" Type="http://schemas.openxmlformats.org/officeDocument/2006/relationships/hyperlink" Target="https://onlinelibrary.wiley.com/doi/abs/10.1111/j.1439-0426.2011.01804.x" TargetMode="External"/><Relationship Id="rId69" Type="http://schemas.openxmlformats.org/officeDocument/2006/relationships/hyperlink" Target="https://onlinelibrary.wiley.com/doi/abs/10.1046/j.1444-2906.2002.00450.x" TargetMode="External"/><Relationship Id="rId113" Type="http://schemas.openxmlformats.org/officeDocument/2006/relationships/hyperlink" Target="https://www.worldcat.org/title/standard-methods-for-the-examination-of-water-and-wastewater/oclc/156744115" TargetMode="External"/><Relationship Id="rId134" Type="http://schemas.openxmlformats.org/officeDocument/2006/relationships/hyperlink" Target="https://www.researchgate.net/publication/286530966_Effect_Of_Photoperiod_On_Plasma_Thyroxine_Hormone_Level_Of_Mirror_Carp_Cyprinus_Carpio_Raised_At_A_Low_Water_Temperature_In_A_Controlled_Environment/" TargetMode="External"/><Relationship Id="rId80" Type="http://schemas.openxmlformats.org/officeDocument/2006/relationships/hyperlink" Target="https://onlinelibrary.wiley.com/doi/full/10.1111/j.1749-7345.2006.00042.x" TargetMode="External"/><Relationship Id="rId155" Type="http://schemas.openxmlformats.org/officeDocument/2006/relationships/footer" Target="footer3.xml"/><Relationship Id="rId176" Type="http://schemas.openxmlformats.org/officeDocument/2006/relationships/hyperlink" Target="http://www.heraldopenaccess.us/journals/journal-of-brain-neuroscience-research" TargetMode="External"/><Relationship Id="rId197" Type="http://schemas.openxmlformats.org/officeDocument/2006/relationships/hyperlink" Target="http://www.heraldopenaccess.us/journals/journal-of-hospice-palliative-medical-care" TargetMode="External"/><Relationship Id="rId201" Type="http://schemas.openxmlformats.org/officeDocument/2006/relationships/hyperlink" Target="http://www.heraldopenaccess.us/journals/journal-of-light-laser-current-trends" TargetMode="External"/><Relationship Id="rId222" Type="http://schemas.openxmlformats.org/officeDocument/2006/relationships/hyperlink" Target="http://www.heraldopenaccess.us/journals/journal-of-stem-cells-research-development-therapy" TargetMode="External"/><Relationship Id="rId17" Type="http://schemas.openxmlformats.org/officeDocument/2006/relationships/image" Target="media/image6.png"/><Relationship Id="rId38" Type="http://schemas.openxmlformats.org/officeDocument/2006/relationships/hyperlink" Target="https://onlinelibrary.wiley.com/doi/abs/10.1111/j.1439-0426.2011.01804.x" TargetMode="External"/><Relationship Id="rId59" Type="http://schemas.openxmlformats.org/officeDocument/2006/relationships/hyperlink" Target="https://www.sciencedirect.com/science/article/abs/pii/S0044848602001989" TargetMode="External"/><Relationship Id="rId103" Type="http://schemas.openxmlformats.org/officeDocument/2006/relationships/hyperlink" Target="https://www.researchgate.net/publication/289433925_Studies_on_growth_performance_and_feed_utilization_of_two_Clariid_catfish_and_their_hybrid_reared_under_different_culture_systems" TargetMode="External"/><Relationship Id="rId124"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70" Type="http://schemas.openxmlformats.org/officeDocument/2006/relationships/hyperlink" Target="https://www.sciencedirect.com/science/article/abs/pii/S0044848604005988" TargetMode="External"/><Relationship Id="rId91" Type="http://schemas.openxmlformats.org/officeDocument/2006/relationships/hyperlink" Target="http://www.fao.org/ag/againfo/themes/animal-welfare/news-detail/en/c/12162/" TargetMode="External"/><Relationship Id="rId145" Type="http://schemas.openxmlformats.org/officeDocument/2006/relationships/hyperlink" Target="https://www.ajol.info/index.php/tzool/article/view/41357" TargetMode="External"/><Relationship Id="rId166" Type="http://schemas.openxmlformats.org/officeDocument/2006/relationships/hyperlink" Target="http://www.heraldopenaccess.us/journals/journal-of-alcoholism-drug-abuse-substance-dependence" TargetMode="External"/><Relationship Id="rId187" Type="http://schemas.openxmlformats.org/officeDocument/2006/relationships/hyperlink" Target="http://www.heraldopenaccess.us/journals/journal-of-diabetes-metabolic-disorders" TargetMode="External"/><Relationship Id="rId1" Type="http://schemas.openxmlformats.org/officeDocument/2006/relationships/numbering" Target="numbering.xml"/><Relationship Id="rId212" Type="http://schemas.openxmlformats.org/officeDocument/2006/relationships/hyperlink" Target="http://www.heraldopenaccess.us/journals/journal-of-otolaryngology-head-neck-surgery" TargetMode="External"/><Relationship Id="rId233" Type="http://schemas.openxmlformats.org/officeDocument/2006/relationships/footer" Target="footer5.xml"/><Relationship Id="rId28" Type="http://schemas.openxmlformats.org/officeDocument/2006/relationships/hyperlink" Target="https://scialert.net/abstract/?doi=ajbs.2012.192.200" TargetMode="External"/><Relationship Id="rId49" Type="http://schemas.openxmlformats.org/officeDocument/2006/relationships/hyperlink" Target="https://onlinelibrary.wiley.com/doi/abs/10.1111/j.1439-0426.2011.01804.x" TargetMode="External"/><Relationship Id="rId114" Type="http://schemas.openxmlformats.org/officeDocument/2006/relationships/hyperlink" Target="https://www.worldcat.org/title/standard-methods-for-the-examination-of-water-and-wastewater/oclc/156744115" TargetMode="External"/><Relationship Id="rId60" Type="http://schemas.openxmlformats.org/officeDocument/2006/relationships/hyperlink" Target="https://www.sciencedirect.com/science/article/abs/pii/S0044848602001989" TargetMode="External"/><Relationship Id="rId81" Type="http://schemas.openxmlformats.org/officeDocument/2006/relationships/hyperlink" Target="https://onlinelibrary.wiley.com/doi/full/10.1111/j.1749-7345.2006.00042.x" TargetMode="External"/><Relationship Id="rId135" Type="http://schemas.openxmlformats.org/officeDocument/2006/relationships/hyperlink" Target="https://journals.plos.org/plosone/article?id=10.1371/journal.pone.0036908" TargetMode="External"/><Relationship Id="rId156" Type="http://schemas.openxmlformats.org/officeDocument/2006/relationships/hyperlink" Target="http://www.heraldopenaccess.us/journals/advances-in-industrial-biotechnology" TargetMode="External"/><Relationship Id="rId177" Type="http://schemas.openxmlformats.org/officeDocument/2006/relationships/hyperlink" Target="http://www.heraldopenaccess.us/journals/journal-of-cancer-biology-treatment" TargetMode="External"/><Relationship Id="rId198" Type="http://schemas.openxmlformats.org/officeDocument/2006/relationships/hyperlink" Target="http://www.heraldopenaccess.us/journals/journal-of-human-endocrinology" TargetMode="External"/><Relationship Id="rId202" Type="http://schemas.openxmlformats.org/officeDocument/2006/relationships/hyperlink" Target="http://www.heraldopenaccess.us/journals/journal-of-medicine-study-research" TargetMode="External"/><Relationship Id="rId223" Type="http://schemas.openxmlformats.org/officeDocument/2006/relationships/hyperlink" Target="http://www.heraldopenaccess.us/journals/journal-of-surgery-current-trends-innovations" TargetMode="External"/><Relationship Id="rId18" Type="http://schemas.openxmlformats.org/officeDocument/2006/relationships/image" Target="media/image7.png"/><Relationship Id="rId39" Type="http://schemas.openxmlformats.org/officeDocument/2006/relationships/hyperlink" Target="https://onlinelibrary.wiley.com/doi/abs/10.1111/j.1439-0426.2011.01804.x" TargetMode="External"/><Relationship Id="rId50" Type="http://schemas.openxmlformats.org/officeDocument/2006/relationships/hyperlink" Target="https://onlinelibrary.wiley.com/doi/abs/10.1111/j.1439-0426.2011.01804.x" TargetMode="External"/><Relationship Id="rId104" Type="http://schemas.openxmlformats.org/officeDocument/2006/relationships/hyperlink" Target="https://www.researchgate.net/publication/289433925_Studies_on_growth_performance_and_feed_utilization_of_two_Clariid_catfish_and_their_hybrid_reared_under_different_culture_systems" TargetMode="External"/><Relationship Id="rId125"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146" Type="http://schemas.openxmlformats.org/officeDocument/2006/relationships/hyperlink" Target="https://www.ajol.info/index.php/tzool/article/view/41357" TargetMode="External"/><Relationship Id="rId167" Type="http://schemas.openxmlformats.org/officeDocument/2006/relationships/hyperlink" Target="http://www.heraldopenaccess.us/journals/journal-of-allergy-disorders-therapy" TargetMode="External"/><Relationship Id="rId188" Type="http://schemas.openxmlformats.org/officeDocument/2006/relationships/hyperlink" Target="http://www.heraldopenaccess.us/journals/journal-of-emergency-medicine-trauma-surgical-care" TargetMode="External"/><Relationship Id="rId71" Type="http://schemas.openxmlformats.org/officeDocument/2006/relationships/hyperlink" Target="https://www.sciencedirect.com/science/article/abs/pii/S0044848604005988" TargetMode="External"/><Relationship Id="rId92" Type="http://schemas.openxmlformats.org/officeDocument/2006/relationships/hyperlink" Target="http://www.fao.org/ag/againfo/themes/animal-welfare/news-detail/en/c/12162/" TargetMode="External"/><Relationship Id="rId213" Type="http://schemas.openxmlformats.org/officeDocument/2006/relationships/hyperlink" Target="http://www.heraldopenaccess.us/journals/journal-of-pathology-clinical-medical-research" TargetMode="External"/><Relationship Id="rId234"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https://scialert.net/abstract/?doi=ajbs.2012.192.200" TargetMode="External"/><Relationship Id="rId40" Type="http://schemas.openxmlformats.org/officeDocument/2006/relationships/hyperlink" Target="https://onlinelibrary.wiley.com/doi/abs/10.1111/j.1439-0426.2011.01804.x" TargetMode="External"/><Relationship Id="rId115" Type="http://schemas.openxmlformats.org/officeDocument/2006/relationships/hyperlink" Target="https://www.worldcat.org/title/standard-methods-for-the-examination-of-water-and-wastewater/oclc/156744115" TargetMode="External"/><Relationship Id="rId136" Type="http://schemas.openxmlformats.org/officeDocument/2006/relationships/hyperlink" Target="https://journals.plos.org/plosone/article?id=10.1371/journal.pone.0036908" TargetMode="External"/><Relationship Id="rId157" Type="http://schemas.openxmlformats.org/officeDocument/2006/relationships/hyperlink" Target="http://www.heraldopenaccess.us/journals/advances-in-microbiology-research" TargetMode="External"/><Relationship Id="rId178" Type="http://schemas.openxmlformats.org/officeDocument/2006/relationships/hyperlink" Target="http://www.heraldopenaccess.us/journals/journal-of-cardiology-study-research" TargetMode="External"/><Relationship Id="rId61" Type="http://schemas.openxmlformats.org/officeDocument/2006/relationships/hyperlink" Target="https://www.sciencedirect.com/science/article/abs/pii/S0044848602001989" TargetMode="External"/><Relationship Id="rId82" Type="http://schemas.openxmlformats.org/officeDocument/2006/relationships/hyperlink" Target="https://onlinelibrary.wiley.com/doi/full/10.1111/j.1749-7345.2006.00042.x" TargetMode="External"/><Relationship Id="rId199" Type="http://schemas.openxmlformats.org/officeDocument/2006/relationships/hyperlink" Target="http://www.heraldopenaccess.us/journals/journal-of-infectious-non-infectious-diseases" TargetMode="External"/><Relationship Id="rId203" Type="http://schemas.openxmlformats.org/officeDocument/2006/relationships/hyperlink" Target="http://www.heraldopenaccess.us/journals/journal-of-modern-chemical-sciences" TargetMode="External"/><Relationship Id="rId19" Type="http://schemas.openxmlformats.org/officeDocument/2006/relationships/hyperlink" Target="https://www.ajol.info/index.php/jasr/article/view/81675" TargetMode="External"/><Relationship Id="rId224" Type="http://schemas.openxmlformats.org/officeDocument/2006/relationships/hyperlink" Target="http://www.heraldopenaccess.us/journals/journal-of-toxicology-current-research" TargetMode="External"/><Relationship Id="rId30" Type="http://schemas.openxmlformats.org/officeDocument/2006/relationships/hyperlink" Target="https://scialert.net/abstract/?doi=ajbs.2012.192.200" TargetMode="External"/><Relationship Id="rId105" Type="http://schemas.openxmlformats.org/officeDocument/2006/relationships/hyperlink" Target="https://www.researchgate.net/publication/289433925_Studies_on_growth_performance_and_feed_utilization_of_two_Clariid_catfish_and_their_hybrid_reared_under_different_culture_systems" TargetMode="External"/><Relationship Id="rId126" Type="http://schemas.openxmlformats.org/officeDocument/2006/relationships/hyperlink" Target="https://www.researchgate.net/publication/268187950_Effects_of_three_different_photoperiods_on_the_growth_and_body_coloration_of_juvenile_African_catfish_Clarias_gariepinus_Burchell" TargetMode="External"/><Relationship Id="rId147" Type="http://schemas.openxmlformats.org/officeDocument/2006/relationships/hyperlink" Target="https://www.ajol.info/index.php/tzool/article/view/41357" TargetMode="External"/><Relationship Id="rId168" Type="http://schemas.openxmlformats.org/officeDocument/2006/relationships/hyperlink" Target="http://www.heraldopenaccess.us/journals/journal-of-alternative-complementary-integrative-medicine" TargetMode="External"/><Relationship Id="rId51" Type="http://schemas.openxmlformats.org/officeDocument/2006/relationships/hyperlink" Target="https://onlinelibrary.wiley.com/doi/abs/10.1111/j.1439-0426.2011.01804.x" TargetMode="External"/><Relationship Id="rId72" Type="http://schemas.openxmlformats.org/officeDocument/2006/relationships/hyperlink" Target="https://www.sciencedirect.com/science/article/abs/pii/S0044848604005988" TargetMode="External"/><Relationship Id="rId93" Type="http://schemas.openxmlformats.org/officeDocument/2006/relationships/hyperlink" Target="http://www.fao.org/ag/againfo/themes/animal-welfare/news-detail/en/c/12162/" TargetMode="External"/><Relationship Id="rId189" Type="http://schemas.openxmlformats.org/officeDocument/2006/relationships/hyperlink" Target="http://www.heraldopenaccess.us/journals/journal-of-environmental-science-current-research" TargetMode="External"/><Relationship Id="rId3" Type="http://schemas.openxmlformats.org/officeDocument/2006/relationships/settings" Target="settings.xml"/><Relationship Id="rId214" Type="http://schemas.openxmlformats.org/officeDocument/2006/relationships/hyperlink" Target="http://www.heraldopenaccess.us/journals/journal-of-pharmacology-pharmaceutics-pharmacovigilance" TargetMode="External"/><Relationship Id="rId235" Type="http://schemas.openxmlformats.org/officeDocument/2006/relationships/footer" Target="footer6.xml"/><Relationship Id="rId116" Type="http://schemas.openxmlformats.org/officeDocument/2006/relationships/hyperlink" Target="http://citeseerx.ist.psu.edu/viewdoc/download?doi=10.1.1.1075.105&amp;rep=rep1&amp;type=pdf" TargetMode="External"/><Relationship Id="rId137" Type="http://schemas.openxmlformats.org/officeDocument/2006/relationships/hyperlink" Target="https://journals.plos.org/plosone/article?id=10.1371/journal.pone.0036908" TargetMode="External"/><Relationship Id="rId158" Type="http://schemas.openxmlformats.org/officeDocument/2006/relationships/hyperlink" Target="http://www.heraldopenaccess.us/journals/archives-of-surgery-and-surgical-education" TargetMode="External"/><Relationship Id="rId20" Type="http://schemas.openxmlformats.org/officeDocument/2006/relationships/hyperlink" Target="https://www.ajol.info/index.php/jasr/article/view/81675" TargetMode="External"/><Relationship Id="rId41" Type="http://schemas.openxmlformats.org/officeDocument/2006/relationships/hyperlink" Target="https://onlinelibrary.wiley.com/doi/abs/10.1111/j.1439-0426.2011.01804.x" TargetMode="External"/><Relationship Id="rId62" Type="http://schemas.openxmlformats.org/officeDocument/2006/relationships/hyperlink" Target="https://www.sciencedirect.com/science/article/abs/pii/S0044848602001989" TargetMode="External"/><Relationship Id="rId83" Type="http://schemas.openxmlformats.org/officeDocument/2006/relationships/hyperlink" Target="https://onlinelibrary.wiley.com/doi/full/10.1111/j.1749-7345.2006.00042.x" TargetMode="External"/><Relationship Id="rId179" Type="http://schemas.openxmlformats.org/officeDocument/2006/relationships/hyperlink" Target="http://www.heraldopenaccess.us/journals/journal-of-cell-biology-cell-metabo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7376</Words>
  <Characters>42045</Characters>
  <Application>Microsoft Office Word</Application>
  <DocSecurity>0</DocSecurity>
  <Lines>350</Lines>
  <Paragraphs>98</Paragraphs>
  <ScaleCrop>false</ScaleCrop>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ADAMU M Z</dc:creator>
  <cp:keywords/>
  <cp:lastModifiedBy>ADAMU M Z</cp:lastModifiedBy>
  <cp:revision>2</cp:revision>
  <dcterms:created xsi:type="dcterms:W3CDTF">2021-07-19T15:34:00Z</dcterms:created>
  <dcterms:modified xsi:type="dcterms:W3CDTF">2021-07-19T15:34:00Z</dcterms:modified>
</cp:coreProperties>
</file>