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0A6D0F" w14:textId="77777777" w:rsidR="00307AD2" w:rsidRPr="00F31A8A" w:rsidRDefault="002B1DFB">
      <w:pPr>
        <w:jc w:val="center"/>
        <w:rPr>
          <w:rFonts w:ascii="Times New Roman" w:hAnsi="Times New Roman" w:cs="Times New Roman"/>
          <w:b/>
          <w:sz w:val="24"/>
          <w:szCs w:val="24"/>
        </w:rPr>
      </w:pPr>
      <w:bookmarkStart w:id="0" w:name="_Hlk137477509"/>
      <w:r w:rsidRPr="00F31A8A">
        <w:rPr>
          <w:rFonts w:ascii="Times New Roman" w:hAnsi="Times New Roman" w:cs="Times New Roman"/>
          <w:b/>
          <w:sz w:val="24"/>
          <w:szCs w:val="24"/>
        </w:rPr>
        <w:t>Refinements of Some Iterative Methods for Solving Linear System of Equations</w:t>
      </w:r>
    </w:p>
    <w:p w14:paraId="68BC778A" w14:textId="77777777" w:rsidR="00307AD2" w:rsidRPr="00F31A8A" w:rsidRDefault="002B1DFB">
      <w:pPr>
        <w:jc w:val="center"/>
        <w:rPr>
          <w:rFonts w:ascii="Times New Roman" w:hAnsi="Times New Roman" w:cs="Times New Roman"/>
          <w:b/>
          <w:color w:val="000000"/>
          <w:sz w:val="24"/>
          <w:szCs w:val="24"/>
        </w:rPr>
      </w:pPr>
      <w:proofErr w:type="spellStart"/>
      <w:r w:rsidRPr="00F31A8A">
        <w:rPr>
          <w:rFonts w:ascii="Times New Roman" w:hAnsi="Times New Roman" w:cs="Times New Roman"/>
          <w:b/>
          <w:color w:val="000000"/>
          <w:sz w:val="24"/>
          <w:szCs w:val="24"/>
        </w:rPr>
        <w:t>Khadeejah</w:t>
      </w:r>
      <w:proofErr w:type="spellEnd"/>
      <w:r w:rsidRPr="00F31A8A">
        <w:rPr>
          <w:rFonts w:ascii="Times New Roman" w:hAnsi="Times New Roman" w:cs="Times New Roman"/>
          <w:b/>
          <w:color w:val="000000"/>
          <w:sz w:val="24"/>
          <w:szCs w:val="24"/>
        </w:rPr>
        <w:t xml:space="preserve"> James </w:t>
      </w:r>
      <w:proofErr w:type="spellStart"/>
      <w:r w:rsidRPr="00F31A8A">
        <w:rPr>
          <w:rFonts w:ascii="Times New Roman" w:hAnsi="Times New Roman" w:cs="Times New Roman"/>
          <w:b/>
          <w:color w:val="000000"/>
          <w:sz w:val="24"/>
          <w:szCs w:val="24"/>
        </w:rPr>
        <w:t>Audu</w:t>
      </w:r>
      <w:proofErr w:type="spellEnd"/>
      <w:r w:rsidRPr="00F31A8A">
        <w:rPr>
          <w:rFonts w:ascii="Times New Roman" w:hAnsi="Times New Roman" w:cs="Times New Roman"/>
          <w:b/>
          <w:color w:val="000000"/>
          <w:sz w:val="24"/>
          <w:szCs w:val="24"/>
        </w:rPr>
        <w:t xml:space="preserve"> and James </w:t>
      </w:r>
      <w:proofErr w:type="spellStart"/>
      <w:r w:rsidRPr="00F31A8A">
        <w:rPr>
          <w:rFonts w:ascii="Times New Roman" w:hAnsi="Times New Roman" w:cs="Times New Roman"/>
          <w:b/>
          <w:color w:val="000000"/>
          <w:sz w:val="24"/>
          <w:szCs w:val="24"/>
        </w:rPr>
        <w:t>Nkereuwem</w:t>
      </w:r>
      <w:proofErr w:type="spellEnd"/>
      <w:r w:rsidRPr="00F31A8A">
        <w:rPr>
          <w:rFonts w:ascii="Times New Roman" w:hAnsi="Times New Roman" w:cs="Times New Roman"/>
          <w:b/>
          <w:color w:val="000000"/>
          <w:sz w:val="24"/>
          <w:szCs w:val="24"/>
        </w:rPr>
        <w:t xml:space="preserve"> Essien</w:t>
      </w:r>
    </w:p>
    <w:p w14:paraId="2142DE3F" w14:textId="77777777" w:rsidR="00307AD2" w:rsidRPr="00F31A8A" w:rsidRDefault="002B1DFB">
      <w:pPr>
        <w:spacing w:after="0"/>
        <w:jc w:val="center"/>
        <w:rPr>
          <w:rFonts w:ascii="Times New Roman" w:hAnsi="Times New Roman" w:cs="Times New Roman"/>
          <w:sz w:val="24"/>
          <w:szCs w:val="24"/>
        </w:rPr>
      </w:pPr>
      <w:r w:rsidRPr="00F31A8A">
        <w:rPr>
          <w:rFonts w:ascii="Times New Roman" w:hAnsi="Times New Roman" w:cs="Times New Roman"/>
          <w:sz w:val="24"/>
          <w:szCs w:val="24"/>
        </w:rPr>
        <w:t>Department of Mathematics, Federal University of Technology, Minna, Nigeria.</w:t>
      </w:r>
    </w:p>
    <w:p w14:paraId="1D54ED0F" w14:textId="77777777" w:rsidR="00307AD2" w:rsidRPr="00F31A8A" w:rsidRDefault="002B1DFB">
      <w:pPr>
        <w:jc w:val="center"/>
        <w:rPr>
          <w:rFonts w:ascii="Times New Roman" w:hAnsi="Times New Roman" w:cs="Times New Roman"/>
          <w:b/>
          <w:color w:val="000000"/>
          <w:sz w:val="24"/>
          <w:szCs w:val="24"/>
        </w:rPr>
      </w:pPr>
      <w:r w:rsidRPr="00F31A8A">
        <w:rPr>
          <w:rFonts w:ascii="Times New Roman" w:eastAsia="SimSun" w:hAnsi="Times New Roman" w:cs="Times New Roman"/>
          <w:sz w:val="24"/>
          <w:szCs w:val="24"/>
        </w:rPr>
        <w:t xml:space="preserve">Corresponding email: </w:t>
      </w:r>
      <w:hyperlink r:id="rId8" w:history="1">
        <w:r w:rsidRPr="00F31A8A">
          <w:rPr>
            <w:rStyle w:val="Hyperlink"/>
            <w:rFonts w:ascii="Times New Roman" w:eastAsia="SimSun" w:hAnsi="Times New Roman" w:cs="Times New Roman"/>
            <w:sz w:val="24"/>
            <w:szCs w:val="24"/>
            <w:lang w:val="en-GB"/>
          </w:rPr>
          <w:t>k.james@futminna.edu.ng</w:t>
        </w:r>
      </w:hyperlink>
    </w:p>
    <w:p w14:paraId="5E170794" w14:textId="77777777" w:rsidR="00307AD2" w:rsidRPr="00F31A8A" w:rsidRDefault="00307AD2">
      <w:pPr>
        <w:rPr>
          <w:rFonts w:ascii="Times New Roman" w:hAnsi="Times New Roman" w:cs="Times New Roman"/>
          <w:b/>
          <w:color w:val="000000"/>
          <w:sz w:val="24"/>
          <w:szCs w:val="24"/>
        </w:rPr>
      </w:pPr>
    </w:p>
    <w:p w14:paraId="348A9C45" w14:textId="77777777" w:rsidR="00307AD2" w:rsidRPr="00F31A8A" w:rsidRDefault="002B1DFB">
      <w:pPr>
        <w:rPr>
          <w:rFonts w:ascii="Times New Roman" w:hAnsi="Times New Roman" w:cs="Times New Roman"/>
          <w:b/>
          <w:color w:val="000000"/>
          <w:sz w:val="24"/>
          <w:szCs w:val="24"/>
        </w:rPr>
      </w:pPr>
      <w:r w:rsidRPr="00F31A8A">
        <w:rPr>
          <w:rFonts w:ascii="Times New Roman" w:hAnsi="Times New Roman" w:cs="Times New Roman"/>
          <w:b/>
          <w:color w:val="000000"/>
          <w:sz w:val="24"/>
          <w:szCs w:val="24"/>
        </w:rPr>
        <w:t>Abstract:</w:t>
      </w:r>
    </w:p>
    <w:p w14:paraId="4499E54C" w14:textId="77777777" w:rsidR="00307AD2" w:rsidRPr="00F31A8A" w:rsidRDefault="002B1DFB">
      <w:pPr>
        <w:spacing w:line="240" w:lineRule="auto"/>
        <w:jc w:val="both"/>
        <w:rPr>
          <w:rFonts w:ascii="Times New Roman" w:hAnsi="Times New Roman" w:cs="Times New Roman"/>
          <w:sz w:val="24"/>
          <w:szCs w:val="24"/>
        </w:rPr>
      </w:pPr>
      <w:r w:rsidRPr="00F31A8A">
        <w:rPr>
          <w:rFonts w:ascii="Times New Roman" w:hAnsi="Times New Roman" w:cs="Times New Roman"/>
          <w:sz w:val="24"/>
          <w:szCs w:val="24"/>
        </w:rPr>
        <w:t>The efficient and accurate solution of linear systems of equations is a fundamental problem in various scientific and engineering fields. In this study, we focus on the refinements of iterative methods for solving linear systems of equations (</w:t>
      </w:r>
      <m:oMath>
        <m:bar>
          <m:barPr>
            <m:ctrlPr>
              <w:rPr>
                <w:rFonts w:ascii="Cambria Math" w:hAnsi="Cambria Math" w:cs="Times New Roman"/>
                <w:i/>
                <w:sz w:val="24"/>
                <w:szCs w:val="24"/>
              </w:rPr>
            </m:ctrlPr>
          </m:barPr>
          <m:e>
            <m:r>
              <w:rPr>
                <w:rFonts w:ascii="Cambria Math" w:hAnsi="Cambria Math" w:cs="Times New Roman"/>
                <w:sz w:val="24"/>
                <w:szCs w:val="24"/>
              </w:rPr>
              <m:t>A</m:t>
            </m:r>
          </m:e>
        </m:bar>
        <m:r>
          <w:rPr>
            <w:rFonts w:ascii="Cambria Math" w:hAnsi="Cambria Math" w:cs="Times New Roman"/>
            <w:sz w:val="24"/>
            <w:szCs w:val="24"/>
          </w:rPr>
          <m:t>k=</m:t>
        </m:r>
        <m:bar>
          <m:barPr>
            <m:ctrlPr>
              <w:rPr>
                <w:rFonts w:ascii="Cambria Math" w:hAnsi="Cambria Math" w:cs="Times New Roman"/>
                <w:i/>
                <w:sz w:val="24"/>
                <w:szCs w:val="24"/>
              </w:rPr>
            </m:ctrlPr>
          </m:barPr>
          <m:e>
            <m:r>
              <w:rPr>
                <w:rFonts w:ascii="Cambria Math" w:hAnsi="Cambria Math" w:cs="Times New Roman"/>
                <w:sz w:val="24"/>
                <w:szCs w:val="24"/>
              </w:rPr>
              <m:t>b</m:t>
            </m:r>
          </m:e>
        </m:bar>
      </m:oMath>
      <w:r w:rsidRPr="00F31A8A">
        <w:rPr>
          <w:rFonts w:ascii="Times New Roman" w:eastAsiaTheme="minorEastAsia" w:hAnsi="Times New Roman" w:cs="Times New Roman"/>
          <w:sz w:val="24"/>
          <w:szCs w:val="24"/>
        </w:rPr>
        <w:t>)</w:t>
      </w:r>
      <w:r w:rsidRPr="00F31A8A">
        <w:rPr>
          <w:rFonts w:ascii="Times New Roman" w:hAnsi="Times New Roman" w:cs="Times New Roman"/>
          <w:sz w:val="24"/>
          <w:szCs w:val="24"/>
        </w:rPr>
        <w:t>. The research proposes two methods namely, third refinement of Jacobi method (TRJ) and third refinement of Gauss-Seidel (TRGS) method, which minimizes the spectral radius of the iteration matrix significantly when compared to any of the initial refinements of Jacobi and Gauss-Seidel methods. The study explores ways to optimize their convergence behavior by incorporating refinement techniques and adaptive strategies. These refinements exploit the structural properties of the coefficient matrix to achieve faster convergence and improved solution accuracy. To evaluate the effectiveness of the proposed refinements, numerical examples were tested to see the efficiency of the proposed TRJ and TRGS on a diverse set of linear equations. We compare the convergence behavior, computational efficiency, and solution accuracy of the refined iterative methods against their traditional counterparts. The experimental results demonstrate significant improvements in terms of convergence rate and computational efficiency when compared to their initial refinements. The proposed refinements have the potential to contribute to the development of more efficient and reliable solvers for linear systems, benefiting various scientific and engineering applications.</w:t>
      </w:r>
    </w:p>
    <w:p w14:paraId="5EFE7378" w14:textId="77777777" w:rsidR="00307AD2" w:rsidRPr="00F31A8A" w:rsidRDefault="00307AD2">
      <w:pPr>
        <w:spacing w:line="240" w:lineRule="auto"/>
        <w:jc w:val="both"/>
        <w:rPr>
          <w:rFonts w:ascii="Times New Roman" w:hAnsi="Times New Roman" w:cs="Times New Roman"/>
          <w:sz w:val="24"/>
          <w:szCs w:val="24"/>
        </w:rPr>
      </w:pPr>
    </w:p>
    <w:p w14:paraId="142D902F" w14:textId="74120E53" w:rsidR="00245941" w:rsidRPr="00F31A8A" w:rsidRDefault="002B1DFB" w:rsidP="00B01E7E">
      <w:pPr>
        <w:jc w:val="both"/>
        <w:rPr>
          <w:rFonts w:ascii="Times New Roman" w:hAnsi="Times New Roman" w:cs="Times New Roman"/>
          <w:sz w:val="24"/>
          <w:szCs w:val="24"/>
        </w:rPr>
      </w:pPr>
      <w:r w:rsidRPr="00F31A8A">
        <w:rPr>
          <w:rFonts w:ascii="Times New Roman" w:hAnsi="Times New Roman" w:cs="Times New Roman"/>
          <w:b/>
          <w:sz w:val="24"/>
          <w:szCs w:val="24"/>
        </w:rPr>
        <w:t xml:space="preserve">Keywords: </w:t>
      </w:r>
      <w:r w:rsidRPr="00F31A8A">
        <w:rPr>
          <w:rFonts w:ascii="Times New Roman" w:hAnsi="Times New Roman" w:cs="Times New Roman"/>
          <w:sz w:val="24"/>
          <w:szCs w:val="24"/>
        </w:rPr>
        <w:t>Linear systems of equations, Third Refinement of Jacobi method, Third Refinement of Gauss-Seidel method, Convergence, Computational efficiency,</w:t>
      </w:r>
      <w:bookmarkEnd w:id="0"/>
    </w:p>
    <w:p w14:paraId="1698814A" w14:textId="77777777" w:rsidR="00B01E7E" w:rsidRPr="00F31A8A" w:rsidRDefault="00B01E7E" w:rsidP="00B01E7E">
      <w:pPr>
        <w:jc w:val="both"/>
        <w:rPr>
          <w:rFonts w:ascii="Times New Roman" w:hAnsi="Times New Roman" w:cs="Times New Roman"/>
          <w:sz w:val="24"/>
          <w:szCs w:val="24"/>
        </w:rPr>
      </w:pPr>
    </w:p>
    <w:p w14:paraId="73BC8826" w14:textId="4CDB5D56" w:rsidR="00B01E7E" w:rsidRPr="00F31A8A" w:rsidRDefault="00B01E7E" w:rsidP="00B01E7E">
      <w:pPr>
        <w:pStyle w:val="ListParagraph"/>
        <w:numPr>
          <w:ilvl w:val="0"/>
          <w:numId w:val="5"/>
        </w:numPr>
        <w:jc w:val="both"/>
        <w:rPr>
          <w:rFonts w:ascii="Times New Roman" w:eastAsia="SimSun" w:hAnsi="Times New Roman" w:cs="Times New Roman"/>
          <w:b/>
          <w:sz w:val="24"/>
          <w:szCs w:val="24"/>
          <w:lang w:eastAsia="zh-CN" w:bidi="ar"/>
        </w:rPr>
      </w:pPr>
      <w:r w:rsidRPr="00F31A8A">
        <w:rPr>
          <w:rFonts w:ascii="Times New Roman" w:eastAsia="SimSun" w:hAnsi="Times New Roman" w:cs="Times New Roman"/>
          <w:b/>
          <w:sz w:val="24"/>
          <w:szCs w:val="24"/>
          <w:lang w:eastAsia="zh-CN" w:bidi="ar"/>
        </w:rPr>
        <w:t>Introduction</w:t>
      </w:r>
    </w:p>
    <w:p w14:paraId="7E0BFF02" w14:textId="61F034E8" w:rsidR="00307AD2" w:rsidRPr="00F31A8A" w:rsidRDefault="002B1DFB" w:rsidP="00245941">
      <w:pPr>
        <w:spacing w:after="0"/>
        <w:jc w:val="both"/>
        <w:rPr>
          <w:rFonts w:ascii="Times New Roman" w:hAnsi="Times New Roman" w:cs="Times New Roman"/>
          <w:sz w:val="24"/>
          <w:szCs w:val="24"/>
        </w:rPr>
      </w:pPr>
      <w:r w:rsidRPr="00F31A8A">
        <w:rPr>
          <w:rFonts w:ascii="Times New Roman" w:eastAsia="mn-ea" w:hAnsi="Times New Roman" w:cs="Times New Roman"/>
          <w:color w:val="000000"/>
          <w:kern w:val="24"/>
          <w:sz w:val="24"/>
          <w:szCs w:val="24"/>
          <w:lang w:eastAsia="zh-CN" w:bidi="ar"/>
        </w:rPr>
        <w:t>Generally, a linear system of equation can be denoted as;</w:t>
      </w:r>
    </w:p>
    <w:p w14:paraId="31D49CB3" w14:textId="09D079BE" w:rsidR="00CB101C" w:rsidRPr="00F31A8A" w:rsidRDefault="00DA5F37" w:rsidP="00DA5F37">
      <w:pPr>
        <w:spacing w:after="0" w:line="480" w:lineRule="auto"/>
        <w:ind w:left="2880"/>
        <w:jc w:val="right"/>
        <w:rPr>
          <w:rFonts w:ascii="Times New Roman" w:hAnsi="Times New Roman" w:cs="Times New Roman"/>
          <w:sz w:val="24"/>
          <w:szCs w:val="24"/>
        </w:rPr>
      </w:pPr>
      <w:r w:rsidRPr="00F31A8A">
        <w:rPr>
          <w:rFonts w:ascii="Times New Roman" w:hAnsi="Times New Roman" w:cs="Times New Roman"/>
          <w:position w:val="-10"/>
          <w:sz w:val="24"/>
          <w:szCs w:val="24"/>
        </w:rPr>
        <w:object w:dxaOrig="735" w:dyaOrig="315" w14:anchorId="0BC3F9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15.75pt" o:ole="">
            <v:imagedata r:id="rId9" o:title=""/>
          </v:shape>
          <o:OLEObject Type="Embed" ProgID="Equation.DSMT4" ShapeID="_x0000_i1025" DrawAspect="Content" ObjectID="_1776055179" r:id="rId10"/>
        </w:object>
      </w:r>
      <w:r w:rsidRPr="00F31A8A">
        <w:rPr>
          <w:rFonts w:ascii="Times New Roman" w:hAnsi="Times New Roman" w:cs="Times New Roman"/>
          <w:sz w:val="24"/>
          <w:szCs w:val="24"/>
        </w:rPr>
        <w:tab/>
      </w:r>
      <w:r w:rsidRPr="00F31A8A">
        <w:rPr>
          <w:rFonts w:ascii="Times New Roman" w:hAnsi="Times New Roman" w:cs="Times New Roman"/>
          <w:sz w:val="24"/>
          <w:szCs w:val="24"/>
        </w:rPr>
        <w:tab/>
      </w:r>
      <w:r w:rsidRPr="00F31A8A">
        <w:rPr>
          <w:rFonts w:ascii="Times New Roman" w:hAnsi="Times New Roman" w:cs="Times New Roman"/>
          <w:sz w:val="24"/>
          <w:szCs w:val="24"/>
        </w:rPr>
        <w:tab/>
      </w:r>
      <w:r w:rsidRPr="00F31A8A">
        <w:rPr>
          <w:rFonts w:ascii="Times New Roman" w:hAnsi="Times New Roman" w:cs="Times New Roman"/>
          <w:sz w:val="24"/>
          <w:szCs w:val="24"/>
        </w:rPr>
        <w:tab/>
      </w:r>
      <w:r w:rsidRPr="00F31A8A">
        <w:rPr>
          <w:rFonts w:ascii="Times New Roman" w:hAnsi="Times New Roman" w:cs="Times New Roman"/>
          <w:sz w:val="24"/>
          <w:szCs w:val="24"/>
        </w:rPr>
        <w:tab/>
      </w:r>
      <w:r w:rsidRPr="00F31A8A">
        <w:rPr>
          <w:rFonts w:ascii="Times New Roman" w:hAnsi="Times New Roman" w:cs="Times New Roman"/>
          <w:sz w:val="24"/>
          <w:szCs w:val="24"/>
        </w:rPr>
        <w:tab/>
        <w:t xml:space="preserve">  (1)</w:t>
      </w:r>
    </w:p>
    <w:p w14:paraId="19AF7F93" w14:textId="00E9B023" w:rsidR="00CB101C" w:rsidRPr="00F31A8A" w:rsidRDefault="00CD3CE1" w:rsidP="00AC5B81">
      <w:pPr>
        <w:spacing w:after="0" w:line="276" w:lineRule="auto"/>
        <w:jc w:val="both"/>
        <w:rPr>
          <w:rFonts w:ascii="Times New Roman" w:hAnsi="Times New Roman" w:cs="Times New Roman"/>
          <w:sz w:val="24"/>
          <w:szCs w:val="24"/>
        </w:rPr>
      </w:pPr>
      <w:r w:rsidRPr="00F31A8A">
        <w:rPr>
          <w:rFonts w:ascii="Times New Roman" w:eastAsiaTheme="minorEastAsia" w:hAnsi="Times New Roman" w:cs="Times New Roman"/>
          <w:sz w:val="24"/>
          <w:szCs w:val="24"/>
        </w:rPr>
        <w:t>w</w:t>
      </w:r>
      <w:r w:rsidR="00DA5F37" w:rsidRPr="00F31A8A">
        <w:rPr>
          <w:rFonts w:ascii="Times New Roman" w:eastAsiaTheme="minorEastAsia" w:hAnsi="Times New Roman" w:cs="Times New Roman"/>
          <w:sz w:val="24"/>
          <w:szCs w:val="24"/>
        </w:rPr>
        <w:t xml:space="preserve">here </w:t>
      </w:r>
      <w:r w:rsidR="00CB101C" w:rsidRPr="00F31A8A">
        <w:rPr>
          <w:rFonts w:ascii="Times New Roman" w:eastAsiaTheme="minorEastAsia" w:hAnsi="Times New Roman" w:cs="Times New Roman"/>
          <w:position w:val="-10"/>
          <w:sz w:val="24"/>
          <w:szCs w:val="24"/>
        </w:rPr>
        <w:object w:dxaOrig="1620" w:dyaOrig="360" w14:anchorId="7C910BAD">
          <v:shape id="_x0000_i1026" type="#_x0000_t75" style="width:81pt;height:18pt" o:ole="">
            <v:imagedata r:id="rId11" o:title=""/>
          </v:shape>
          <o:OLEObject Type="Embed" ProgID="Equation.DSMT4" ShapeID="_x0000_i1026" DrawAspect="Content" ObjectID="_1776055180" r:id="rId12"/>
        </w:object>
      </w:r>
      <w:r w:rsidR="00CB101C" w:rsidRPr="00F31A8A">
        <w:rPr>
          <w:rFonts w:ascii="Times New Roman" w:eastAsiaTheme="minorEastAsia" w:hAnsi="Times New Roman" w:cs="Times New Roman"/>
          <w:sz w:val="24"/>
          <w:szCs w:val="24"/>
        </w:rPr>
        <w:t xml:space="preserve"> and </w:t>
      </w:r>
      <w:r w:rsidR="00CB101C" w:rsidRPr="00F31A8A">
        <w:rPr>
          <w:rFonts w:ascii="Times New Roman" w:eastAsiaTheme="minorEastAsia" w:hAnsi="Times New Roman" w:cs="Times New Roman"/>
          <w:position w:val="-6"/>
          <w:sz w:val="24"/>
          <w:szCs w:val="24"/>
        </w:rPr>
        <w:object w:dxaOrig="700" w:dyaOrig="320" w14:anchorId="6379DEDC">
          <v:shape id="_x0000_i1027" type="#_x0000_t75" style="width:35.25pt;height:15.75pt" o:ole="">
            <v:imagedata r:id="rId13" o:title=""/>
          </v:shape>
          <o:OLEObject Type="Embed" ProgID="Equation.DSMT4" ShapeID="_x0000_i1027" DrawAspect="Content" ObjectID="_1776055181" r:id="rId14"/>
        </w:object>
      </w:r>
      <w:r w:rsidR="00CB101C" w:rsidRPr="00F31A8A">
        <w:rPr>
          <w:rFonts w:ascii="Times New Roman" w:eastAsiaTheme="minorEastAsia" w:hAnsi="Times New Roman" w:cs="Times New Roman"/>
          <w:sz w:val="24"/>
          <w:szCs w:val="24"/>
        </w:rPr>
        <w:t>.</w:t>
      </w:r>
      <w:r w:rsidR="00CB101C" w:rsidRPr="00F31A8A">
        <w:rPr>
          <w:rFonts w:ascii="Times New Roman" w:hAnsi="Times New Roman" w:cs="Times New Roman"/>
          <w:sz w:val="24"/>
          <w:szCs w:val="24"/>
        </w:rPr>
        <w:t xml:space="preserve"> </w:t>
      </w:r>
      <w:r w:rsidR="00CB101C" w:rsidRPr="00F31A8A">
        <w:rPr>
          <w:rFonts w:ascii="Times New Roman" w:eastAsiaTheme="minorEastAsia" w:hAnsi="Times New Roman" w:cs="Times New Roman"/>
          <w:sz w:val="24"/>
          <w:szCs w:val="24"/>
        </w:rPr>
        <w:t xml:space="preserve">If </w:t>
      </w:r>
      <w:r w:rsidR="00CB101C" w:rsidRPr="00F31A8A">
        <w:rPr>
          <w:rFonts w:ascii="Times New Roman" w:eastAsiaTheme="minorEastAsia" w:hAnsi="Times New Roman" w:cs="Times New Roman"/>
          <w:position w:val="-10"/>
          <w:sz w:val="24"/>
          <w:szCs w:val="24"/>
        </w:rPr>
        <w:object w:dxaOrig="240" w:dyaOrig="320" w14:anchorId="5567973B">
          <v:shape id="_x0000_i1028" type="#_x0000_t75" style="width:11.25pt;height:15.75pt" o:ole="">
            <v:imagedata r:id="rId15" o:title=""/>
          </v:shape>
          <o:OLEObject Type="Embed" ProgID="Equation.DSMT4" ShapeID="_x0000_i1028" DrawAspect="Content" ObjectID="_1776055182" r:id="rId16"/>
        </w:object>
      </w:r>
      <w:r w:rsidR="00CB101C" w:rsidRPr="00F31A8A">
        <w:rPr>
          <w:rFonts w:ascii="Times New Roman" w:eastAsiaTheme="minorEastAsia" w:hAnsi="Times New Roman" w:cs="Times New Roman"/>
          <w:sz w:val="24"/>
          <w:szCs w:val="24"/>
        </w:rPr>
        <w:t xml:space="preserve"> has a non-vanishing diagonal elements; then, the iteration process is obtained by splitting </w:t>
      </w:r>
      <w:r w:rsidR="00CB101C" w:rsidRPr="00F31A8A">
        <w:rPr>
          <w:rFonts w:ascii="Times New Roman" w:eastAsiaTheme="minorEastAsia" w:hAnsi="Times New Roman" w:cs="Times New Roman"/>
          <w:position w:val="-10"/>
          <w:sz w:val="24"/>
          <w:szCs w:val="24"/>
        </w:rPr>
        <w:object w:dxaOrig="240" w:dyaOrig="320" w14:anchorId="02218F33">
          <v:shape id="_x0000_i1029" type="#_x0000_t75" style="width:11.25pt;height:15.75pt" o:ole="">
            <v:imagedata r:id="rId15" o:title=""/>
          </v:shape>
          <o:OLEObject Type="Embed" ProgID="Equation.DSMT4" ShapeID="_x0000_i1029" DrawAspect="Content" ObjectID="_1776055183" r:id="rId17"/>
        </w:object>
      </w:r>
      <w:r w:rsidR="00CB101C" w:rsidRPr="00F31A8A">
        <w:rPr>
          <w:rFonts w:ascii="Times New Roman" w:eastAsiaTheme="minorEastAsia" w:hAnsi="Times New Roman" w:cs="Times New Roman"/>
          <w:sz w:val="24"/>
          <w:szCs w:val="24"/>
        </w:rPr>
        <w:t xml:space="preserve"> into the following form;</w:t>
      </w:r>
    </w:p>
    <w:p w14:paraId="42C08EFC" w14:textId="77777777" w:rsidR="00CD3CE1" w:rsidRPr="00F31A8A" w:rsidRDefault="00CB101C" w:rsidP="00F31A8A">
      <w:pPr>
        <w:spacing w:after="0" w:line="480" w:lineRule="auto"/>
        <w:jc w:val="right"/>
        <w:rPr>
          <w:rFonts w:ascii="Times New Roman" w:eastAsiaTheme="minorEastAsia" w:hAnsi="Times New Roman" w:cs="Times New Roman"/>
          <w:sz w:val="24"/>
          <w:szCs w:val="24"/>
        </w:rPr>
      </w:pPr>
      <w:r w:rsidRPr="00F31A8A">
        <w:rPr>
          <w:rFonts w:ascii="Times New Roman" w:eastAsiaTheme="minorEastAsia" w:hAnsi="Times New Roman" w:cs="Times New Roman"/>
          <w:sz w:val="24"/>
          <w:szCs w:val="24"/>
        </w:rPr>
        <w:t xml:space="preserve">                                                  </w:t>
      </w:r>
      <w:r w:rsidRPr="00F31A8A">
        <w:rPr>
          <w:rFonts w:ascii="Times New Roman" w:eastAsiaTheme="minorEastAsia" w:hAnsi="Times New Roman" w:cs="Times New Roman"/>
          <w:position w:val="-10"/>
          <w:sz w:val="24"/>
          <w:szCs w:val="24"/>
        </w:rPr>
        <w:object w:dxaOrig="1420" w:dyaOrig="320" w14:anchorId="5C7F460E">
          <v:shape id="_x0000_i1030" type="#_x0000_t75" style="width:71.25pt;height:15.75pt" o:ole="">
            <v:imagedata r:id="rId18" o:title=""/>
          </v:shape>
          <o:OLEObject Type="Embed" ProgID="Equation.DSMT4" ShapeID="_x0000_i1030" DrawAspect="Content" ObjectID="_1776055184" r:id="rId19"/>
        </w:object>
      </w:r>
      <w:r w:rsidRPr="00F31A8A">
        <w:rPr>
          <w:rFonts w:ascii="Times New Roman" w:eastAsiaTheme="minorEastAsia" w:hAnsi="Times New Roman" w:cs="Times New Roman"/>
          <w:sz w:val="24"/>
          <w:szCs w:val="24"/>
        </w:rPr>
        <w:t xml:space="preserve">                                </w:t>
      </w:r>
      <w:r w:rsidR="00AC5B81" w:rsidRPr="00F31A8A">
        <w:rPr>
          <w:rFonts w:ascii="Times New Roman" w:eastAsiaTheme="minorEastAsia" w:hAnsi="Times New Roman" w:cs="Times New Roman"/>
          <w:sz w:val="24"/>
          <w:szCs w:val="24"/>
        </w:rPr>
        <w:t xml:space="preserve">                            (2</w:t>
      </w:r>
      <w:r w:rsidRPr="00F31A8A">
        <w:rPr>
          <w:rFonts w:ascii="Times New Roman" w:eastAsiaTheme="minorEastAsia" w:hAnsi="Times New Roman" w:cs="Times New Roman"/>
          <w:sz w:val="24"/>
          <w:szCs w:val="24"/>
        </w:rPr>
        <w:t>)</w:t>
      </w:r>
    </w:p>
    <w:p w14:paraId="542170C3" w14:textId="6D027201" w:rsidR="00CD3CE1" w:rsidRPr="00F31A8A" w:rsidRDefault="00CD3CE1" w:rsidP="00F31A8A">
      <w:pPr>
        <w:spacing w:line="240" w:lineRule="auto"/>
        <w:jc w:val="both"/>
        <w:rPr>
          <w:rFonts w:ascii="Times New Roman" w:eastAsia="mn-ea" w:hAnsi="Times New Roman" w:cs="Times New Roman"/>
          <w:color w:val="000000"/>
          <w:kern w:val="24"/>
          <w:sz w:val="24"/>
          <w:szCs w:val="24"/>
        </w:rPr>
      </w:pPr>
      <w:r w:rsidRPr="00F31A8A">
        <w:rPr>
          <w:rFonts w:ascii="Times New Roman" w:eastAsia="mn-ea" w:hAnsi="Times New Roman" w:cs="Times New Roman"/>
          <w:color w:val="000000"/>
          <w:kern w:val="24"/>
          <w:sz w:val="24"/>
          <w:szCs w:val="24"/>
        </w:rPr>
        <w:t xml:space="preserve">In the realm of numerical analysis, the quest for efficient methods to solve linear systems of equations remains a fundamental pursuit. Despite significant advancements in iterative techniques, there exists a notable research gap in the refinement of existing methods to enhance their convergence rate, stability, and applicability to various types of matrices. This study is motivated by the imperative to address this research gap and contribute to the ongoing evolution of iterative methods for linear system solutions. By refining established iterative approaches, we aim to improve their performance and broaden their utility across diverse computational contexts. This </w:t>
      </w:r>
      <w:r w:rsidRPr="00F31A8A">
        <w:rPr>
          <w:rFonts w:ascii="Times New Roman" w:eastAsia="mn-ea" w:hAnsi="Times New Roman" w:cs="Times New Roman"/>
          <w:color w:val="000000"/>
          <w:kern w:val="24"/>
          <w:sz w:val="24"/>
          <w:szCs w:val="24"/>
        </w:rPr>
        <w:lastRenderedPageBreak/>
        <w:t>research is particularly relevant given the pervasive nature of linear systems in scientific computing, engineering, and various other fields where accurate and efficient solutions are paramount.</w:t>
      </w:r>
      <w:r w:rsidR="00F31A8A" w:rsidRPr="00F31A8A">
        <w:rPr>
          <w:rFonts w:ascii="Times New Roman" w:eastAsia="mn-ea" w:hAnsi="Times New Roman" w:cs="Times New Roman"/>
          <w:color w:val="000000"/>
          <w:kern w:val="24"/>
          <w:sz w:val="24"/>
          <w:szCs w:val="24"/>
        </w:rPr>
        <w:t xml:space="preserve"> </w:t>
      </w:r>
      <w:r w:rsidRPr="00F31A8A">
        <w:rPr>
          <w:rFonts w:ascii="Times New Roman" w:eastAsia="mn-ea" w:hAnsi="Times New Roman" w:cs="Times New Roman"/>
          <w:color w:val="000000"/>
          <w:kern w:val="24"/>
          <w:sz w:val="24"/>
          <w:szCs w:val="24"/>
        </w:rPr>
        <w:t xml:space="preserve">A comprehensive review of the literature reveals notable contributions in this domain. </w:t>
      </w:r>
      <w:proofErr w:type="spellStart"/>
      <w:r w:rsidRPr="00F31A8A">
        <w:rPr>
          <w:rFonts w:ascii="Times New Roman" w:eastAsia="mn-ea" w:hAnsi="Times New Roman" w:cs="Times New Roman"/>
          <w:color w:val="000000"/>
          <w:kern w:val="24"/>
          <w:sz w:val="24"/>
          <w:szCs w:val="24"/>
        </w:rPr>
        <w:t>Audu</w:t>
      </w:r>
      <w:proofErr w:type="spellEnd"/>
      <w:r w:rsidRPr="00F31A8A">
        <w:rPr>
          <w:rFonts w:ascii="Times New Roman" w:eastAsia="mn-ea" w:hAnsi="Times New Roman" w:cs="Times New Roman"/>
          <w:color w:val="000000"/>
          <w:kern w:val="24"/>
          <w:sz w:val="24"/>
          <w:szCs w:val="24"/>
        </w:rPr>
        <w:t xml:space="preserve"> et al. (2021a) introduced the Extended Accelerated over relaxation (EAOR) method, demonstrating its efficacy in solving large and sparse linear systems. Building upon this work, </w:t>
      </w:r>
      <w:proofErr w:type="spellStart"/>
      <w:r w:rsidRPr="00F31A8A">
        <w:rPr>
          <w:rFonts w:ascii="Times New Roman" w:eastAsia="mn-ea" w:hAnsi="Times New Roman" w:cs="Times New Roman"/>
          <w:color w:val="000000"/>
          <w:kern w:val="24"/>
          <w:sz w:val="24"/>
          <w:szCs w:val="24"/>
        </w:rPr>
        <w:t>Audu</w:t>
      </w:r>
      <w:proofErr w:type="spellEnd"/>
      <w:r w:rsidRPr="00F31A8A">
        <w:rPr>
          <w:rFonts w:ascii="Times New Roman" w:eastAsia="mn-ea" w:hAnsi="Times New Roman" w:cs="Times New Roman"/>
          <w:color w:val="000000"/>
          <w:kern w:val="24"/>
          <w:sz w:val="24"/>
          <w:szCs w:val="24"/>
        </w:rPr>
        <w:t xml:space="preserve"> et al. (2021b) further refined the EAOR method, enhancing its capabilities for linear system solutions. Additionally, </w:t>
      </w:r>
      <w:proofErr w:type="spellStart"/>
      <w:r w:rsidRPr="00F31A8A">
        <w:rPr>
          <w:rFonts w:ascii="Times New Roman" w:eastAsia="mn-ea" w:hAnsi="Times New Roman" w:cs="Times New Roman"/>
          <w:color w:val="000000"/>
          <w:kern w:val="24"/>
          <w:sz w:val="24"/>
          <w:szCs w:val="24"/>
        </w:rPr>
        <w:t>Dafchahi</w:t>
      </w:r>
      <w:proofErr w:type="spellEnd"/>
      <w:r w:rsidRPr="00F31A8A">
        <w:rPr>
          <w:rFonts w:ascii="Times New Roman" w:eastAsia="mn-ea" w:hAnsi="Times New Roman" w:cs="Times New Roman"/>
          <w:color w:val="000000"/>
          <w:kern w:val="24"/>
          <w:sz w:val="24"/>
          <w:szCs w:val="24"/>
        </w:rPr>
        <w:t xml:space="preserve"> (2008) proposed a new refinement of the Jacobi method, while </w:t>
      </w:r>
      <w:proofErr w:type="spellStart"/>
      <w:r w:rsidRPr="00F31A8A">
        <w:rPr>
          <w:rFonts w:ascii="Times New Roman" w:eastAsia="mn-ea" w:hAnsi="Times New Roman" w:cs="Times New Roman"/>
          <w:color w:val="000000"/>
          <w:kern w:val="24"/>
          <w:sz w:val="24"/>
          <w:szCs w:val="24"/>
        </w:rPr>
        <w:t>Eneyew</w:t>
      </w:r>
      <w:proofErr w:type="spellEnd"/>
      <w:r w:rsidRPr="00F31A8A">
        <w:rPr>
          <w:rFonts w:ascii="Times New Roman" w:eastAsia="mn-ea" w:hAnsi="Times New Roman" w:cs="Times New Roman"/>
          <w:color w:val="000000"/>
          <w:kern w:val="24"/>
          <w:sz w:val="24"/>
          <w:szCs w:val="24"/>
        </w:rPr>
        <w:t xml:space="preserve"> et al. (2019) and </w:t>
      </w:r>
      <w:proofErr w:type="spellStart"/>
      <w:r w:rsidRPr="00F31A8A">
        <w:rPr>
          <w:rFonts w:ascii="Times New Roman" w:eastAsia="mn-ea" w:hAnsi="Times New Roman" w:cs="Times New Roman"/>
          <w:color w:val="000000"/>
          <w:kern w:val="24"/>
          <w:sz w:val="24"/>
          <w:szCs w:val="24"/>
        </w:rPr>
        <w:t>Eneyew</w:t>
      </w:r>
      <w:proofErr w:type="spellEnd"/>
      <w:r w:rsidRPr="00F31A8A">
        <w:rPr>
          <w:rFonts w:ascii="Times New Roman" w:eastAsia="mn-ea" w:hAnsi="Times New Roman" w:cs="Times New Roman"/>
          <w:color w:val="000000"/>
          <w:kern w:val="24"/>
          <w:sz w:val="24"/>
          <w:szCs w:val="24"/>
        </w:rPr>
        <w:t xml:space="preserve"> et al. (2020) presented second refinements of the Jacobi and Gauss-Seidel iteration methods, respectively. These studies provide valuable insights into the refinement of iterative techniques, laying the groundwork for further exploration and optimization in this area.</w:t>
      </w:r>
      <w:r w:rsidR="00F31A8A" w:rsidRPr="00F31A8A">
        <w:rPr>
          <w:rFonts w:ascii="Times New Roman" w:eastAsia="mn-ea" w:hAnsi="Times New Roman" w:cs="Times New Roman"/>
          <w:color w:val="000000"/>
          <w:kern w:val="24"/>
          <w:sz w:val="24"/>
          <w:szCs w:val="24"/>
        </w:rPr>
        <w:t xml:space="preserve"> </w:t>
      </w:r>
      <w:r w:rsidRPr="00F31A8A">
        <w:rPr>
          <w:rFonts w:ascii="Times New Roman" w:eastAsia="mn-ea" w:hAnsi="Times New Roman" w:cs="Times New Roman"/>
          <w:color w:val="000000"/>
          <w:kern w:val="24"/>
          <w:sz w:val="24"/>
          <w:szCs w:val="24"/>
        </w:rPr>
        <w:t>With this backdrop, our research endeavors to contribute novel refinements to existing iterative methods for solving linear systems of equations. By leveraging insights from previous works and exploring innovative modifications, we seek to advance the state-of-the-art in numerical algorithms, ultimately facilitating more accurate and efficient solutions to a wide range of computational problems.</w:t>
      </w:r>
    </w:p>
    <w:p w14:paraId="10C651E8" w14:textId="6633DEE9" w:rsidR="00245941" w:rsidRPr="00F31A8A" w:rsidRDefault="00F31A8A">
      <w:pPr>
        <w:pStyle w:val="NormalWeb"/>
        <w:spacing w:beforeAutospacing="0" w:afterAutospacing="0"/>
        <w:jc w:val="both"/>
        <w:rPr>
          <w:rFonts w:eastAsiaTheme="minorHAnsi"/>
          <w:lang w:eastAsia="en-US"/>
        </w:rPr>
      </w:pPr>
      <w:r w:rsidRPr="00F31A8A">
        <w:rPr>
          <w:rFonts w:eastAsia="mn-ea"/>
          <w:color w:val="000000"/>
          <w:kern w:val="24"/>
        </w:rPr>
        <w:t>The Jacobi and Gauss-Seidel methods, commonly used for solving systems of linear equations, encounter challenges related to their convergence rates, computational time, and applicability. Addressing these issues, this research introduces modifications to enhance the performance of the second refinements of the Jacobi and Gauss-Seidel methods. The proposed approaches, termed as the "Third refinement of Jacobi (TRJ) method" and "Third refinement of Gauss-Seidel (TRGS) method," aim to significantly reduce computation time, spectral radius, and the number of iterations while improving the convergence rate.</w:t>
      </w:r>
      <w:r w:rsidR="00245941" w:rsidRPr="00F31A8A">
        <w:rPr>
          <w:rFonts w:eastAsiaTheme="minorHAnsi"/>
          <w:lang w:eastAsia="en-US"/>
        </w:rPr>
        <w:t xml:space="preserve"> </w:t>
      </w:r>
      <w:r w:rsidRPr="00F31A8A">
        <w:rPr>
          <w:rFonts w:eastAsiaTheme="minorHAnsi"/>
          <w:lang w:eastAsia="en-US"/>
        </w:rPr>
        <w:t xml:space="preserve">This study seeks to improve the efficiency of iterative methods, specifically the Jacobi and Gauss-Seidel techniques, for solving linear systems of equations by achieving faster convergence towards accurate solutions. The research objectives encompass the derivation and testing of two modified approaches: </w:t>
      </w:r>
      <w:r w:rsidR="001F5CDC">
        <w:rPr>
          <w:rFonts w:eastAsiaTheme="minorHAnsi"/>
          <w:lang w:eastAsia="en-US"/>
        </w:rPr>
        <w:t>T</w:t>
      </w:r>
      <w:r w:rsidRPr="00F31A8A">
        <w:rPr>
          <w:rFonts w:eastAsiaTheme="minorHAnsi"/>
          <w:lang w:eastAsia="en-US"/>
        </w:rPr>
        <w:t>he Third Refinement of Jacobi (TRJ) method and the Third Refinement of Gauss-Seidel (TRGS) method. Through these objectives, the study aims to evaluate the convergence properties of TRJ and TRGS and perform numerical tests to validate their effectiveness. Overall, by introducing these refinements, the research endeavors to enhance the computational performance and accuracy of iterative methods in solving linear systems of equations.</w:t>
      </w:r>
    </w:p>
    <w:p w14:paraId="46826E8C" w14:textId="77777777" w:rsidR="00307AD2" w:rsidRPr="00F31A8A" w:rsidRDefault="00307AD2">
      <w:pPr>
        <w:jc w:val="both"/>
        <w:rPr>
          <w:rFonts w:ascii="Times New Roman" w:hAnsi="Times New Roman" w:cs="Times New Roman"/>
          <w:sz w:val="24"/>
          <w:szCs w:val="24"/>
        </w:rPr>
      </w:pPr>
    </w:p>
    <w:p w14:paraId="62082779" w14:textId="61E0827C" w:rsidR="00245941" w:rsidRPr="00F31A8A" w:rsidRDefault="00245941" w:rsidP="00DA5F37">
      <w:pPr>
        <w:pStyle w:val="ListParagraph"/>
        <w:numPr>
          <w:ilvl w:val="0"/>
          <w:numId w:val="5"/>
        </w:numPr>
        <w:jc w:val="both"/>
        <w:rPr>
          <w:rFonts w:ascii="Times New Roman" w:hAnsi="Times New Roman" w:cs="Times New Roman"/>
          <w:b/>
          <w:sz w:val="24"/>
          <w:szCs w:val="24"/>
        </w:rPr>
      </w:pPr>
      <w:r w:rsidRPr="00F31A8A">
        <w:rPr>
          <w:rFonts w:ascii="Times New Roman" w:hAnsi="Times New Roman" w:cs="Times New Roman"/>
          <w:b/>
          <w:sz w:val="24"/>
          <w:szCs w:val="24"/>
        </w:rPr>
        <w:t>Methodology</w:t>
      </w:r>
    </w:p>
    <w:p w14:paraId="7F0D1DE2" w14:textId="06D9E710" w:rsidR="00245941" w:rsidRPr="00F31A8A" w:rsidRDefault="00044F40">
      <w:pPr>
        <w:pStyle w:val="NormalWeb"/>
        <w:spacing w:beforeAutospacing="0" w:after="200" w:afterAutospacing="0" w:line="276" w:lineRule="auto"/>
        <w:rPr>
          <w:rFonts w:eastAsia="mn-ea"/>
          <w:b/>
          <w:bCs/>
          <w:color w:val="000000"/>
          <w:kern w:val="24"/>
        </w:rPr>
      </w:pPr>
      <w:r w:rsidRPr="00F31A8A">
        <w:rPr>
          <w:rFonts w:eastAsia="mn-ea"/>
          <w:b/>
          <w:bCs/>
          <w:color w:val="000000"/>
          <w:kern w:val="24"/>
        </w:rPr>
        <w:t xml:space="preserve">2.1 </w:t>
      </w:r>
      <w:r w:rsidRPr="00F31A8A">
        <w:rPr>
          <w:rFonts w:eastAsia="mn-ea"/>
          <w:b/>
          <w:bCs/>
          <w:color w:val="000000"/>
          <w:kern w:val="24"/>
        </w:rPr>
        <w:tab/>
      </w:r>
      <w:r w:rsidR="00245941" w:rsidRPr="00F31A8A">
        <w:rPr>
          <w:rFonts w:eastAsia="mn-ea"/>
          <w:b/>
          <w:bCs/>
          <w:color w:val="000000"/>
          <w:kern w:val="24"/>
        </w:rPr>
        <w:t>Derivation of Third – Refinement of Jacobi method</w:t>
      </w:r>
    </w:p>
    <w:p w14:paraId="338B3D97" w14:textId="77777777" w:rsidR="00307AD2" w:rsidRPr="00F31A8A" w:rsidRDefault="002B1DFB">
      <w:pPr>
        <w:pStyle w:val="NormalWeb"/>
        <w:spacing w:beforeAutospacing="0" w:after="200" w:afterAutospacing="0" w:line="276" w:lineRule="auto"/>
      </w:pPr>
      <w:r w:rsidRPr="00F31A8A">
        <w:rPr>
          <w:rFonts w:eastAsia="Calibri"/>
          <w:color w:val="000000"/>
          <w:kern w:val="24"/>
        </w:rPr>
        <w:t> Combination of (1) and (2) in iteration format gives;</w:t>
      </w:r>
    </w:p>
    <w:p w14:paraId="7FC6A3C4" w14:textId="388DDA2D" w:rsidR="00307AD2" w:rsidRPr="00F31A8A" w:rsidRDefault="00DA5F37" w:rsidP="00044F40">
      <w:pPr>
        <w:spacing w:after="0" w:line="480" w:lineRule="auto"/>
        <w:jc w:val="right"/>
        <w:rPr>
          <w:rFonts w:ascii="Times New Roman" w:eastAsiaTheme="minorEastAsia" w:hAnsi="Times New Roman" w:cs="Times New Roman"/>
          <w:sz w:val="24"/>
          <w:szCs w:val="24"/>
        </w:rPr>
      </w:pPr>
      <w:r w:rsidRPr="00F31A8A">
        <w:rPr>
          <w:rFonts w:ascii="Times New Roman" w:hAnsi="Times New Roman" w:cs="Times New Roman"/>
          <w:position w:val="-14"/>
          <w:sz w:val="24"/>
          <w:szCs w:val="24"/>
        </w:rPr>
        <w:object w:dxaOrig="1880" w:dyaOrig="400" w14:anchorId="542C0A24">
          <v:shape id="_x0000_i1031" type="#_x0000_t75" style="width:93.75pt;height:19.5pt" o:ole="">
            <v:imagedata r:id="rId20" o:title=""/>
          </v:shape>
          <o:OLEObject Type="Embed" ProgID="Equation.DSMT4" ShapeID="_x0000_i1031" DrawAspect="Content" ObjectID="_1776055185" r:id="rId21"/>
        </w:object>
      </w:r>
      <w:r w:rsidR="007675CC" w:rsidRPr="00F31A8A">
        <w:rPr>
          <w:rFonts w:ascii="Times New Roman" w:eastAsiaTheme="minorEastAsia" w:hAnsi="Times New Roman" w:cs="Times New Roman"/>
          <w:sz w:val="24"/>
          <w:szCs w:val="24"/>
        </w:rPr>
        <w:t xml:space="preserve">                                         </w:t>
      </w:r>
      <w:r w:rsidR="002B1DFB" w:rsidRPr="00F31A8A">
        <w:rPr>
          <w:rFonts w:ascii="Times New Roman" w:eastAsia="Times New Roman" w:hAnsi="Times New Roman" w:cs="Times New Roman"/>
          <w:i/>
          <w:iCs/>
          <w:color w:val="000000"/>
          <w:kern w:val="24"/>
          <w:sz w:val="24"/>
          <w:szCs w:val="24"/>
        </w:rPr>
        <w:tab/>
      </w:r>
      <w:r w:rsidR="002B1DFB" w:rsidRPr="00F31A8A">
        <w:rPr>
          <w:rFonts w:ascii="Times New Roman" w:eastAsia="Times New Roman" w:hAnsi="Times New Roman" w:cs="Times New Roman"/>
          <w:color w:val="000000"/>
          <w:kern w:val="24"/>
          <w:sz w:val="24"/>
          <w:szCs w:val="24"/>
        </w:rPr>
        <w:t>(3)</w:t>
      </w:r>
    </w:p>
    <w:p w14:paraId="02859536" w14:textId="2D00F939" w:rsidR="00307AD2" w:rsidRPr="00F31A8A" w:rsidRDefault="007675CC" w:rsidP="00044F40">
      <w:pPr>
        <w:pStyle w:val="NormalWeb"/>
        <w:spacing w:beforeAutospacing="0" w:after="200" w:afterAutospacing="0" w:line="276" w:lineRule="auto"/>
        <w:jc w:val="right"/>
      </w:pPr>
      <w:r w:rsidRPr="00F31A8A">
        <w:rPr>
          <w:rFonts w:eastAsiaTheme="minorEastAsia"/>
          <w:position w:val="-14"/>
        </w:rPr>
        <w:object w:dxaOrig="2940" w:dyaOrig="420" w14:anchorId="685797BC">
          <v:shape id="_x0000_i1032" type="#_x0000_t75" style="width:147.75pt;height:21pt" o:ole="">
            <v:imagedata r:id="rId22" o:title=""/>
          </v:shape>
          <o:OLEObject Type="Embed" ProgID="Equation.DSMT4" ShapeID="_x0000_i1032" DrawAspect="Content" ObjectID="_1776055186" r:id="rId23"/>
        </w:object>
      </w:r>
      <w:r w:rsidR="00E47C08" w:rsidRPr="00F31A8A">
        <w:rPr>
          <w:rFonts w:eastAsiaTheme="minorEastAsia"/>
        </w:rPr>
        <w:tab/>
      </w:r>
      <w:r w:rsidR="00E47C08" w:rsidRPr="00F31A8A">
        <w:rPr>
          <w:rFonts w:eastAsiaTheme="minorEastAsia"/>
        </w:rPr>
        <w:tab/>
      </w:r>
      <w:r w:rsidR="00E47C08" w:rsidRPr="00F31A8A">
        <w:rPr>
          <w:rFonts w:eastAsiaTheme="minorEastAsia"/>
        </w:rPr>
        <w:tab/>
      </w:r>
      <w:r w:rsidR="00E47C08" w:rsidRPr="00F31A8A">
        <w:rPr>
          <w:rFonts w:eastAsiaTheme="minorEastAsia"/>
        </w:rPr>
        <w:tab/>
        <w:t xml:space="preserve">    (4</w:t>
      </w:r>
      <w:r w:rsidRPr="00F31A8A">
        <w:rPr>
          <w:rFonts w:eastAsiaTheme="minorEastAsia"/>
        </w:rPr>
        <w:t>)</w:t>
      </w:r>
    </w:p>
    <w:p w14:paraId="59B9E799" w14:textId="27FBC458" w:rsidR="00307AD2" w:rsidRPr="00F31A8A" w:rsidRDefault="002B1DFB">
      <w:pPr>
        <w:pStyle w:val="NormalWeb"/>
        <w:spacing w:beforeAutospacing="0" w:after="200" w:afterAutospacing="0" w:line="276" w:lineRule="auto"/>
      </w:pPr>
      <w:r w:rsidRPr="00F31A8A">
        <w:rPr>
          <w:rFonts w:eastAsia="mn-ea"/>
          <w:color w:val="000000"/>
          <w:kern w:val="24"/>
        </w:rPr>
        <w:t>Remodeling (1) as</w:t>
      </w:r>
      <w:r w:rsidR="00E47C08" w:rsidRPr="00F31A8A">
        <w:rPr>
          <w:rFonts w:eastAsia="mn-ea"/>
          <w:color w:val="000000"/>
          <w:kern w:val="24"/>
        </w:rPr>
        <w:t xml:space="preserve"> </w:t>
      </w:r>
      <w:r w:rsidR="00E47C08" w:rsidRPr="00F31A8A">
        <w:rPr>
          <w:rFonts w:eastAsiaTheme="minorEastAsia"/>
          <w:position w:val="-10"/>
        </w:rPr>
        <w:object w:dxaOrig="1420" w:dyaOrig="320" w14:anchorId="7E6F1A50">
          <v:shape id="_x0000_i1033" type="#_x0000_t75" style="width:71.25pt;height:15.75pt" o:ole="">
            <v:imagedata r:id="rId24" o:title=""/>
          </v:shape>
          <o:OLEObject Type="Embed" ProgID="Equation.DSMT4" ShapeID="_x0000_i1033" DrawAspect="Content" ObjectID="_1776055187" r:id="rId25"/>
        </w:object>
      </w:r>
      <w:r w:rsidRPr="00F31A8A">
        <w:rPr>
          <w:rFonts w:eastAsia="Calibri"/>
          <w:color w:val="000000"/>
          <w:kern w:val="24"/>
        </w:rPr>
        <w:t xml:space="preserve"> and substituting into (3) yields;</w:t>
      </w:r>
    </w:p>
    <w:p w14:paraId="5E3D4D6C" w14:textId="0B35E0E2" w:rsidR="00E47C08" w:rsidRPr="00F31A8A" w:rsidRDefault="00E47C08" w:rsidP="00044F40">
      <w:pPr>
        <w:spacing w:after="0" w:line="480" w:lineRule="auto"/>
        <w:jc w:val="right"/>
        <w:rPr>
          <w:rFonts w:ascii="Times New Roman" w:eastAsiaTheme="minorEastAsia" w:hAnsi="Times New Roman" w:cs="Times New Roman"/>
          <w:sz w:val="24"/>
          <w:szCs w:val="24"/>
        </w:rPr>
      </w:pPr>
      <w:r w:rsidRPr="00F31A8A">
        <w:rPr>
          <w:rFonts w:ascii="Times New Roman" w:eastAsiaTheme="minorEastAsia" w:hAnsi="Times New Roman" w:cs="Times New Roman"/>
          <w:position w:val="-18"/>
          <w:sz w:val="24"/>
          <w:szCs w:val="24"/>
        </w:rPr>
        <w:object w:dxaOrig="6180" w:dyaOrig="480" w14:anchorId="54F7B071">
          <v:shape id="_x0000_i1034" type="#_x0000_t75" style="width:309pt;height:24pt" o:ole="">
            <v:imagedata r:id="rId26" o:title=""/>
          </v:shape>
          <o:OLEObject Type="Embed" ProgID="Equation.DSMT4" ShapeID="_x0000_i1034" DrawAspect="Content" ObjectID="_1776055188" r:id="rId27"/>
        </w:object>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t>(5)</w:t>
      </w:r>
    </w:p>
    <w:p w14:paraId="5183E948" w14:textId="77777777" w:rsidR="00307AD2" w:rsidRPr="00F31A8A" w:rsidRDefault="002B1DFB">
      <w:pPr>
        <w:pStyle w:val="NormalWeb"/>
        <w:spacing w:beforeAutospacing="0" w:after="200" w:afterAutospacing="0" w:line="276" w:lineRule="auto"/>
        <w:rPr>
          <w:rFonts w:eastAsia="Calibri"/>
          <w:color w:val="000000"/>
          <w:kern w:val="24"/>
        </w:rPr>
      </w:pPr>
      <w:r w:rsidRPr="00F31A8A">
        <w:rPr>
          <w:rFonts w:eastAsia="Calibri"/>
          <w:color w:val="000000"/>
          <w:kern w:val="24"/>
        </w:rPr>
        <w:t xml:space="preserve">Putting (4) in </w:t>
      </w:r>
      <w:r w:rsidRPr="00F31A8A">
        <w:rPr>
          <w:rFonts w:eastAsia="Times New Roman"/>
        </w:rPr>
        <w:t>k ̃</w:t>
      </w:r>
      <w:r w:rsidRPr="00F31A8A">
        <w:rPr>
          <w:rFonts w:eastAsia="Calibri"/>
          <w:color w:val="000000"/>
          <w:kern w:val="24"/>
        </w:rPr>
        <w:t xml:space="preserve"> of (5) gives;</w:t>
      </w:r>
    </w:p>
    <w:p w14:paraId="5151882C" w14:textId="44C1B4BA" w:rsidR="00E47C08" w:rsidRPr="00F31A8A" w:rsidRDefault="00E47C08" w:rsidP="00E47C08">
      <w:pPr>
        <w:spacing w:after="0" w:line="480" w:lineRule="auto"/>
        <w:jc w:val="right"/>
        <w:rPr>
          <w:rFonts w:ascii="Times New Roman" w:eastAsiaTheme="minorEastAsia" w:hAnsi="Times New Roman" w:cs="Times New Roman"/>
          <w:sz w:val="24"/>
          <w:szCs w:val="24"/>
        </w:rPr>
      </w:pPr>
      <w:r w:rsidRPr="00F31A8A">
        <w:rPr>
          <w:rFonts w:ascii="Times New Roman" w:eastAsiaTheme="minorEastAsia" w:hAnsi="Times New Roman" w:cs="Times New Roman"/>
          <w:position w:val="-18"/>
          <w:sz w:val="24"/>
          <w:szCs w:val="24"/>
        </w:rPr>
        <w:object w:dxaOrig="6180" w:dyaOrig="480" w14:anchorId="2DE8433C">
          <v:shape id="_x0000_i1035" type="#_x0000_t75" style="width:309pt;height:24pt" o:ole="">
            <v:imagedata r:id="rId26" o:title=""/>
          </v:shape>
          <o:OLEObject Type="Embed" ProgID="Equation.DSMT4" ShapeID="_x0000_i1035" DrawAspect="Content" ObjectID="_1776055189" r:id="rId28"/>
        </w:object>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t xml:space="preserve">(6) </w:t>
      </w:r>
    </w:p>
    <w:p w14:paraId="2EDA3896" w14:textId="77777777" w:rsidR="00307AD2" w:rsidRPr="00F31A8A" w:rsidRDefault="002B1DFB">
      <w:pPr>
        <w:pStyle w:val="NormalWeb"/>
        <w:spacing w:beforeAutospacing="0" w:after="200" w:afterAutospacing="0" w:line="276" w:lineRule="auto"/>
        <w:rPr>
          <w:rFonts w:eastAsia="Calibri"/>
          <w:color w:val="000000"/>
          <w:kern w:val="24"/>
        </w:rPr>
      </w:pPr>
      <w:r w:rsidRPr="00F31A8A">
        <w:rPr>
          <w:rFonts w:eastAsia="Calibri"/>
          <w:color w:val="000000"/>
          <w:kern w:val="24"/>
        </w:rPr>
        <w:t> </w:t>
      </w:r>
      <w:r w:rsidRPr="00F31A8A">
        <w:rPr>
          <w:rFonts w:eastAsia="Times New Roman"/>
        </w:rPr>
        <w:t xml:space="preserve"> </w:t>
      </w:r>
      <w:r w:rsidRPr="00F31A8A">
        <w:rPr>
          <w:rFonts w:eastAsia="Calibri"/>
          <w:color w:val="000000"/>
          <w:kern w:val="24"/>
        </w:rPr>
        <w:t>Remodeling (6) yields;</w:t>
      </w:r>
    </w:p>
    <w:p w14:paraId="15C02840" w14:textId="453768C5" w:rsidR="00E47C08" w:rsidRPr="00F31A8A" w:rsidRDefault="00E47C08" w:rsidP="00E47C08">
      <w:pPr>
        <w:spacing w:after="0" w:line="480" w:lineRule="auto"/>
        <w:jc w:val="right"/>
        <w:rPr>
          <w:rFonts w:ascii="Times New Roman" w:eastAsiaTheme="minorEastAsia" w:hAnsi="Times New Roman" w:cs="Times New Roman"/>
          <w:sz w:val="24"/>
          <w:szCs w:val="24"/>
        </w:rPr>
      </w:pPr>
      <w:r w:rsidRPr="00F31A8A">
        <w:rPr>
          <w:rFonts w:ascii="Times New Roman" w:eastAsiaTheme="minorEastAsia" w:hAnsi="Times New Roman" w:cs="Times New Roman"/>
          <w:position w:val="-22"/>
          <w:sz w:val="24"/>
          <w:szCs w:val="24"/>
        </w:rPr>
        <w:object w:dxaOrig="6560" w:dyaOrig="560" w14:anchorId="450775D2">
          <v:shape id="_x0000_i1036" type="#_x0000_t75" style="width:327pt;height:27pt" o:ole="">
            <v:imagedata r:id="rId29" o:title=""/>
          </v:shape>
          <o:OLEObject Type="Embed" ProgID="Equation.DSMT4" ShapeID="_x0000_i1036" DrawAspect="Content" ObjectID="_1776055190" r:id="rId30"/>
        </w:object>
      </w:r>
      <w:r w:rsidRPr="00F31A8A">
        <w:rPr>
          <w:rFonts w:ascii="Times New Roman" w:eastAsiaTheme="minorEastAsia" w:hAnsi="Times New Roman" w:cs="Times New Roman"/>
          <w:sz w:val="24"/>
          <w:szCs w:val="24"/>
        </w:rPr>
        <w:tab/>
        <w:t xml:space="preserve">(7) </w:t>
      </w:r>
    </w:p>
    <w:p w14:paraId="3501A844" w14:textId="4B15C1E0" w:rsidR="00307AD2" w:rsidRPr="00F31A8A" w:rsidRDefault="002B1DFB">
      <w:pPr>
        <w:pStyle w:val="NormalWeb"/>
        <w:spacing w:beforeAutospacing="0" w:after="200" w:afterAutospacing="0"/>
        <w:jc w:val="both"/>
        <w:rPr>
          <w:rFonts w:eastAsia="Calibri"/>
          <w:color w:val="000000"/>
          <w:kern w:val="24"/>
        </w:rPr>
      </w:pPr>
      <w:r w:rsidRPr="00F31A8A">
        <w:rPr>
          <w:rFonts w:eastAsia="Calibri"/>
          <w:color w:val="000000"/>
          <w:kern w:val="24"/>
        </w:rPr>
        <w:t xml:space="preserve">Using (5) as a basis of refinement of Jacobi method, where </w:t>
      </w:r>
      <w:r w:rsidR="00E47C08" w:rsidRPr="00F31A8A">
        <w:rPr>
          <w:rFonts w:eastAsiaTheme="minorEastAsia"/>
          <w:position w:val="-6"/>
        </w:rPr>
        <w:object w:dxaOrig="520" w:dyaOrig="340" w14:anchorId="7AAC623B">
          <v:shape id="_x0000_i1037" type="#_x0000_t75" style="width:25.5pt;height:16.5pt" o:ole="">
            <v:imagedata r:id="rId31" o:title=""/>
          </v:shape>
          <o:OLEObject Type="Embed" ProgID="Equation.DSMT4" ShapeID="_x0000_i1037" DrawAspect="Content" ObjectID="_1776055191" r:id="rId32"/>
        </w:object>
      </w:r>
      <w:r w:rsidR="00E47C08" w:rsidRPr="00F31A8A">
        <w:rPr>
          <w:rFonts w:eastAsiaTheme="minorEastAsia"/>
        </w:rPr>
        <w:t xml:space="preserve"> </w:t>
      </w:r>
      <w:r w:rsidRPr="00F31A8A">
        <w:rPr>
          <w:rFonts w:eastAsia="Calibri"/>
          <w:color w:val="000000"/>
          <w:kern w:val="24"/>
        </w:rPr>
        <w:t>is the</w:t>
      </w:r>
      <w:r w:rsidR="00E47C08" w:rsidRPr="00F31A8A">
        <w:rPr>
          <w:rFonts w:eastAsia="Calibri"/>
          <w:color w:val="000000"/>
          <w:kern w:val="24"/>
        </w:rPr>
        <w:t xml:space="preserve"> </w:t>
      </w:r>
      <w:r w:rsidR="00E47C08" w:rsidRPr="00F31A8A">
        <w:rPr>
          <w:rFonts w:eastAsiaTheme="minorEastAsia"/>
          <w:position w:val="-10"/>
        </w:rPr>
        <w:object w:dxaOrig="760" w:dyaOrig="360" w14:anchorId="3E54915D">
          <v:shape id="_x0000_i1038" type="#_x0000_t75" style="width:37.5pt;height:18pt" o:ole="">
            <v:imagedata r:id="rId33" o:title=""/>
          </v:shape>
          <o:OLEObject Type="Embed" ProgID="Equation.DSMT4" ShapeID="_x0000_i1038" DrawAspect="Content" ObjectID="_1776055192" r:id="rId34"/>
        </w:object>
      </w:r>
      <w:r w:rsidR="00E47C08" w:rsidRPr="00F31A8A">
        <w:rPr>
          <w:rFonts w:eastAsiaTheme="minorEastAsia"/>
        </w:rPr>
        <w:t xml:space="preserve"> </w:t>
      </w:r>
      <w:r w:rsidRPr="00F31A8A">
        <w:rPr>
          <w:rFonts w:eastAsia="Calibri"/>
          <w:color w:val="000000"/>
          <w:kern w:val="24"/>
        </w:rPr>
        <w:t xml:space="preserve">approximation of RJ. Thus, an improvement on (7) yields; </w:t>
      </w:r>
    </w:p>
    <w:p w14:paraId="07D2DEC1" w14:textId="66F7D388" w:rsidR="00D1414A" w:rsidRPr="00F31A8A" w:rsidRDefault="00D1414A" w:rsidP="00F31A8A">
      <w:pPr>
        <w:spacing w:after="0" w:line="480" w:lineRule="auto"/>
        <w:jc w:val="right"/>
        <w:rPr>
          <w:rFonts w:ascii="Times New Roman" w:hAnsi="Times New Roman" w:cs="Times New Roman"/>
          <w:sz w:val="24"/>
          <w:szCs w:val="24"/>
        </w:rPr>
      </w:pPr>
      <w:r w:rsidRPr="00F31A8A">
        <w:rPr>
          <w:rFonts w:ascii="Times New Roman" w:eastAsiaTheme="minorEastAsia" w:hAnsi="Times New Roman" w:cs="Times New Roman"/>
          <w:position w:val="-52"/>
          <w:sz w:val="24"/>
          <w:szCs w:val="24"/>
        </w:rPr>
        <w:object w:dxaOrig="6140" w:dyaOrig="1160" w14:anchorId="6FE92E5E">
          <v:shape id="_x0000_i1039" type="#_x0000_t75" style="width:306.75pt;height:57.75pt" o:ole="">
            <v:imagedata r:id="rId35" o:title=""/>
          </v:shape>
          <o:OLEObject Type="Embed" ProgID="Equation.DSMT4" ShapeID="_x0000_i1039" DrawAspect="Content" ObjectID="_1776055193" r:id="rId36"/>
        </w:object>
      </w:r>
      <w:r w:rsidRPr="00F31A8A">
        <w:rPr>
          <w:rFonts w:ascii="Times New Roman" w:eastAsiaTheme="minorEastAsia" w:hAnsi="Times New Roman" w:cs="Times New Roman"/>
          <w:sz w:val="24"/>
          <w:szCs w:val="24"/>
        </w:rPr>
        <w:t xml:space="preserve"> </w:t>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t>(8)</w:t>
      </w:r>
    </w:p>
    <w:p w14:paraId="029EA040" w14:textId="77777777" w:rsidR="00307AD2" w:rsidRPr="00F31A8A" w:rsidRDefault="002B1DFB">
      <w:pPr>
        <w:pStyle w:val="NormalWeb"/>
        <w:spacing w:beforeAutospacing="0" w:after="200" w:afterAutospacing="0"/>
        <w:jc w:val="both"/>
      </w:pPr>
      <w:r w:rsidRPr="00F31A8A">
        <w:rPr>
          <w:rFonts w:eastAsia="Calibri"/>
          <w:color w:val="000000"/>
          <w:kern w:val="24"/>
        </w:rPr>
        <w:t>Equation (8) is called Third-Refinement of Jacobi method and the iteration matrix is given as;</w:t>
      </w:r>
    </w:p>
    <w:p w14:paraId="4A9042C3" w14:textId="2A029983" w:rsidR="00307AD2" w:rsidRPr="00F31A8A" w:rsidRDefault="00D1414A" w:rsidP="00D1414A">
      <w:pPr>
        <w:spacing w:line="480" w:lineRule="auto"/>
        <w:jc w:val="both"/>
        <w:rPr>
          <w:rFonts w:ascii="Times New Roman" w:eastAsiaTheme="minorEastAsia" w:hAnsi="Times New Roman" w:cs="Times New Roman"/>
          <w:sz w:val="24"/>
          <w:szCs w:val="24"/>
        </w:rPr>
      </w:pPr>
      <w:r w:rsidRPr="00F31A8A">
        <w:rPr>
          <w:rFonts w:ascii="Times New Roman" w:eastAsiaTheme="minorEastAsia" w:hAnsi="Times New Roman" w:cs="Times New Roman"/>
          <w:position w:val="-16"/>
          <w:sz w:val="24"/>
          <w:szCs w:val="24"/>
        </w:rPr>
        <w:object w:dxaOrig="1480" w:dyaOrig="480" w14:anchorId="5E154BA6">
          <v:shape id="_x0000_i1040" type="#_x0000_t75" style="width:75pt;height:24pt" o:ole="">
            <v:imagedata r:id="rId37" o:title=""/>
          </v:shape>
          <o:OLEObject Type="Embed" ProgID="Equation.DSMT4" ShapeID="_x0000_i1040" DrawAspect="Content" ObjectID="_1776055194" r:id="rId38"/>
        </w:object>
      </w:r>
      <w:r w:rsidRPr="00F31A8A">
        <w:rPr>
          <w:rFonts w:ascii="Times New Roman" w:eastAsiaTheme="minorEastAsia" w:hAnsi="Times New Roman" w:cs="Times New Roman"/>
          <w:sz w:val="24"/>
          <w:szCs w:val="24"/>
        </w:rPr>
        <w:t>. This method will converge if the spectral radius is less than 1, i.e.</w:t>
      </w:r>
      <w:r w:rsidRPr="00F31A8A">
        <w:rPr>
          <w:rFonts w:ascii="Times New Roman" w:eastAsiaTheme="minorEastAsia" w:hAnsi="Times New Roman" w:cs="Times New Roman"/>
          <w:position w:val="-14"/>
          <w:sz w:val="24"/>
          <w:szCs w:val="24"/>
        </w:rPr>
        <w:object w:dxaOrig="1160" w:dyaOrig="400" w14:anchorId="233F1A61">
          <v:shape id="_x0000_i1041" type="#_x0000_t75" style="width:57.75pt;height:20.25pt" o:ole="">
            <v:imagedata r:id="rId39" o:title=""/>
          </v:shape>
          <o:OLEObject Type="Embed" ProgID="Equation.DSMT4" ShapeID="_x0000_i1041" DrawAspect="Content" ObjectID="_1776055195" r:id="rId40"/>
        </w:object>
      </w:r>
      <w:r w:rsidRPr="00F31A8A">
        <w:rPr>
          <w:rFonts w:ascii="Times New Roman" w:eastAsiaTheme="minorEastAsia" w:hAnsi="Times New Roman" w:cs="Times New Roman"/>
          <w:sz w:val="24"/>
          <w:szCs w:val="24"/>
        </w:rPr>
        <w:t xml:space="preserve"> .</w:t>
      </w:r>
    </w:p>
    <w:p w14:paraId="29FAB93B" w14:textId="233AF24D" w:rsidR="00044F40" w:rsidRPr="00F31A8A" w:rsidRDefault="00044F40" w:rsidP="00044F40">
      <w:pPr>
        <w:pStyle w:val="NormalWeb"/>
        <w:spacing w:beforeAutospacing="0" w:afterAutospacing="0"/>
      </w:pPr>
      <w:r w:rsidRPr="00F31A8A">
        <w:rPr>
          <w:rFonts w:eastAsia="mn-ea"/>
          <w:b/>
          <w:bCs/>
          <w:color w:val="000000"/>
          <w:kern w:val="24"/>
        </w:rPr>
        <w:t xml:space="preserve">2.2 </w:t>
      </w:r>
      <w:r w:rsidRPr="00F31A8A">
        <w:rPr>
          <w:rFonts w:eastAsia="mn-ea"/>
          <w:b/>
          <w:bCs/>
          <w:color w:val="000000"/>
          <w:kern w:val="24"/>
        </w:rPr>
        <w:tab/>
      </w:r>
      <w:r w:rsidR="003F2B8F" w:rsidRPr="00F31A8A">
        <w:rPr>
          <w:rFonts w:eastAsia="mn-ea"/>
          <w:b/>
          <w:bCs/>
          <w:color w:val="000000"/>
          <w:kern w:val="24"/>
        </w:rPr>
        <w:t>Derivation of TRGS Method</w:t>
      </w:r>
    </w:p>
    <w:p w14:paraId="1054A87C" w14:textId="77777777" w:rsidR="00044F40" w:rsidRPr="00F31A8A" w:rsidRDefault="00044F40" w:rsidP="00044F40">
      <w:pPr>
        <w:pStyle w:val="NormalWeb"/>
        <w:spacing w:beforeAutospacing="0" w:afterAutospacing="0"/>
        <w:jc w:val="center"/>
      </w:pPr>
    </w:p>
    <w:p w14:paraId="04D98134" w14:textId="77777777" w:rsidR="00307AD2" w:rsidRPr="00F31A8A" w:rsidRDefault="002B1DFB">
      <w:pPr>
        <w:pStyle w:val="NormalWeb"/>
        <w:spacing w:beforeAutospacing="0" w:after="200" w:afterAutospacing="0"/>
        <w:jc w:val="both"/>
      </w:pPr>
      <w:r w:rsidRPr="00F31A8A">
        <w:rPr>
          <w:rFonts w:eastAsia="Calibri"/>
          <w:color w:val="000000"/>
          <w:kern w:val="24"/>
        </w:rPr>
        <w:t xml:space="preserve"> From (2), re-arranging and substituting in (1) gives; </w:t>
      </w:r>
    </w:p>
    <w:p w14:paraId="4E719FDF" w14:textId="5A7CD931" w:rsidR="00D1414A" w:rsidRPr="00F31A8A" w:rsidRDefault="002B1DFB" w:rsidP="00044F40">
      <w:pPr>
        <w:pStyle w:val="NormalWeb"/>
        <w:spacing w:beforeAutospacing="0" w:after="200" w:afterAutospacing="0"/>
        <w:jc w:val="right"/>
        <w:rPr>
          <w:rFonts w:eastAsiaTheme="minorEastAsia"/>
          <w:position w:val="-14"/>
        </w:rPr>
      </w:pPr>
      <w:r w:rsidRPr="00F31A8A">
        <w:rPr>
          <w:rFonts w:eastAsia="mn-ea"/>
          <w:color w:val="000000"/>
          <w:kern w:val="24"/>
        </w:rPr>
        <w:tab/>
      </w:r>
      <w:r w:rsidRPr="00F31A8A">
        <w:rPr>
          <w:rFonts w:eastAsia="mn-ea"/>
          <w:color w:val="000000"/>
          <w:kern w:val="24"/>
        </w:rPr>
        <w:tab/>
      </w:r>
      <w:r w:rsidR="00D1414A" w:rsidRPr="00F31A8A">
        <w:rPr>
          <w:rFonts w:eastAsiaTheme="minorEastAsia"/>
          <w:position w:val="-14"/>
        </w:rPr>
        <w:object w:dxaOrig="2740" w:dyaOrig="400" w14:anchorId="635C6813">
          <v:shape id="_x0000_i1042" type="#_x0000_t75" style="width:136.5pt;height:20.25pt" o:ole="">
            <v:imagedata r:id="rId41" o:title=""/>
          </v:shape>
          <o:OLEObject Type="Embed" ProgID="Equation.DSMT4" ShapeID="_x0000_i1042" DrawAspect="Content" ObjectID="_1776055196" r:id="rId42"/>
        </w:object>
      </w:r>
      <w:r w:rsidR="00D1414A" w:rsidRPr="00F31A8A">
        <w:rPr>
          <w:rFonts w:eastAsiaTheme="minorEastAsia"/>
        </w:rPr>
        <w:tab/>
      </w:r>
      <w:r w:rsidR="00D1414A" w:rsidRPr="00F31A8A">
        <w:rPr>
          <w:rFonts w:eastAsia="Calibri"/>
          <w:color w:val="000000"/>
          <w:kern w:val="24"/>
        </w:rPr>
        <w:tab/>
      </w:r>
      <w:r w:rsidR="00D1414A" w:rsidRPr="00F31A8A">
        <w:rPr>
          <w:rFonts w:eastAsia="Calibri"/>
          <w:color w:val="000000"/>
          <w:kern w:val="24"/>
        </w:rPr>
        <w:tab/>
      </w:r>
      <w:r w:rsidR="00D1414A" w:rsidRPr="00F31A8A">
        <w:rPr>
          <w:rFonts w:eastAsia="Calibri"/>
          <w:color w:val="000000"/>
          <w:kern w:val="24"/>
        </w:rPr>
        <w:tab/>
      </w:r>
      <w:r w:rsidR="00D1414A" w:rsidRPr="00F31A8A">
        <w:rPr>
          <w:rFonts w:eastAsia="Calibri"/>
          <w:color w:val="000000"/>
          <w:kern w:val="24"/>
        </w:rPr>
        <w:tab/>
        <w:t xml:space="preserve"> </w:t>
      </w:r>
      <w:r w:rsidRPr="00F31A8A">
        <w:rPr>
          <w:rFonts w:eastAsia="Calibri"/>
          <w:color w:val="000000"/>
          <w:kern w:val="24"/>
        </w:rPr>
        <w:t>(9)</w:t>
      </w:r>
    </w:p>
    <w:p w14:paraId="73F4E4A2" w14:textId="3A660EA7" w:rsidR="00D1414A" w:rsidRPr="00F31A8A" w:rsidRDefault="00D1414A" w:rsidP="00044F40">
      <w:pPr>
        <w:spacing w:after="0" w:line="480" w:lineRule="auto"/>
        <w:jc w:val="right"/>
        <w:rPr>
          <w:rFonts w:ascii="Times New Roman" w:eastAsiaTheme="minorEastAsia" w:hAnsi="Times New Roman" w:cs="Times New Roman"/>
          <w:sz w:val="24"/>
          <w:szCs w:val="24"/>
        </w:rPr>
      </w:pPr>
      <w:r w:rsidRPr="00F31A8A">
        <w:rPr>
          <w:rFonts w:ascii="Times New Roman" w:eastAsiaTheme="minorEastAsia" w:hAnsi="Times New Roman" w:cs="Times New Roman"/>
          <w:position w:val="-14"/>
          <w:sz w:val="24"/>
          <w:szCs w:val="24"/>
        </w:rPr>
        <w:object w:dxaOrig="3440" w:dyaOrig="440" w14:anchorId="14F40062">
          <v:shape id="_x0000_i1043" type="#_x0000_t75" style="width:170.25pt;height:21.75pt" o:ole="">
            <v:imagedata r:id="rId43" o:title=""/>
          </v:shape>
          <o:OLEObject Type="Embed" ProgID="Equation.DSMT4" ShapeID="_x0000_i1043" DrawAspect="Content" ObjectID="_1776055197" r:id="rId44"/>
        </w:object>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t>(10)</w:t>
      </w:r>
    </w:p>
    <w:p w14:paraId="63E4C828" w14:textId="1CBB98DA" w:rsidR="00307AD2" w:rsidRPr="00F31A8A" w:rsidRDefault="002B1DFB">
      <w:pPr>
        <w:pStyle w:val="NormalWeb"/>
        <w:spacing w:beforeAutospacing="0" w:after="200" w:afterAutospacing="0"/>
        <w:jc w:val="both"/>
        <w:rPr>
          <w:rFonts w:eastAsia="Cambria Math"/>
        </w:rPr>
      </w:pPr>
      <w:r w:rsidRPr="00F31A8A">
        <w:rPr>
          <w:rFonts w:eastAsia="Calibri"/>
          <w:color w:val="000000"/>
          <w:kern w:val="24"/>
        </w:rPr>
        <w:t xml:space="preserve">Remodeling (2) as </w:t>
      </w:r>
      <w:r w:rsidR="00DA5F37" w:rsidRPr="00F31A8A">
        <w:rPr>
          <w:rFonts w:eastAsia="Calibri"/>
          <w:color w:val="000000"/>
          <w:kern w:val="24"/>
        </w:rPr>
        <w:t xml:space="preserve"> </w:t>
      </w:r>
      <w:r w:rsidR="00D1414A" w:rsidRPr="00F31A8A">
        <w:rPr>
          <w:position w:val="-10"/>
        </w:rPr>
        <w:object w:dxaOrig="1420" w:dyaOrig="320" w14:anchorId="1368AECC">
          <v:shape id="_x0000_i1044" type="#_x0000_t75" style="width:71.25pt;height:15.75pt" o:ole="">
            <v:imagedata r:id="rId45" o:title=""/>
          </v:shape>
          <o:OLEObject Type="Embed" ProgID="Equation.DSMT4" ShapeID="_x0000_i1044" DrawAspect="Content" ObjectID="_1776055198" r:id="rId46"/>
        </w:object>
      </w:r>
      <w:r w:rsidRPr="00F31A8A">
        <w:rPr>
          <w:rFonts w:eastAsia="Calibri"/>
          <w:color w:val="000000"/>
          <w:kern w:val="24"/>
        </w:rPr>
        <w:t>, and replacing in (9) yields;</w:t>
      </w:r>
    </w:p>
    <w:p w14:paraId="032EBA76" w14:textId="0D14E035" w:rsidR="00D1414A" w:rsidRPr="00F31A8A" w:rsidRDefault="00D1414A" w:rsidP="00044F40">
      <w:pPr>
        <w:spacing w:after="0" w:line="480" w:lineRule="auto"/>
        <w:jc w:val="right"/>
        <w:rPr>
          <w:rFonts w:ascii="Times New Roman" w:eastAsiaTheme="minorEastAsia" w:hAnsi="Times New Roman" w:cs="Times New Roman"/>
          <w:sz w:val="24"/>
          <w:szCs w:val="24"/>
        </w:rPr>
      </w:pPr>
      <w:r w:rsidRPr="00F31A8A">
        <w:rPr>
          <w:rFonts w:ascii="Times New Roman" w:eastAsiaTheme="minorEastAsia" w:hAnsi="Times New Roman" w:cs="Times New Roman"/>
          <w:position w:val="-18"/>
          <w:sz w:val="24"/>
          <w:szCs w:val="24"/>
        </w:rPr>
        <w:object w:dxaOrig="3480" w:dyaOrig="480" w14:anchorId="10721224">
          <v:shape id="_x0000_i1045" type="#_x0000_t75" style="width:174pt;height:24pt" o:ole="">
            <v:imagedata r:id="rId47" o:title=""/>
          </v:shape>
          <o:OLEObject Type="Embed" ProgID="Equation.DSMT4" ShapeID="_x0000_i1045" DrawAspect="Content" ObjectID="_1776055199" r:id="rId48"/>
        </w:object>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t>(11)</w:t>
      </w:r>
    </w:p>
    <w:p w14:paraId="4B918B14" w14:textId="77777777" w:rsidR="00307AD2" w:rsidRPr="00F31A8A" w:rsidRDefault="002B1DFB">
      <w:pPr>
        <w:pStyle w:val="NormalWeb"/>
        <w:spacing w:beforeAutospacing="0" w:after="200" w:afterAutospacing="0"/>
        <w:jc w:val="both"/>
      </w:pPr>
      <w:r w:rsidRPr="00F31A8A">
        <w:rPr>
          <w:rFonts w:eastAsia="Calibri"/>
          <w:color w:val="000000"/>
          <w:kern w:val="24"/>
        </w:rPr>
        <w:t xml:space="preserve">Putting (10) in </w:t>
      </w:r>
      <w:r w:rsidRPr="00F31A8A">
        <w:rPr>
          <w:rFonts w:eastAsia="Times New Roman"/>
        </w:rPr>
        <w:t>k ̃</w:t>
      </w:r>
      <w:r w:rsidRPr="00F31A8A">
        <w:rPr>
          <w:rFonts w:eastAsia="Calibri"/>
          <w:color w:val="000000"/>
          <w:kern w:val="24"/>
        </w:rPr>
        <w:t xml:space="preserve"> of (11) gives;</w:t>
      </w:r>
    </w:p>
    <w:p w14:paraId="3AE67440" w14:textId="77777777" w:rsidR="00F31A8A" w:rsidRPr="00F31A8A" w:rsidRDefault="00FD601B" w:rsidP="00F31A8A">
      <w:pPr>
        <w:spacing w:after="0" w:line="480" w:lineRule="auto"/>
        <w:jc w:val="right"/>
        <w:rPr>
          <w:rFonts w:ascii="Times New Roman" w:eastAsia="Calibri" w:hAnsi="Times New Roman" w:cs="Times New Roman"/>
          <w:color w:val="000000"/>
          <w:kern w:val="24"/>
          <w:sz w:val="24"/>
          <w:szCs w:val="24"/>
        </w:rPr>
      </w:pPr>
      <w:r w:rsidRPr="00F31A8A">
        <w:rPr>
          <w:rFonts w:ascii="Times New Roman" w:eastAsiaTheme="minorEastAsia" w:hAnsi="Times New Roman" w:cs="Times New Roman"/>
          <w:position w:val="-20"/>
          <w:sz w:val="24"/>
          <w:szCs w:val="24"/>
        </w:rPr>
        <w:object w:dxaOrig="5539" w:dyaOrig="560" w14:anchorId="4C7A9DC2">
          <v:shape id="_x0000_i1046" type="#_x0000_t75" style="width:277.5pt;height:27pt" o:ole="">
            <v:imagedata r:id="rId49" o:title=""/>
          </v:shape>
          <o:OLEObject Type="Embed" ProgID="Equation.DSMT4" ShapeID="_x0000_i1046" DrawAspect="Content" ObjectID="_1776055200" r:id="rId50"/>
        </w:object>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r>
      <w:r w:rsidR="00F31A8A" w:rsidRPr="00F31A8A">
        <w:rPr>
          <w:rFonts w:ascii="Times New Roman" w:eastAsiaTheme="minorEastAsia" w:hAnsi="Times New Roman" w:cs="Times New Roman"/>
          <w:sz w:val="24"/>
          <w:szCs w:val="24"/>
        </w:rPr>
        <w:t xml:space="preserve">            </w:t>
      </w:r>
      <w:r w:rsidRPr="00F31A8A">
        <w:rPr>
          <w:rFonts w:ascii="Times New Roman" w:eastAsiaTheme="minorEastAsia" w:hAnsi="Times New Roman" w:cs="Times New Roman"/>
          <w:sz w:val="24"/>
          <w:szCs w:val="24"/>
        </w:rPr>
        <w:tab/>
        <w:t xml:space="preserve">(12) </w:t>
      </w:r>
      <w:r w:rsidR="002B1DFB" w:rsidRPr="00F31A8A">
        <w:rPr>
          <w:rFonts w:ascii="Times New Roman" w:eastAsia="Calibri" w:hAnsi="Times New Roman" w:cs="Times New Roman"/>
          <w:color w:val="000000"/>
          <w:kern w:val="24"/>
          <w:sz w:val="24"/>
          <w:szCs w:val="24"/>
        </w:rPr>
        <w:tab/>
      </w:r>
    </w:p>
    <w:p w14:paraId="49B3D6B5" w14:textId="3606861B" w:rsidR="00307AD2" w:rsidRPr="00F31A8A" w:rsidRDefault="002B1DFB" w:rsidP="008C7B35">
      <w:pPr>
        <w:spacing w:after="0" w:line="480" w:lineRule="auto"/>
        <w:rPr>
          <w:rFonts w:ascii="Times New Roman" w:hAnsi="Times New Roman" w:cs="Times New Roman"/>
          <w:sz w:val="24"/>
          <w:szCs w:val="24"/>
        </w:rPr>
      </w:pPr>
      <w:r w:rsidRPr="00F31A8A">
        <w:rPr>
          <w:rFonts w:ascii="Times New Roman" w:eastAsia="mn-ea" w:hAnsi="Times New Roman" w:cs="Times New Roman"/>
          <w:color w:val="000000"/>
          <w:kern w:val="24"/>
          <w:sz w:val="24"/>
          <w:szCs w:val="24"/>
        </w:rPr>
        <w:t>Remodeling (12) yields;</w:t>
      </w:r>
    </w:p>
    <w:p w14:paraId="36E0FC18" w14:textId="3A0A9614" w:rsidR="00307AD2" w:rsidRPr="00F31A8A" w:rsidRDefault="002B1DFB" w:rsidP="00FD601B">
      <w:pPr>
        <w:spacing w:after="0" w:line="480" w:lineRule="auto"/>
        <w:jc w:val="right"/>
        <w:rPr>
          <w:rFonts w:ascii="Times New Roman" w:eastAsiaTheme="minorEastAsia" w:hAnsi="Times New Roman" w:cs="Times New Roman"/>
          <w:sz w:val="24"/>
          <w:szCs w:val="24"/>
        </w:rPr>
      </w:pPr>
      <w:r w:rsidRPr="00F31A8A">
        <w:rPr>
          <w:rFonts w:ascii="Times New Roman" w:eastAsia="Calibri" w:hAnsi="Times New Roman" w:cs="Times New Roman"/>
          <w:color w:val="000000"/>
          <w:kern w:val="24"/>
          <w:sz w:val="24"/>
          <w:szCs w:val="24"/>
        </w:rPr>
        <w:t> </w:t>
      </w:r>
      <w:r w:rsidR="00FD601B" w:rsidRPr="00F31A8A">
        <w:rPr>
          <w:rFonts w:ascii="Times New Roman" w:eastAsiaTheme="minorEastAsia" w:hAnsi="Times New Roman" w:cs="Times New Roman"/>
          <w:position w:val="-56"/>
          <w:sz w:val="24"/>
          <w:szCs w:val="24"/>
        </w:rPr>
        <w:object w:dxaOrig="6000" w:dyaOrig="1240" w14:anchorId="5A66E7B2">
          <v:shape id="_x0000_i1047" type="#_x0000_t75" style="width:300pt;height:61.5pt" o:ole="">
            <v:imagedata r:id="rId51" o:title=""/>
          </v:shape>
          <o:OLEObject Type="Embed" ProgID="Equation.DSMT4" ShapeID="_x0000_i1047" DrawAspect="Content" ObjectID="_1776055201" r:id="rId52"/>
        </w:object>
      </w:r>
      <w:r w:rsidR="00FD601B" w:rsidRPr="00F31A8A">
        <w:rPr>
          <w:rFonts w:ascii="Times New Roman" w:eastAsiaTheme="minorEastAsia" w:hAnsi="Times New Roman" w:cs="Times New Roman"/>
          <w:sz w:val="24"/>
          <w:szCs w:val="24"/>
        </w:rPr>
        <w:tab/>
      </w:r>
      <w:r w:rsidR="00FD601B" w:rsidRPr="00F31A8A">
        <w:rPr>
          <w:rFonts w:ascii="Times New Roman" w:eastAsiaTheme="minorEastAsia" w:hAnsi="Times New Roman" w:cs="Times New Roman"/>
          <w:sz w:val="24"/>
          <w:szCs w:val="24"/>
        </w:rPr>
        <w:tab/>
      </w:r>
      <w:r w:rsidR="00FD601B" w:rsidRPr="00F31A8A">
        <w:rPr>
          <w:rFonts w:ascii="Times New Roman" w:eastAsiaTheme="minorEastAsia" w:hAnsi="Times New Roman" w:cs="Times New Roman"/>
          <w:sz w:val="24"/>
          <w:szCs w:val="24"/>
        </w:rPr>
        <w:tab/>
        <w:t xml:space="preserve">(13) </w:t>
      </w:r>
    </w:p>
    <w:p w14:paraId="70340719" w14:textId="28BE0F9F" w:rsidR="00307AD2" w:rsidRPr="00F31A8A" w:rsidRDefault="002B1DFB">
      <w:pPr>
        <w:pStyle w:val="NormalWeb"/>
        <w:spacing w:beforeAutospacing="0" w:after="200" w:afterAutospacing="0"/>
        <w:jc w:val="both"/>
      </w:pPr>
      <w:r w:rsidRPr="00F31A8A">
        <w:rPr>
          <w:rFonts w:eastAsia="Calibri"/>
          <w:color w:val="000000"/>
          <w:kern w:val="24"/>
        </w:rPr>
        <w:t>Using (11) as a basis of ref</w:t>
      </w:r>
      <w:r w:rsidR="003F2B8F" w:rsidRPr="00F31A8A">
        <w:rPr>
          <w:rFonts w:eastAsia="Calibri"/>
          <w:color w:val="000000"/>
          <w:kern w:val="24"/>
        </w:rPr>
        <w:t xml:space="preserve">inement of Gauss-Seidel method, </w:t>
      </w:r>
      <w:r w:rsidRPr="00F31A8A">
        <w:rPr>
          <w:rFonts w:eastAsia="Calibri"/>
          <w:color w:val="000000"/>
          <w:kern w:val="24"/>
        </w:rPr>
        <w:t xml:space="preserve">where </w:t>
      </w:r>
      <w:r w:rsidR="00FD601B" w:rsidRPr="00F31A8A">
        <w:rPr>
          <w:rFonts w:eastAsiaTheme="minorEastAsia"/>
          <w:position w:val="-6"/>
        </w:rPr>
        <w:object w:dxaOrig="520" w:dyaOrig="340" w14:anchorId="22F43EB0">
          <v:shape id="_x0000_i1048" type="#_x0000_t75" style="width:26.25pt;height:18pt" o:ole="">
            <v:imagedata r:id="rId53" o:title=""/>
          </v:shape>
          <o:OLEObject Type="Embed" ProgID="Equation.DSMT4" ShapeID="_x0000_i1048" DrawAspect="Content" ObjectID="_1776055202" r:id="rId54"/>
        </w:object>
      </w:r>
      <w:r w:rsidR="00FD601B" w:rsidRPr="00F31A8A">
        <w:rPr>
          <w:rFonts w:eastAsiaTheme="minorEastAsia"/>
        </w:rPr>
        <w:t xml:space="preserve"> </w:t>
      </w:r>
      <w:r w:rsidRPr="00F31A8A">
        <w:rPr>
          <w:rFonts w:eastAsia="Calibri"/>
          <w:color w:val="000000"/>
          <w:kern w:val="24"/>
        </w:rPr>
        <w:t xml:space="preserve"> is the </w:t>
      </w:r>
      <w:r w:rsidR="00FD601B" w:rsidRPr="00F31A8A">
        <w:rPr>
          <w:rFonts w:eastAsiaTheme="minorEastAsia"/>
          <w:position w:val="-10"/>
        </w:rPr>
        <w:object w:dxaOrig="760" w:dyaOrig="360" w14:anchorId="2D003939">
          <v:shape id="_x0000_i1049" type="#_x0000_t75" style="width:37.5pt;height:18pt" o:ole="">
            <v:imagedata r:id="rId33" o:title=""/>
          </v:shape>
          <o:OLEObject Type="Embed" ProgID="Equation.DSMT4" ShapeID="_x0000_i1049" DrawAspect="Content" ObjectID="_1776055203" r:id="rId55"/>
        </w:object>
      </w:r>
      <w:r w:rsidR="00FD601B" w:rsidRPr="00F31A8A">
        <w:rPr>
          <w:rFonts w:eastAsiaTheme="minorEastAsia"/>
        </w:rPr>
        <w:t xml:space="preserve"> </w:t>
      </w:r>
      <w:r w:rsidR="00FD601B" w:rsidRPr="00F31A8A">
        <w:t xml:space="preserve"> </w:t>
      </w:r>
      <w:r w:rsidRPr="00F31A8A">
        <w:rPr>
          <w:rFonts w:eastAsia="Calibri"/>
          <w:color w:val="000000"/>
          <w:kern w:val="24"/>
        </w:rPr>
        <w:t xml:space="preserve">approximation of RGS. Thus, an improvement on (13) yields; </w:t>
      </w:r>
    </w:p>
    <w:p w14:paraId="2BC3C776" w14:textId="2BBE56AD" w:rsidR="00FD601B" w:rsidRPr="00F31A8A" w:rsidRDefault="00FD601B" w:rsidP="00FD601B">
      <w:pPr>
        <w:spacing w:after="0" w:line="480" w:lineRule="auto"/>
        <w:jc w:val="right"/>
        <w:rPr>
          <w:rFonts w:ascii="Times New Roman" w:eastAsiaTheme="minorEastAsia" w:hAnsi="Times New Roman" w:cs="Times New Roman"/>
          <w:sz w:val="24"/>
          <w:szCs w:val="24"/>
        </w:rPr>
      </w:pPr>
      <w:r w:rsidRPr="00F31A8A">
        <w:rPr>
          <w:rFonts w:ascii="Times New Roman" w:eastAsiaTheme="minorEastAsia" w:hAnsi="Times New Roman" w:cs="Times New Roman"/>
          <w:position w:val="-60"/>
          <w:sz w:val="24"/>
          <w:szCs w:val="24"/>
        </w:rPr>
        <w:object w:dxaOrig="6120" w:dyaOrig="1320" w14:anchorId="10C7BD61">
          <v:shape id="_x0000_i1050" type="#_x0000_t75" style="width:306pt;height:66pt" o:ole="">
            <v:imagedata r:id="rId56" o:title=""/>
          </v:shape>
          <o:OLEObject Type="Embed" ProgID="Equation.DSMT4" ShapeID="_x0000_i1050" DrawAspect="Content" ObjectID="_1776055204" r:id="rId57"/>
        </w:object>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r>
      <w:r w:rsidRPr="00F31A8A">
        <w:rPr>
          <w:rFonts w:ascii="Times New Roman" w:eastAsiaTheme="minorEastAsia" w:hAnsi="Times New Roman" w:cs="Times New Roman"/>
          <w:sz w:val="24"/>
          <w:szCs w:val="24"/>
        </w:rPr>
        <w:tab/>
        <w:t>(</w:t>
      </w:r>
      <w:r w:rsidR="008C7B35">
        <w:rPr>
          <w:rFonts w:ascii="Times New Roman" w:eastAsiaTheme="minorEastAsia" w:hAnsi="Times New Roman" w:cs="Times New Roman"/>
          <w:sz w:val="24"/>
          <w:szCs w:val="24"/>
        </w:rPr>
        <w:t>14</w:t>
      </w:r>
      <w:r w:rsidRPr="00F31A8A">
        <w:rPr>
          <w:rFonts w:ascii="Times New Roman" w:eastAsiaTheme="minorEastAsia" w:hAnsi="Times New Roman" w:cs="Times New Roman"/>
          <w:sz w:val="24"/>
          <w:szCs w:val="24"/>
        </w:rPr>
        <w:t>)</w:t>
      </w:r>
    </w:p>
    <w:p w14:paraId="21E9A383" w14:textId="5415196A" w:rsidR="00307AD2" w:rsidRPr="00F31A8A" w:rsidRDefault="002B1DFB">
      <w:pPr>
        <w:pStyle w:val="NormalWeb"/>
        <w:spacing w:beforeAutospacing="0" w:after="200" w:afterAutospacing="0"/>
        <w:jc w:val="both"/>
        <w:rPr>
          <w:rFonts w:eastAsia="Calibri"/>
          <w:color w:val="000000"/>
          <w:kern w:val="24"/>
        </w:rPr>
      </w:pPr>
      <w:r w:rsidRPr="00F31A8A">
        <w:rPr>
          <w:rFonts w:eastAsia="Calibri"/>
          <w:color w:val="000000"/>
          <w:kern w:val="24"/>
        </w:rPr>
        <w:t>Equation (14) is called TRGS and the iteration matrix is</w:t>
      </w:r>
      <w:r w:rsidR="008C7B35">
        <w:rPr>
          <w:rFonts w:eastAsia="Calibri"/>
          <w:color w:val="000000"/>
          <w:kern w:val="24"/>
        </w:rPr>
        <w:t xml:space="preserve"> represented as</w:t>
      </w:r>
      <w:r w:rsidRPr="00F31A8A">
        <w:rPr>
          <w:rFonts w:eastAsia="Calibri"/>
          <w:color w:val="000000"/>
          <w:kern w:val="24"/>
        </w:rPr>
        <w:t xml:space="preserve"> </w:t>
      </w:r>
      <w:r w:rsidR="00FD601B" w:rsidRPr="00F31A8A">
        <w:rPr>
          <w:rFonts w:eastAsiaTheme="minorEastAsia"/>
          <w:position w:val="-20"/>
        </w:rPr>
        <w:object w:dxaOrig="1480" w:dyaOrig="560" w14:anchorId="1E3DF6C4">
          <v:shape id="_x0000_i1051" type="#_x0000_t75" style="width:75pt;height:27pt" o:ole="">
            <v:imagedata r:id="rId58" o:title=""/>
          </v:shape>
          <o:OLEObject Type="Embed" ProgID="Equation.DSMT4" ShapeID="_x0000_i1051" DrawAspect="Content" ObjectID="_1776055205" r:id="rId59"/>
        </w:object>
      </w:r>
      <w:r w:rsidR="00FD601B" w:rsidRPr="00F31A8A">
        <w:rPr>
          <w:rFonts w:eastAsiaTheme="minorEastAsia"/>
        </w:rPr>
        <w:t>.</w:t>
      </w:r>
    </w:p>
    <w:p w14:paraId="5E1A8BDB" w14:textId="77777777" w:rsidR="00044F40" w:rsidRPr="00F31A8A" w:rsidRDefault="002B1DFB" w:rsidP="00044F40">
      <w:pPr>
        <w:pStyle w:val="NormalWeb"/>
        <w:spacing w:beforeAutospacing="0" w:afterAutospacing="0"/>
        <w:rPr>
          <w:rFonts w:eastAsia="Calibri"/>
          <w:color w:val="000000"/>
          <w:kern w:val="24"/>
        </w:rPr>
      </w:pPr>
      <w:r w:rsidRPr="00F31A8A">
        <w:rPr>
          <w:rFonts w:eastAsia="Calibri"/>
          <w:color w:val="000000"/>
          <w:kern w:val="24"/>
        </w:rPr>
        <w:t> </w:t>
      </w:r>
    </w:p>
    <w:p w14:paraId="1B329283" w14:textId="64309872" w:rsidR="00307AD2" w:rsidRPr="00F31A8A" w:rsidRDefault="00044F40" w:rsidP="008C7B35">
      <w:pPr>
        <w:pStyle w:val="NormalWeb"/>
        <w:spacing w:beforeAutospacing="0" w:after="240" w:afterAutospacing="0"/>
        <w:rPr>
          <w:b/>
        </w:rPr>
      </w:pPr>
      <w:r w:rsidRPr="00F31A8A">
        <w:rPr>
          <w:rFonts w:eastAsia="Calibri"/>
          <w:b/>
          <w:color w:val="000000"/>
          <w:kern w:val="24"/>
        </w:rPr>
        <w:t xml:space="preserve">2.3 </w:t>
      </w:r>
      <w:r w:rsidRPr="00F31A8A">
        <w:rPr>
          <w:rFonts w:eastAsia="Calibri"/>
          <w:b/>
          <w:color w:val="000000"/>
          <w:kern w:val="24"/>
        </w:rPr>
        <w:tab/>
      </w:r>
      <w:r w:rsidR="00150DF7" w:rsidRPr="00F31A8A">
        <w:rPr>
          <w:rFonts w:eastAsia="Calibri"/>
          <w:b/>
          <w:color w:val="000000"/>
          <w:kern w:val="24"/>
        </w:rPr>
        <w:t>The</w:t>
      </w:r>
      <w:r w:rsidR="002B1DFB" w:rsidRPr="00F31A8A">
        <w:rPr>
          <w:rFonts w:eastAsia="Times New Roman"/>
          <w:b/>
        </w:rPr>
        <w:t xml:space="preserve"> </w:t>
      </w:r>
      <w:r w:rsidRPr="00F31A8A">
        <w:rPr>
          <w:rFonts w:eastAsia="mn-ea"/>
          <w:b/>
          <w:bCs/>
          <w:color w:val="000000"/>
          <w:kern w:val="24"/>
        </w:rPr>
        <w:t>Algorithm for TRJ</w:t>
      </w:r>
    </w:p>
    <w:p w14:paraId="7E2B6EB9" w14:textId="1BADA38E" w:rsidR="00307AD2" w:rsidRPr="00F31A8A" w:rsidRDefault="002B1DFB" w:rsidP="008C7B35">
      <w:pPr>
        <w:pStyle w:val="NormalWeb"/>
        <w:spacing w:beforeAutospacing="0" w:after="160" w:afterAutospacing="0" w:line="276" w:lineRule="auto"/>
        <w:jc w:val="both"/>
      </w:pPr>
      <w:r w:rsidRPr="00F31A8A">
        <w:rPr>
          <w:rFonts w:eastAsia="Calibri"/>
          <w:color w:val="000000"/>
          <w:kern w:val="24"/>
        </w:rPr>
        <w:t xml:space="preserve">To solve </w:t>
      </w:r>
      <w:r w:rsidR="00844EF6" w:rsidRPr="00F31A8A">
        <w:rPr>
          <w:position w:val="-10"/>
        </w:rPr>
        <w:object w:dxaOrig="735" w:dyaOrig="315" w14:anchorId="7F412606">
          <v:shape id="_x0000_i1052" type="#_x0000_t75" style="width:36.75pt;height:15.75pt" o:ole="">
            <v:imagedata r:id="rId9" o:title=""/>
          </v:shape>
          <o:OLEObject Type="Embed" ProgID="Equation.DSMT4" ShapeID="_x0000_i1052" DrawAspect="Content" ObjectID="_1776055206" r:id="rId60"/>
        </w:object>
      </w:r>
      <w:r w:rsidR="00844EF6" w:rsidRPr="00F31A8A">
        <w:rPr>
          <w:rFonts w:eastAsia="Calibri"/>
        </w:rPr>
        <w:t xml:space="preserve"> </w:t>
      </w:r>
      <w:r w:rsidRPr="00F31A8A">
        <w:rPr>
          <w:rFonts w:eastAsia="Times New Roman"/>
          <w:color w:val="000000"/>
          <w:kern w:val="24"/>
        </w:rPr>
        <w:t>using TRJ Method</w:t>
      </w:r>
      <w:r w:rsidR="00044F40" w:rsidRPr="00F31A8A">
        <w:rPr>
          <w:rFonts w:eastAsia="Times New Roman"/>
          <w:color w:val="000000"/>
          <w:kern w:val="24"/>
        </w:rPr>
        <w:t>, the following steps are adopted</w:t>
      </w:r>
    </w:p>
    <w:p w14:paraId="6343A5D1" w14:textId="6C15FC2A" w:rsidR="00307AD2" w:rsidRPr="00F31A8A" w:rsidRDefault="002B1DFB" w:rsidP="008C7B35">
      <w:pPr>
        <w:pStyle w:val="NormalWeb"/>
        <w:spacing w:beforeAutospacing="0" w:after="160" w:afterAutospacing="0" w:line="276" w:lineRule="auto"/>
        <w:rPr>
          <w:rFonts w:eastAsia="Calibri"/>
          <w:b/>
          <w:bCs/>
          <w:color w:val="000000"/>
          <w:kern w:val="24"/>
        </w:rPr>
      </w:pPr>
      <w:r w:rsidRPr="00F31A8A">
        <w:rPr>
          <w:rFonts w:eastAsia="Calibri"/>
          <w:b/>
          <w:bCs/>
          <w:color w:val="000000"/>
          <w:kern w:val="24"/>
        </w:rPr>
        <w:t>Step 1:</w:t>
      </w:r>
      <w:r w:rsidR="003F2B8F" w:rsidRPr="00F31A8A">
        <w:rPr>
          <w:rFonts w:eastAsia="Calibri"/>
          <w:b/>
          <w:bCs/>
          <w:color w:val="000000"/>
          <w:kern w:val="24"/>
        </w:rPr>
        <w:t xml:space="preserve"> </w:t>
      </w:r>
      <w:r w:rsidRPr="00F31A8A">
        <w:rPr>
          <w:rFonts w:eastAsia="Calibri"/>
          <w:color w:val="000000"/>
          <w:kern w:val="24"/>
        </w:rPr>
        <w:t>Choose an initial guess</w:t>
      </w:r>
      <w:r w:rsidR="00844EF6" w:rsidRPr="00F31A8A">
        <w:rPr>
          <w:rFonts w:eastAsia="Calibri"/>
          <w:color w:val="000000"/>
          <w:kern w:val="24"/>
        </w:rPr>
        <w:t xml:space="preserve">  </w:t>
      </w:r>
      <w:r w:rsidR="00844EF6" w:rsidRPr="00F31A8A">
        <w:rPr>
          <w:rFonts w:eastAsia="Calibri"/>
        </w:rPr>
        <w:t xml:space="preserve"> </w:t>
      </w:r>
      <w:r w:rsidR="00844EF6" w:rsidRPr="00F31A8A">
        <w:rPr>
          <w:rFonts w:eastAsiaTheme="minorEastAsia"/>
          <w:b/>
          <w:position w:val="-6"/>
        </w:rPr>
        <w:object w:dxaOrig="380" w:dyaOrig="340" w14:anchorId="45024717">
          <v:shape id="_x0000_i1053" type="#_x0000_t75" style="width:18.75pt;height:16.5pt" o:ole="">
            <v:imagedata r:id="rId61" o:title=""/>
          </v:shape>
          <o:OLEObject Type="Embed" ProgID="Equation.DSMT4" ShapeID="_x0000_i1053" DrawAspect="Content" ObjectID="_1776055207" r:id="rId62"/>
        </w:object>
      </w:r>
      <w:r w:rsidRPr="00F31A8A">
        <w:rPr>
          <w:rFonts w:eastAsia="Times New Roman"/>
          <w:color w:val="000000"/>
          <w:kern w:val="24"/>
        </w:rPr>
        <w:t xml:space="preserve"> </w:t>
      </w:r>
      <w:r w:rsidR="00844EF6" w:rsidRPr="00F31A8A">
        <w:rPr>
          <w:rFonts w:eastAsia="Times New Roman"/>
          <w:color w:val="000000"/>
          <w:kern w:val="24"/>
        </w:rPr>
        <w:t xml:space="preserve"> </w:t>
      </w:r>
      <w:r w:rsidRPr="00F31A8A">
        <w:rPr>
          <w:rFonts w:eastAsia="Times New Roman"/>
          <w:color w:val="000000"/>
          <w:kern w:val="24"/>
        </w:rPr>
        <w:t>to depict the starting point.</w:t>
      </w:r>
    </w:p>
    <w:p w14:paraId="353D3172" w14:textId="0D5F8259" w:rsidR="00307AD2" w:rsidRPr="00F31A8A" w:rsidRDefault="002B1DFB" w:rsidP="008C7B35">
      <w:pPr>
        <w:pStyle w:val="NormalWeb"/>
        <w:spacing w:beforeAutospacing="0" w:after="160" w:afterAutospacing="0" w:line="276" w:lineRule="auto"/>
        <w:rPr>
          <w:rFonts w:eastAsia="Calibri"/>
          <w:b/>
          <w:bCs/>
          <w:color w:val="000000"/>
          <w:kern w:val="24"/>
        </w:rPr>
      </w:pPr>
      <w:r w:rsidRPr="00F31A8A">
        <w:rPr>
          <w:rFonts w:eastAsia="Calibri"/>
          <w:b/>
          <w:bCs/>
          <w:color w:val="000000"/>
          <w:kern w:val="24"/>
        </w:rPr>
        <w:t>Step 2:</w:t>
      </w:r>
      <w:r w:rsidR="003F2B8F" w:rsidRPr="00F31A8A">
        <w:rPr>
          <w:rFonts w:eastAsia="Calibri"/>
          <w:b/>
          <w:bCs/>
          <w:color w:val="000000"/>
          <w:kern w:val="24"/>
        </w:rPr>
        <w:t xml:space="preserve"> </w:t>
      </w:r>
      <w:r w:rsidRPr="00F31A8A">
        <w:rPr>
          <w:rFonts w:eastAsia="Calibri"/>
          <w:color w:val="000000"/>
          <w:kern w:val="24"/>
        </w:rPr>
        <w:t xml:space="preserve">Set </w:t>
      </w:r>
      <w:r w:rsidRPr="00F31A8A">
        <w:rPr>
          <w:rFonts w:eastAsia="Calibri"/>
        </w:rPr>
        <w:t>S=</w:t>
      </w:r>
      <w:r w:rsidR="00351B01" w:rsidRPr="00F31A8A">
        <w:rPr>
          <w:rFonts w:eastAsia="Calibri"/>
        </w:rPr>
        <w:t xml:space="preserve"> </w:t>
      </w:r>
      <w:r w:rsidR="00351B01" w:rsidRPr="00F31A8A">
        <w:rPr>
          <w:position w:val="-16"/>
        </w:rPr>
        <w:object w:dxaOrig="1480" w:dyaOrig="480" w14:anchorId="0A2D848F">
          <v:shape id="_x0000_i1054" type="#_x0000_t75" style="width:74.25pt;height:24pt" o:ole="">
            <v:imagedata r:id="rId63" o:title=""/>
          </v:shape>
          <o:OLEObject Type="Embed" ProgID="Equation.DSMT4" ShapeID="_x0000_i1054" DrawAspect="Content" ObjectID="_1776055208" r:id="rId64"/>
        </w:object>
      </w:r>
      <w:r w:rsidRPr="00F31A8A">
        <w:rPr>
          <w:rFonts w:eastAsia="Times New Roman"/>
          <w:color w:val="000000"/>
          <w:kern w:val="24"/>
        </w:rPr>
        <w:t xml:space="preserve"> and</w:t>
      </w:r>
    </w:p>
    <w:p w14:paraId="6F330096" w14:textId="2DBBEEC9" w:rsidR="00307AD2" w:rsidRPr="00F31A8A" w:rsidRDefault="00DA5F37" w:rsidP="008C7B35">
      <w:pPr>
        <w:pStyle w:val="NormalWeb"/>
        <w:spacing w:beforeAutospacing="0" w:after="160" w:afterAutospacing="0" w:line="276" w:lineRule="auto"/>
      </w:pPr>
      <w:r w:rsidRPr="00F31A8A">
        <w:rPr>
          <w:rFonts w:eastAsia="Times New Roman"/>
          <w:color w:val="000000"/>
          <w:kern w:val="24"/>
        </w:rPr>
        <w:tab/>
      </w:r>
      <w:r w:rsidR="002B1DFB" w:rsidRPr="00F31A8A">
        <w:rPr>
          <w:rFonts w:eastAsia="Times New Roman"/>
          <w:color w:val="000000"/>
          <w:kern w:val="24"/>
        </w:rPr>
        <w:t xml:space="preserve">Set </w:t>
      </w:r>
      <w:r w:rsidR="002B1DFB" w:rsidRPr="00F31A8A">
        <w:rPr>
          <w:rFonts w:eastAsia="Times New Roman"/>
        </w:rPr>
        <w:t>P=</w:t>
      </w:r>
      <w:r w:rsidR="00351B01" w:rsidRPr="00F31A8A">
        <w:t xml:space="preserve"> </w:t>
      </w:r>
      <w:r w:rsidR="00351B01" w:rsidRPr="00F31A8A">
        <w:rPr>
          <w:position w:val="-22"/>
        </w:rPr>
        <w:object w:dxaOrig="5440" w:dyaOrig="560" w14:anchorId="74D8A649">
          <v:shape id="_x0000_i1055" type="#_x0000_t75" style="width:271.5pt;height:27.75pt" o:ole="">
            <v:imagedata r:id="rId65" o:title=""/>
          </v:shape>
          <o:OLEObject Type="Embed" ProgID="Equation.DSMT4" ShapeID="_x0000_i1055" DrawAspect="Content" ObjectID="_1776055209" r:id="rId66"/>
        </w:object>
      </w:r>
      <w:r w:rsidR="00351B01" w:rsidRPr="00F31A8A">
        <w:rPr>
          <w:rFonts w:eastAsia="Cambria Math"/>
        </w:rPr>
        <w:t xml:space="preserve"> </w:t>
      </w:r>
    </w:p>
    <w:p w14:paraId="5199FFEE" w14:textId="5780FE24" w:rsidR="004004DD" w:rsidRPr="00F31A8A" w:rsidRDefault="002B1DFB" w:rsidP="008C7B35">
      <w:pPr>
        <w:pStyle w:val="NormalWeb"/>
        <w:spacing w:beforeAutospacing="0" w:afterAutospacing="0" w:line="276" w:lineRule="auto"/>
        <w:rPr>
          <w:rFonts w:eastAsia="Times New Roman"/>
        </w:rPr>
      </w:pPr>
      <w:r w:rsidRPr="00F31A8A">
        <w:rPr>
          <w:rFonts w:eastAsia="Times New Roman"/>
          <w:b/>
          <w:bCs/>
          <w:color w:val="000000"/>
          <w:kern w:val="24"/>
        </w:rPr>
        <w:t>Step 3:</w:t>
      </w:r>
      <w:r w:rsidRPr="00F31A8A">
        <w:rPr>
          <w:rFonts w:eastAsia="Times New Roman"/>
          <w:b/>
          <w:bCs/>
          <w:color w:val="000000"/>
          <w:kern w:val="24"/>
        </w:rPr>
        <w:tab/>
      </w:r>
      <w:r w:rsidR="003F2B8F" w:rsidRPr="00F31A8A">
        <w:rPr>
          <w:rFonts w:eastAsia="Times New Roman"/>
          <w:b/>
          <w:bCs/>
          <w:color w:val="000000"/>
          <w:kern w:val="24"/>
        </w:rPr>
        <w:t xml:space="preserve"> </w:t>
      </w:r>
      <w:r w:rsidRPr="00F31A8A">
        <w:rPr>
          <w:rFonts w:eastAsia="Times New Roman"/>
          <w:color w:val="000000"/>
          <w:kern w:val="24"/>
        </w:rPr>
        <w:t>Compute</w:t>
      </w:r>
      <w:r w:rsidRPr="00F31A8A">
        <w:rPr>
          <w:rFonts w:eastAsia="Times New Roman"/>
        </w:rPr>
        <w:t xml:space="preserve">  </w:t>
      </w:r>
      <w:r w:rsidR="004004DD" w:rsidRPr="00F31A8A">
        <w:rPr>
          <w:position w:val="-6"/>
        </w:rPr>
        <w:object w:dxaOrig="999" w:dyaOrig="320" w14:anchorId="111E957D">
          <v:shape id="_x0000_i1056" type="#_x0000_t75" style="width:50.25pt;height:16.5pt" o:ole="">
            <v:imagedata r:id="rId67" o:title=""/>
          </v:shape>
          <o:OLEObject Type="Embed" ProgID="Equation.DSMT4" ShapeID="_x0000_i1056" DrawAspect="Content" ObjectID="_1776055210" r:id="rId68"/>
        </w:object>
      </w:r>
    </w:p>
    <w:p w14:paraId="12AA6365" w14:textId="7F8A2C05" w:rsidR="00307AD2" w:rsidRPr="00F31A8A" w:rsidRDefault="004004DD" w:rsidP="008C7B35">
      <w:pPr>
        <w:pStyle w:val="NormalWeb"/>
        <w:spacing w:beforeAutospacing="0" w:afterAutospacing="0" w:line="276" w:lineRule="auto"/>
      </w:pPr>
      <w:r w:rsidRPr="00F31A8A">
        <w:t xml:space="preserve">                         </w:t>
      </w:r>
      <w:r w:rsidRPr="00F31A8A">
        <w:rPr>
          <w:position w:val="-6"/>
        </w:rPr>
        <w:object w:dxaOrig="840" w:dyaOrig="320" w14:anchorId="527D1E02">
          <v:shape id="_x0000_i1057" type="#_x0000_t75" style="width:42pt;height:16.5pt" o:ole="">
            <v:imagedata r:id="rId69" o:title=""/>
          </v:shape>
          <o:OLEObject Type="Embed" ProgID="Equation.DSMT4" ShapeID="_x0000_i1057" DrawAspect="Content" ObjectID="_1776055211" r:id="rId70"/>
        </w:object>
      </w:r>
      <w:r w:rsidR="002B1DFB" w:rsidRPr="00F31A8A">
        <w:rPr>
          <w:rFonts w:eastAsia="Times New Roman"/>
          <w:color w:val="000000"/>
          <w:kern w:val="24"/>
        </w:rPr>
        <w:t xml:space="preserve">, </w:t>
      </w:r>
      <w:r w:rsidR="00DA5F37" w:rsidRPr="00F31A8A">
        <w:rPr>
          <w:rFonts w:eastAsia="Times New Roman"/>
          <w:color w:val="000000"/>
          <w:kern w:val="24"/>
        </w:rPr>
        <w:t xml:space="preserve">for </w:t>
      </w:r>
      <w:proofErr w:type="spellStart"/>
      <w:r w:rsidR="00DA5F37" w:rsidRPr="00F31A8A">
        <w:rPr>
          <w:rFonts w:eastAsia="Times New Roman"/>
        </w:rPr>
        <w:t>i</w:t>
      </w:r>
      <w:proofErr w:type="spellEnd"/>
      <w:r w:rsidR="00DA5F37" w:rsidRPr="00F31A8A">
        <w:rPr>
          <w:rFonts w:eastAsia="Times New Roman"/>
        </w:rPr>
        <w:t xml:space="preserve"> </w:t>
      </w:r>
      <w:r w:rsidR="00DA5F37" w:rsidRPr="00F31A8A">
        <w:rPr>
          <w:position w:val="-4"/>
        </w:rPr>
        <w:object w:dxaOrig="200" w:dyaOrig="180" w14:anchorId="0DF072D3">
          <v:shape id="_x0000_i1058" type="#_x0000_t75" style="width:10.5pt;height:9pt" o:ole="">
            <v:imagedata r:id="rId71" o:title=""/>
          </v:shape>
          <o:OLEObject Type="Embed" ProgID="Equation.DSMT4" ShapeID="_x0000_i1058" DrawAspect="Content" ObjectID="_1776055212" r:id="rId72"/>
        </w:object>
      </w:r>
      <w:r w:rsidR="00DA5F37" w:rsidRPr="00F31A8A">
        <w:rPr>
          <w:rFonts w:eastAsia="Times New Roman"/>
        </w:rPr>
        <w:t xml:space="preserve"> </w:t>
      </w:r>
      <w:r w:rsidR="002B1DFB" w:rsidRPr="00F31A8A">
        <w:rPr>
          <w:rFonts w:eastAsia="Times New Roman"/>
        </w:rPr>
        <w:t>0,</w:t>
      </w:r>
      <w:r w:rsidR="000D50DA" w:rsidRPr="00F31A8A">
        <w:rPr>
          <w:rFonts w:eastAsia="Times New Roman"/>
        </w:rPr>
        <w:t xml:space="preserve"> </w:t>
      </w:r>
      <w:r w:rsidR="002B1DFB" w:rsidRPr="00F31A8A">
        <w:rPr>
          <w:rFonts w:eastAsia="Times New Roman"/>
        </w:rPr>
        <w:t>1,</w:t>
      </w:r>
      <w:r w:rsidR="000D50DA" w:rsidRPr="00F31A8A">
        <w:rPr>
          <w:rFonts w:eastAsia="Times New Roman"/>
        </w:rPr>
        <w:t xml:space="preserve"> </w:t>
      </w:r>
      <w:proofErr w:type="gramStart"/>
      <w:r w:rsidR="002B1DFB" w:rsidRPr="00F31A8A">
        <w:rPr>
          <w:rFonts w:eastAsia="Times New Roman"/>
        </w:rPr>
        <w:t>2,…</w:t>
      </w:r>
      <w:proofErr w:type="gramEnd"/>
      <w:r w:rsidR="002B1DFB" w:rsidRPr="00F31A8A">
        <w:rPr>
          <w:rFonts w:eastAsia="Times New Roman"/>
        </w:rPr>
        <w:t>,m.</w:t>
      </w:r>
    </w:p>
    <w:p w14:paraId="2DB3D88F" w14:textId="64FDD2F8" w:rsidR="00307AD2" w:rsidRPr="00F31A8A" w:rsidRDefault="002B1DFB" w:rsidP="008C7B35">
      <w:pPr>
        <w:pStyle w:val="NormalWeb"/>
        <w:spacing w:beforeAutospacing="0" w:afterAutospacing="0" w:line="276" w:lineRule="auto"/>
        <w:jc w:val="both"/>
      </w:pPr>
      <w:r w:rsidRPr="00F31A8A">
        <w:rPr>
          <w:rFonts w:eastAsia="Times New Roman"/>
          <w:b/>
          <w:bCs/>
          <w:color w:val="000000"/>
          <w:kern w:val="24"/>
        </w:rPr>
        <w:t>Step 4:</w:t>
      </w:r>
      <w:r w:rsidRPr="00F31A8A">
        <w:rPr>
          <w:rFonts w:eastAsia="Times New Roman"/>
          <w:color w:val="000000"/>
          <w:kern w:val="24"/>
        </w:rPr>
        <w:tab/>
      </w:r>
      <w:r w:rsidR="00DA5F37" w:rsidRPr="00F31A8A">
        <w:rPr>
          <w:rFonts w:eastAsia="Times New Roman"/>
          <w:color w:val="000000"/>
          <w:kern w:val="24"/>
        </w:rPr>
        <w:t xml:space="preserve"> </w:t>
      </w:r>
      <w:r w:rsidRPr="00F31A8A">
        <w:rPr>
          <w:rFonts w:eastAsia="Times New Roman"/>
          <w:color w:val="000000"/>
          <w:kern w:val="24"/>
        </w:rPr>
        <w:t>Update</w:t>
      </w:r>
      <w:r w:rsidR="00DA5F37" w:rsidRPr="00F31A8A">
        <w:rPr>
          <w:position w:val="-6"/>
        </w:rPr>
        <w:object w:dxaOrig="880" w:dyaOrig="279" w14:anchorId="6C291E70">
          <v:shape id="_x0000_i1059" type="#_x0000_t75" style="width:44.25pt;height:14.25pt" o:ole="">
            <v:imagedata r:id="rId73" o:title=""/>
          </v:shape>
          <o:OLEObject Type="Embed" ProgID="Equation.DSMT4" ShapeID="_x0000_i1059" DrawAspect="Content" ObjectID="_1776055213" r:id="rId74"/>
        </w:object>
      </w:r>
      <w:r w:rsidRPr="00F31A8A">
        <w:rPr>
          <w:rFonts w:eastAsia="Times New Roman"/>
          <w:color w:val="000000"/>
          <w:kern w:val="24"/>
        </w:rPr>
        <w:t xml:space="preserve"> for </w:t>
      </w:r>
      <w:r w:rsidR="00DA5F37" w:rsidRPr="00F31A8A">
        <w:rPr>
          <w:position w:val="-6"/>
        </w:rPr>
        <w:object w:dxaOrig="400" w:dyaOrig="220" w14:anchorId="0D8689D8">
          <v:shape id="_x0000_i1060" type="#_x0000_t75" style="width:19.5pt;height:10.5pt" o:ole="">
            <v:imagedata r:id="rId75" o:title=""/>
          </v:shape>
          <o:OLEObject Type="Embed" ProgID="Equation.DSMT4" ShapeID="_x0000_i1060" DrawAspect="Content" ObjectID="_1776055214" r:id="rId76"/>
        </w:object>
      </w:r>
      <w:r w:rsidR="00DA5F37" w:rsidRPr="00F31A8A">
        <w:rPr>
          <w:rFonts w:eastAsia="Times New Roman"/>
        </w:rPr>
        <w:t xml:space="preserve">0, 1, </w:t>
      </w:r>
      <w:proofErr w:type="gramStart"/>
      <w:r w:rsidR="00DA5F37" w:rsidRPr="00F31A8A">
        <w:rPr>
          <w:rFonts w:eastAsia="Times New Roman"/>
        </w:rPr>
        <w:t>2,</w:t>
      </w:r>
      <w:r w:rsidRPr="00F31A8A">
        <w:rPr>
          <w:rFonts w:eastAsia="Times New Roman"/>
        </w:rPr>
        <w:t>…</w:t>
      </w:r>
      <w:proofErr w:type="gramEnd"/>
      <w:r w:rsidRPr="00F31A8A">
        <w:rPr>
          <w:rFonts w:eastAsia="Times New Roman"/>
        </w:rPr>
        <w:t>, m.</w:t>
      </w:r>
    </w:p>
    <w:p w14:paraId="6787A8A2" w14:textId="5F755C5F" w:rsidR="00307AD2" w:rsidRPr="00F31A8A" w:rsidRDefault="00DA5F37" w:rsidP="008C7B35">
      <w:pPr>
        <w:pStyle w:val="NormalWeb"/>
        <w:spacing w:beforeAutospacing="0" w:afterAutospacing="0" w:line="276" w:lineRule="auto"/>
        <w:jc w:val="both"/>
        <w:rPr>
          <w:rFonts w:eastAsia="Times New Roman"/>
          <w:b/>
          <w:bCs/>
          <w:color w:val="000000"/>
          <w:kern w:val="24"/>
        </w:rPr>
      </w:pPr>
      <w:r w:rsidRPr="00F31A8A">
        <w:rPr>
          <w:rFonts w:eastAsia="Times New Roman"/>
          <w:b/>
          <w:bCs/>
          <w:color w:val="000000"/>
          <w:kern w:val="24"/>
        </w:rPr>
        <w:t>Step 5:</w:t>
      </w:r>
      <w:r w:rsidR="003F2B8F" w:rsidRPr="00F31A8A">
        <w:rPr>
          <w:rFonts w:eastAsia="Times New Roman"/>
          <w:b/>
          <w:bCs/>
          <w:color w:val="000000"/>
          <w:kern w:val="24"/>
        </w:rPr>
        <w:t xml:space="preserve"> </w:t>
      </w:r>
      <w:r w:rsidR="002B1DFB" w:rsidRPr="00F31A8A">
        <w:rPr>
          <w:rFonts w:eastAsia="Times New Roman"/>
          <w:color w:val="000000"/>
          <w:kern w:val="24"/>
        </w:rPr>
        <w:t xml:space="preserve">Terminate at </w:t>
      </w:r>
      <w:r w:rsidRPr="00F31A8A">
        <w:rPr>
          <w:rFonts w:eastAsia="Times New Roman"/>
        </w:rPr>
        <w:t>k</w:t>
      </w:r>
      <w:r w:rsidRPr="00F31A8A">
        <w:rPr>
          <w:position w:val="-4"/>
        </w:rPr>
        <w:object w:dxaOrig="200" w:dyaOrig="180" w14:anchorId="1C0ED9F6">
          <v:shape id="_x0000_i1061" type="#_x0000_t75" style="width:10.5pt;height:9pt" o:ole="">
            <v:imagedata r:id="rId77" o:title=""/>
          </v:shape>
          <o:OLEObject Type="Embed" ProgID="Equation.DSMT4" ShapeID="_x0000_i1061" DrawAspect="Content" ObjectID="_1776055215" r:id="rId78"/>
        </w:object>
      </w:r>
      <w:r w:rsidR="002B1DFB" w:rsidRPr="00F31A8A">
        <w:rPr>
          <w:rFonts w:eastAsia="Times New Roman"/>
        </w:rPr>
        <w:t>exact solution</w:t>
      </w:r>
      <w:r w:rsidR="002B1DFB" w:rsidRPr="00F31A8A">
        <w:rPr>
          <w:rFonts w:eastAsia="Times New Roman"/>
          <w:color w:val="000000"/>
          <w:kern w:val="24"/>
        </w:rPr>
        <w:t>.</w:t>
      </w:r>
    </w:p>
    <w:p w14:paraId="3E5E7580" w14:textId="77777777" w:rsidR="00044F40" w:rsidRPr="00F31A8A" w:rsidRDefault="00044F40" w:rsidP="008C7B35">
      <w:pPr>
        <w:pStyle w:val="NormalWeb"/>
        <w:spacing w:beforeAutospacing="0" w:afterAutospacing="0" w:line="276" w:lineRule="auto"/>
        <w:jc w:val="both"/>
      </w:pPr>
    </w:p>
    <w:p w14:paraId="1CE14D75" w14:textId="315DCF14" w:rsidR="00150DF7" w:rsidRPr="00F31A8A" w:rsidRDefault="00150DF7" w:rsidP="008C7B35">
      <w:pPr>
        <w:pStyle w:val="NormalWeb"/>
        <w:spacing w:beforeAutospacing="0" w:afterAutospacing="0" w:line="276" w:lineRule="auto"/>
        <w:rPr>
          <w:b/>
        </w:rPr>
      </w:pPr>
      <w:r w:rsidRPr="00F31A8A">
        <w:rPr>
          <w:rFonts w:eastAsia="Calibri"/>
          <w:b/>
          <w:color w:val="000000"/>
          <w:kern w:val="24"/>
        </w:rPr>
        <w:t xml:space="preserve">2.4 </w:t>
      </w:r>
      <w:r w:rsidRPr="00F31A8A">
        <w:rPr>
          <w:rFonts w:eastAsia="Calibri"/>
          <w:b/>
          <w:color w:val="000000"/>
          <w:kern w:val="24"/>
        </w:rPr>
        <w:tab/>
        <w:t>The</w:t>
      </w:r>
      <w:r w:rsidRPr="00F31A8A">
        <w:rPr>
          <w:rFonts w:eastAsia="Times New Roman"/>
          <w:b/>
        </w:rPr>
        <w:t xml:space="preserve"> </w:t>
      </w:r>
      <w:r w:rsidRPr="00F31A8A">
        <w:rPr>
          <w:rFonts w:eastAsia="mn-ea"/>
          <w:b/>
          <w:bCs/>
          <w:color w:val="000000"/>
          <w:kern w:val="24"/>
        </w:rPr>
        <w:t>Algorithm for TRGS Method</w:t>
      </w:r>
    </w:p>
    <w:p w14:paraId="5A5D4204" w14:textId="1FF68C27" w:rsidR="00307AD2" w:rsidRPr="00F31A8A" w:rsidRDefault="00307AD2" w:rsidP="008C7B35">
      <w:pPr>
        <w:pStyle w:val="NormalWeb"/>
        <w:spacing w:beforeAutospacing="0" w:afterAutospacing="0" w:line="276" w:lineRule="auto"/>
        <w:rPr>
          <w:rFonts w:eastAsia="mn-ea"/>
          <w:b/>
          <w:bCs/>
          <w:color w:val="000000"/>
          <w:kern w:val="24"/>
          <w:u w:val="single"/>
        </w:rPr>
      </w:pPr>
    </w:p>
    <w:p w14:paraId="46BA7443" w14:textId="20B8FABF" w:rsidR="00307AD2" w:rsidRPr="00F31A8A" w:rsidRDefault="002B1DFB" w:rsidP="008C7B35">
      <w:pPr>
        <w:pStyle w:val="NormalWeb"/>
        <w:spacing w:beforeAutospacing="0" w:after="160" w:afterAutospacing="0" w:line="276" w:lineRule="auto"/>
        <w:jc w:val="both"/>
      </w:pPr>
      <w:r w:rsidRPr="00F31A8A">
        <w:rPr>
          <w:rFonts w:eastAsia="Calibri"/>
          <w:color w:val="000000"/>
          <w:kern w:val="24"/>
        </w:rPr>
        <w:t>To solve</w:t>
      </w:r>
      <w:r w:rsidR="004004DD" w:rsidRPr="00F31A8A">
        <w:rPr>
          <w:rFonts w:eastAsia="Calibri"/>
        </w:rPr>
        <w:t xml:space="preserve"> </w:t>
      </w:r>
      <w:r w:rsidR="004004DD" w:rsidRPr="00F31A8A">
        <w:rPr>
          <w:position w:val="-10"/>
        </w:rPr>
        <w:object w:dxaOrig="735" w:dyaOrig="315" w14:anchorId="16192389">
          <v:shape id="_x0000_i1062" type="#_x0000_t75" style="width:36.75pt;height:15.75pt" o:ole="">
            <v:imagedata r:id="rId9" o:title=""/>
          </v:shape>
          <o:OLEObject Type="Embed" ProgID="Equation.DSMT4" ShapeID="_x0000_i1062" DrawAspect="Content" ObjectID="_1776055216" r:id="rId79"/>
        </w:object>
      </w:r>
      <w:r w:rsidR="004004DD" w:rsidRPr="00F31A8A">
        <w:rPr>
          <w:rFonts w:eastAsia="Calibri"/>
        </w:rPr>
        <w:t xml:space="preserve"> </w:t>
      </w:r>
      <w:r w:rsidRPr="00F31A8A">
        <w:rPr>
          <w:rFonts w:eastAsia="Times New Roman"/>
          <w:color w:val="000000"/>
          <w:kern w:val="24"/>
        </w:rPr>
        <w:t xml:space="preserve"> using </w:t>
      </w:r>
      <w:r w:rsidR="00044F40" w:rsidRPr="00F31A8A">
        <w:rPr>
          <w:rFonts w:eastAsia="Times New Roman"/>
          <w:color w:val="000000"/>
          <w:kern w:val="24"/>
        </w:rPr>
        <w:t xml:space="preserve">the derived </w:t>
      </w:r>
      <w:r w:rsidR="00DA5F37" w:rsidRPr="00F31A8A">
        <w:rPr>
          <w:rFonts w:eastAsia="Times New Roman"/>
          <w:color w:val="000000"/>
          <w:kern w:val="24"/>
        </w:rPr>
        <w:t>TRGS</w:t>
      </w:r>
      <w:r w:rsidR="00044F40" w:rsidRPr="00F31A8A">
        <w:rPr>
          <w:rFonts w:eastAsia="Times New Roman"/>
          <w:color w:val="000000"/>
          <w:kern w:val="24"/>
        </w:rPr>
        <w:t xml:space="preserve"> </w:t>
      </w:r>
      <w:r w:rsidRPr="00F31A8A">
        <w:rPr>
          <w:rFonts w:eastAsia="Times New Roman"/>
          <w:color w:val="000000"/>
          <w:kern w:val="24"/>
        </w:rPr>
        <w:t>Method</w:t>
      </w:r>
      <w:r w:rsidR="00044F40" w:rsidRPr="00F31A8A">
        <w:rPr>
          <w:rFonts w:eastAsia="Times New Roman"/>
          <w:color w:val="000000"/>
          <w:kern w:val="24"/>
        </w:rPr>
        <w:t xml:space="preserve">, the following steps are adopted </w:t>
      </w:r>
    </w:p>
    <w:p w14:paraId="22E56375" w14:textId="6205FA66" w:rsidR="003F2B8F" w:rsidRPr="00F31A8A" w:rsidRDefault="002B1DFB" w:rsidP="008C7B35">
      <w:pPr>
        <w:pStyle w:val="NormalWeb"/>
        <w:spacing w:beforeAutospacing="0" w:after="160" w:afterAutospacing="0" w:line="276" w:lineRule="auto"/>
      </w:pPr>
      <w:r w:rsidRPr="00F31A8A">
        <w:rPr>
          <w:rFonts w:eastAsia="Calibri"/>
          <w:b/>
          <w:bCs/>
          <w:color w:val="000000"/>
          <w:kern w:val="24"/>
        </w:rPr>
        <w:t>Step 1:</w:t>
      </w:r>
      <w:r w:rsidRPr="00F31A8A">
        <w:rPr>
          <w:rFonts w:eastAsia="Calibri"/>
          <w:b/>
          <w:bCs/>
          <w:color w:val="000000"/>
          <w:kern w:val="24"/>
        </w:rPr>
        <w:tab/>
      </w:r>
      <w:r w:rsidR="003F2B8F" w:rsidRPr="00F31A8A">
        <w:rPr>
          <w:rFonts w:eastAsia="Calibri"/>
          <w:b/>
          <w:bCs/>
          <w:color w:val="000000"/>
          <w:kern w:val="24"/>
        </w:rPr>
        <w:t xml:space="preserve"> </w:t>
      </w:r>
      <w:r w:rsidRPr="00F31A8A">
        <w:rPr>
          <w:rFonts w:eastAsia="Calibri"/>
          <w:color w:val="000000"/>
          <w:kern w:val="24"/>
        </w:rPr>
        <w:t xml:space="preserve">Choose an initial guess </w:t>
      </w:r>
      <w:r w:rsidR="004004DD" w:rsidRPr="00F31A8A">
        <w:rPr>
          <w:rFonts w:eastAsiaTheme="minorEastAsia"/>
          <w:b/>
          <w:position w:val="-6"/>
        </w:rPr>
        <w:object w:dxaOrig="380" w:dyaOrig="340" w14:anchorId="05C54B04">
          <v:shape id="_x0000_i1063" type="#_x0000_t75" style="width:18.75pt;height:16.5pt" o:ole="">
            <v:imagedata r:id="rId61" o:title=""/>
          </v:shape>
          <o:OLEObject Type="Embed" ProgID="Equation.DSMT4" ShapeID="_x0000_i1063" DrawAspect="Content" ObjectID="_1776055217" r:id="rId80"/>
        </w:object>
      </w:r>
      <w:r w:rsidR="004004DD" w:rsidRPr="00F31A8A">
        <w:rPr>
          <w:rFonts w:eastAsia="Times New Roman"/>
          <w:color w:val="000000"/>
          <w:kern w:val="24"/>
        </w:rPr>
        <w:t xml:space="preserve"> </w:t>
      </w:r>
      <w:r w:rsidRPr="00F31A8A">
        <w:rPr>
          <w:rFonts w:eastAsia="Times New Roman"/>
          <w:color w:val="000000"/>
          <w:kern w:val="24"/>
        </w:rPr>
        <w:t xml:space="preserve"> to depict the starting point.</w:t>
      </w:r>
    </w:p>
    <w:p w14:paraId="126E3398" w14:textId="40E310BD" w:rsidR="00307AD2" w:rsidRPr="00F31A8A" w:rsidRDefault="002B1DFB" w:rsidP="008C7B35">
      <w:pPr>
        <w:pStyle w:val="NormalWeb"/>
        <w:spacing w:beforeAutospacing="0" w:after="160" w:afterAutospacing="0" w:line="276" w:lineRule="auto"/>
        <w:rPr>
          <w:rFonts w:eastAsia="Calibri"/>
          <w:b/>
          <w:bCs/>
          <w:color w:val="000000"/>
          <w:kern w:val="24"/>
        </w:rPr>
      </w:pPr>
      <w:r w:rsidRPr="00F31A8A">
        <w:rPr>
          <w:rFonts w:eastAsia="Calibri"/>
          <w:b/>
          <w:bCs/>
          <w:color w:val="000000"/>
          <w:kern w:val="24"/>
        </w:rPr>
        <w:t>Step 2:</w:t>
      </w:r>
      <w:r w:rsidR="003F2B8F" w:rsidRPr="00F31A8A">
        <w:rPr>
          <w:rFonts w:eastAsia="Calibri"/>
          <w:b/>
          <w:bCs/>
          <w:color w:val="000000"/>
          <w:kern w:val="24"/>
        </w:rPr>
        <w:t xml:space="preserve"> </w:t>
      </w:r>
      <w:r w:rsidRPr="00F31A8A">
        <w:rPr>
          <w:rFonts w:eastAsia="Calibri"/>
          <w:color w:val="000000"/>
          <w:kern w:val="24"/>
        </w:rPr>
        <w:t xml:space="preserve">Set </w:t>
      </w:r>
      <w:r w:rsidRPr="00F31A8A">
        <w:rPr>
          <w:rFonts w:eastAsia="Calibri"/>
        </w:rPr>
        <w:t>H</w:t>
      </w:r>
      <w:r w:rsidR="00DA5F37" w:rsidRPr="00F31A8A">
        <w:rPr>
          <w:position w:val="-4"/>
        </w:rPr>
        <w:object w:dxaOrig="200" w:dyaOrig="180" w14:anchorId="1749859C">
          <v:shape id="_x0000_i1064" type="#_x0000_t75" style="width:10.5pt;height:9pt" o:ole="">
            <v:imagedata r:id="rId81" o:title=""/>
          </v:shape>
          <o:OLEObject Type="Embed" ProgID="Equation.DSMT4" ShapeID="_x0000_i1064" DrawAspect="Content" ObjectID="_1776055218" r:id="rId82"/>
        </w:object>
      </w:r>
      <w:r w:rsidR="004004DD" w:rsidRPr="00F31A8A">
        <w:rPr>
          <w:position w:val="-20"/>
        </w:rPr>
        <w:object w:dxaOrig="1460" w:dyaOrig="560" w14:anchorId="2675DE24">
          <v:shape id="_x0000_i1065" type="#_x0000_t75" style="width:72.75pt;height:27.75pt" o:ole="">
            <v:imagedata r:id="rId83" o:title=""/>
          </v:shape>
          <o:OLEObject Type="Embed" ProgID="Equation.DSMT4" ShapeID="_x0000_i1065" DrawAspect="Content" ObjectID="_1776055219" r:id="rId84"/>
        </w:object>
      </w:r>
      <w:r w:rsidRPr="00F31A8A">
        <w:rPr>
          <w:rFonts w:eastAsia="Calibri"/>
        </w:rPr>
        <w:t xml:space="preserve"> </w:t>
      </w:r>
      <w:r w:rsidRPr="00F31A8A">
        <w:rPr>
          <w:rFonts w:eastAsia="Times New Roman"/>
          <w:color w:val="000000"/>
          <w:kern w:val="24"/>
        </w:rPr>
        <w:t>and</w:t>
      </w:r>
    </w:p>
    <w:p w14:paraId="1FD4B2FD" w14:textId="2A11231D" w:rsidR="00307AD2" w:rsidRPr="00F31A8A" w:rsidRDefault="002B1DFB" w:rsidP="008C7B35">
      <w:pPr>
        <w:pStyle w:val="NormalWeb"/>
        <w:spacing w:beforeAutospacing="0" w:after="160" w:afterAutospacing="0" w:line="276" w:lineRule="auto"/>
      </w:pPr>
      <w:r w:rsidRPr="00F31A8A">
        <w:rPr>
          <w:rFonts w:eastAsia="Times New Roman"/>
          <w:color w:val="000000"/>
          <w:kern w:val="24"/>
        </w:rPr>
        <w:tab/>
      </w:r>
      <w:r w:rsidRPr="00F31A8A">
        <w:rPr>
          <w:rFonts w:eastAsia="Times New Roman"/>
          <w:color w:val="000000"/>
          <w:kern w:val="24"/>
        </w:rPr>
        <w:tab/>
        <w:t xml:space="preserve">Set </w:t>
      </w:r>
      <w:r w:rsidRPr="00F31A8A">
        <w:rPr>
          <w:rFonts w:eastAsia="Times New Roman"/>
        </w:rPr>
        <w:t>V=</w:t>
      </w:r>
      <w:r w:rsidR="00FD7BD7" w:rsidRPr="00F31A8A">
        <w:rPr>
          <w:rFonts w:eastAsia="Times New Roman"/>
        </w:rPr>
        <w:t xml:space="preserve"> </w:t>
      </w:r>
      <w:r w:rsidR="00FD7BD7" w:rsidRPr="00F31A8A">
        <w:rPr>
          <w:position w:val="-26"/>
        </w:rPr>
        <w:object w:dxaOrig="6020" w:dyaOrig="639" w14:anchorId="4CB07F51">
          <v:shape id="_x0000_i1066" type="#_x0000_t75" style="width:300.75pt;height:32.25pt" o:ole="">
            <v:imagedata r:id="rId85" o:title=""/>
          </v:shape>
          <o:OLEObject Type="Embed" ProgID="Equation.DSMT4" ShapeID="_x0000_i1066" DrawAspect="Content" ObjectID="_1776055220" r:id="rId86"/>
        </w:object>
      </w:r>
      <w:r w:rsidR="00FD7BD7" w:rsidRPr="00F31A8A">
        <w:rPr>
          <w:rFonts w:eastAsia="Cambria Math"/>
        </w:rPr>
        <w:t xml:space="preserve"> </w:t>
      </w:r>
    </w:p>
    <w:p w14:paraId="481BD779" w14:textId="1DC9B050" w:rsidR="00FD7BD7" w:rsidRPr="00F31A8A" w:rsidRDefault="002B1DFB" w:rsidP="008C7B35">
      <w:pPr>
        <w:pStyle w:val="NormalWeb"/>
        <w:spacing w:beforeAutospacing="0" w:afterAutospacing="0" w:line="276" w:lineRule="auto"/>
        <w:rPr>
          <w:rFonts w:eastAsia="Times New Roman"/>
        </w:rPr>
      </w:pPr>
      <w:r w:rsidRPr="00F31A8A">
        <w:rPr>
          <w:rFonts w:eastAsia="Times New Roman"/>
          <w:b/>
          <w:bCs/>
          <w:color w:val="000000"/>
          <w:kern w:val="24"/>
        </w:rPr>
        <w:t>Step 3:</w:t>
      </w:r>
      <w:r w:rsidRPr="00F31A8A">
        <w:rPr>
          <w:rFonts w:eastAsia="Times New Roman"/>
          <w:b/>
          <w:bCs/>
          <w:color w:val="000000"/>
          <w:kern w:val="24"/>
        </w:rPr>
        <w:tab/>
      </w:r>
      <w:r w:rsidR="00DA5F37" w:rsidRPr="00F31A8A">
        <w:rPr>
          <w:rFonts w:eastAsia="Times New Roman"/>
          <w:b/>
          <w:bCs/>
          <w:color w:val="000000"/>
          <w:kern w:val="24"/>
        </w:rPr>
        <w:t xml:space="preserve"> </w:t>
      </w:r>
      <w:r w:rsidRPr="00F31A8A">
        <w:rPr>
          <w:rFonts w:eastAsia="Times New Roman"/>
          <w:color w:val="000000"/>
          <w:kern w:val="24"/>
        </w:rPr>
        <w:t>Compute</w:t>
      </w:r>
      <w:r w:rsidRPr="00F31A8A">
        <w:rPr>
          <w:rFonts w:eastAsia="Times New Roman"/>
        </w:rPr>
        <w:t xml:space="preserve">  </w:t>
      </w:r>
      <w:r w:rsidR="00FD7BD7" w:rsidRPr="00F31A8A">
        <w:rPr>
          <w:position w:val="-6"/>
        </w:rPr>
        <w:object w:dxaOrig="999" w:dyaOrig="320" w14:anchorId="3DE2FD4A">
          <v:shape id="_x0000_i1067" type="#_x0000_t75" style="width:50.25pt;height:16.5pt" o:ole="">
            <v:imagedata r:id="rId67" o:title=""/>
          </v:shape>
          <o:OLEObject Type="Embed" ProgID="Equation.DSMT4" ShapeID="_x0000_i1067" DrawAspect="Content" ObjectID="_1776055221" r:id="rId87"/>
        </w:object>
      </w:r>
    </w:p>
    <w:p w14:paraId="3DE35985" w14:textId="107B29DE" w:rsidR="00307AD2" w:rsidRPr="00F31A8A" w:rsidRDefault="00D27DE3" w:rsidP="008C7B35">
      <w:pPr>
        <w:pStyle w:val="NormalWeb"/>
        <w:spacing w:beforeAutospacing="0" w:after="160" w:afterAutospacing="0" w:line="276" w:lineRule="auto"/>
      </w:pPr>
      <w:r w:rsidRPr="00F31A8A">
        <w:t xml:space="preserve">                             </w:t>
      </w:r>
      <w:r w:rsidR="00FD7BD7" w:rsidRPr="00F31A8A">
        <w:rPr>
          <w:position w:val="-6"/>
        </w:rPr>
        <w:object w:dxaOrig="840" w:dyaOrig="320" w14:anchorId="58742088">
          <v:shape id="_x0000_i1068" type="#_x0000_t75" style="width:42pt;height:16.5pt" o:ole="">
            <v:imagedata r:id="rId69" o:title=""/>
          </v:shape>
          <o:OLEObject Type="Embed" ProgID="Equation.DSMT4" ShapeID="_x0000_i1068" DrawAspect="Content" ObjectID="_1776055222" r:id="rId88"/>
        </w:object>
      </w:r>
      <w:r w:rsidR="002B1DFB" w:rsidRPr="00F31A8A">
        <w:rPr>
          <w:rFonts w:eastAsia="Times New Roman"/>
          <w:color w:val="000000"/>
          <w:kern w:val="24"/>
        </w:rPr>
        <w:t xml:space="preserve">, for </w:t>
      </w:r>
      <w:proofErr w:type="spellStart"/>
      <w:r w:rsidRPr="00F31A8A">
        <w:rPr>
          <w:rFonts w:eastAsia="Times New Roman"/>
        </w:rPr>
        <w:t>i</w:t>
      </w:r>
      <w:proofErr w:type="spellEnd"/>
      <w:r w:rsidRPr="00F31A8A">
        <w:rPr>
          <w:rFonts w:eastAsia="Times New Roman"/>
        </w:rPr>
        <w:t xml:space="preserve"> </w:t>
      </w:r>
      <w:r w:rsidR="00DA5F37" w:rsidRPr="00F31A8A">
        <w:rPr>
          <w:position w:val="-4"/>
        </w:rPr>
        <w:object w:dxaOrig="200" w:dyaOrig="180" w14:anchorId="12BE259D">
          <v:shape id="_x0000_i1069" type="#_x0000_t75" style="width:10.5pt;height:9pt" o:ole="">
            <v:imagedata r:id="rId89" o:title=""/>
          </v:shape>
          <o:OLEObject Type="Embed" ProgID="Equation.DSMT4" ShapeID="_x0000_i1069" DrawAspect="Content" ObjectID="_1776055223" r:id="rId90"/>
        </w:object>
      </w:r>
      <w:r w:rsidR="002B1DFB" w:rsidRPr="00F31A8A">
        <w:rPr>
          <w:rFonts w:eastAsia="Times New Roman"/>
        </w:rPr>
        <w:t>0,</w:t>
      </w:r>
      <w:r w:rsidRPr="00F31A8A">
        <w:rPr>
          <w:rFonts w:eastAsia="Times New Roman"/>
        </w:rPr>
        <w:t xml:space="preserve"> </w:t>
      </w:r>
      <w:r w:rsidR="002B1DFB" w:rsidRPr="00F31A8A">
        <w:rPr>
          <w:rFonts w:eastAsia="Times New Roman"/>
        </w:rPr>
        <w:t>1,</w:t>
      </w:r>
      <w:r w:rsidRPr="00F31A8A">
        <w:rPr>
          <w:rFonts w:eastAsia="Times New Roman"/>
        </w:rPr>
        <w:t xml:space="preserve"> </w:t>
      </w:r>
      <w:r w:rsidR="002B1DFB" w:rsidRPr="00F31A8A">
        <w:rPr>
          <w:rFonts w:eastAsia="Times New Roman"/>
        </w:rPr>
        <w:t>2,</w:t>
      </w:r>
      <w:r w:rsidRPr="00F31A8A">
        <w:rPr>
          <w:rFonts w:eastAsia="Times New Roman"/>
        </w:rPr>
        <w:t xml:space="preserve"> </w:t>
      </w:r>
      <w:proofErr w:type="gramStart"/>
      <w:r w:rsidR="002B1DFB" w:rsidRPr="00F31A8A">
        <w:rPr>
          <w:rFonts w:eastAsia="Times New Roman"/>
        </w:rPr>
        <w:t>…</w:t>
      </w:r>
      <w:r w:rsidR="000D50DA" w:rsidRPr="00F31A8A">
        <w:rPr>
          <w:rFonts w:eastAsia="Times New Roman"/>
        </w:rPr>
        <w:t xml:space="preserve"> </w:t>
      </w:r>
      <w:r w:rsidR="002B1DFB" w:rsidRPr="00F31A8A">
        <w:rPr>
          <w:rFonts w:eastAsia="Times New Roman"/>
        </w:rPr>
        <w:t>,</w:t>
      </w:r>
      <w:proofErr w:type="gramEnd"/>
      <w:r w:rsidRPr="00F31A8A">
        <w:rPr>
          <w:rFonts w:eastAsia="Times New Roman"/>
        </w:rPr>
        <w:t xml:space="preserve"> </w:t>
      </w:r>
      <w:r w:rsidR="002B1DFB" w:rsidRPr="00F31A8A">
        <w:rPr>
          <w:rFonts w:eastAsia="Times New Roman"/>
        </w:rPr>
        <w:t>m.</w:t>
      </w:r>
    </w:p>
    <w:p w14:paraId="55EE1357" w14:textId="45922382" w:rsidR="00307AD2" w:rsidRPr="00F31A8A" w:rsidRDefault="002B1DFB" w:rsidP="008C7B35">
      <w:pPr>
        <w:pStyle w:val="NormalWeb"/>
        <w:spacing w:beforeAutospacing="0" w:afterAutospacing="0" w:line="276" w:lineRule="auto"/>
        <w:jc w:val="both"/>
        <w:rPr>
          <w:rFonts w:eastAsia="Times New Roman"/>
          <w:b/>
          <w:bCs/>
          <w:color w:val="000000"/>
          <w:kern w:val="24"/>
        </w:rPr>
      </w:pPr>
      <w:r w:rsidRPr="00F31A8A">
        <w:rPr>
          <w:rFonts w:eastAsia="Times New Roman"/>
          <w:b/>
          <w:bCs/>
          <w:color w:val="000000"/>
          <w:kern w:val="24"/>
        </w:rPr>
        <w:t>Step 4:</w:t>
      </w:r>
      <w:r w:rsidR="003F2B8F" w:rsidRPr="00F31A8A">
        <w:rPr>
          <w:rFonts w:eastAsia="Times New Roman"/>
          <w:b/>
          <w:bCs/>
          <w:color w:val="000000"/>
          <w:kern w:val="24"/>
        </w:rPr>
        <w:t xml:space="preserve"> </w:t>
      </w:r>
      <w:r w:rsidRPr="00F31A8A">
        <w:rPr>
          <w:rFonts w:eastAsia="Times New Roman"/>
          <w:color w:val="000000"/>
          <w:kern w:val="24"/>
        </w:rPr>
        <w:t>Update</w:t>
      </w:r>
      <w:r w:rsidR="00DA5F37" w:rsidRPr="00F31A8A">
        <w:rPr>
          <w:rFonts w:eastAsia="Times New Roman"/>
          <w:color w:val="000000"/>
          <w:kern w:val="24"/>
        </w:rPr>
        <w:t xml:space="preserve"> </w:t>
      </w:r>
      <w:r w:rsidR="00DA5F37" w:rsidRPr="00F31A8A">
        <w:rPr>
          <w:rFonts w:eastAsia="Times New Roman"/>
        </w:rPr>
        <w:t>n</w:t>
      </w:r>
      <w:r w:rsidR="00DA5F37" w:rsidRPr="00F31A8A">
        <w:rPr>
          <w:position w:val="-4"/>
        </w:rPr>
        <w:object w:dxaOrig="200" w:dyaOrig="180" w14:anchorId="17137F44">
          <v:shape id="_x0000_i1070" type="#_x0000_t75" style="width:10.5pt;height:9pt" o:ole="">
            <v:imagedata r:id="rId91" o:title=""/>
          </v:shape>
          <o:OLEObject Type="Embed" ProgID="Equation.DSMT4" ShapeID="_x0000_i1070" DrawAspect="Content" ObjectID="_1776055224" r:id="rId92"/>
        </w:object>
      </w:r>
      <w:r w:rsidRPr="00F31A8A">
        <w:rPr>
          <w:rFonts w:eastAsia="Times New Roman"/>
        </w:rPr>
        <w:t>n+1</w:t>
      </w:r>
      <w:r w:rsidRPr="00F31A8A">
        <w:rPr>
          <w:rFonts w:eastAsia="Times New Roman"/>
          <w:color w:val="000000"/>
          <w:kern w:val="24"/>
        </w:rPr>
        <w:t xml:space="preserve"> for </w:t>
      </w:r>
      <w:r w:rsidR="00D27DE3" w:rsidRPr="00F31A8A">
        <w:rPr>
          <w:rFonts w:eastAsia="Times New Roman"/>
        </w:rPr>
        <w:t>n</w:t>
      </w:r>
      <w:r w:rsidR="00D27DE3" w:rsidRPr="00F31A8A">
        <w:rPr>
          <w:position w:val="-4"/>
        </w:rPr>
        <w:object w:dxaOrig="200" w:dyaOrig="180" w14:anchorId="479D683F">
          <v:shape id="_x0000_i1071" type="#_x0000_t75" style="width:10.5pt;height:9pt" o:ole="">
            <v:imagedata r:id="rId93" o:title=""/>
          </v:shape>
          <o:OLEObject Type="Embed" ProgID="Equation.DSMT4" ShapeID="_x0000_i1071" DrawAspect="Content" ObjectID="_1776055225" r:id="rId94"/>
        </w:object>
      </w:r>
      <w:r w:rsidR="00D27DE3" w:rsidRPr="00F31A8A">
        <w:rPr>
          <w:rFonts w:eastAsia="Times New Roman"/>
        </w:rPr>
        <w:t>0, 1, 2,</w:t>
      </w:r>
      <w:r w:rsidR="000D50DA" w:rsidRPr="00F31A8A">
        <w:rPr>
          <w:rFonts w:eastAsia="Times New Roman"/>
        </w:rPr>
        <w:t xml:space="preserve"> </w:t>
      </w:r>
      <w:proofErr w:type="gramStart"/>
      <w:r w:rsidRPr="00F31A8A">
        <w:rPr>
          <w:rFonts w:eastAsia="Times New Roman"/>
        </w:rPr>
        <w:t>…</w:t>
      </w:r>
      <w:r w:rsidR="000D50DA" w:rsidRPr="00F31A8A">
        <w:rPr>
          <w:rFonts w:eastAsia="Times New Roman"/>
        </w:rPr>
        <w:t xml:space="preserve"> </w:t>
      </w:r>
      <w:r w:rsidR="00D27DE3" w:rsidRPr="00F31A8A">
        <w:rPr>
          <w:rFonts w:eastAsia="Times New Roman"/>
        </w:rPr>
        <w:t>,</w:t>
      </w:r>
      <w:proofErr w:type="gramEnd"/>
      <w:r w:rsidR="00D27DE3" w:rsidRPr="00F31A8A">
        <w:rPr>
          <w:rFonts w:eastAsia="Times New Roman"/>
        </w:rPr>
        <w:t xml:space="preserve"> </w:t>
      </w:r>
      <w:r w:rsidRPr="00F31A8A">
        <w:rPr>
          <w:rFonts w:eastAsia="Times New Roman"/>
        </w:rPr>
        <w:t>m.</w:t>
      </w:r>
    </w:p>
    <w:p w14:paraId="2968CA25" w14:textId="655D1FA4" w:rsidR="00307AD2" w:rsidRPr="00F31A8A" w:rsidRDefault="003F2B8F" w:rsidP="008C7B35">
      <w:pPr>
        <w:pStyle w:val="NormalWeb"/>
        <w:spacing w:beforeAutospacing="0" w:afterAutospacing="0" w:line="276" w:lineRule="auto"/>
        <w:jc w:val="both"/>
        <w:rPr>
          <w:rFonts w:eastAsia="Times New Roman"/>
          <w:b/>
          <w:bCs/>
          <w:color w:val="000000"/>
          <w:kern w:val="24"/>
        </w:rPr>
      </w:pPr>
      <w:r w:rsidRPr="00F31A8A">
        <w:rPr>
          <w:rFonts w:eastAsia="Times New Roman"/>
          <w:b/>
          <w:bCs/>
          <w:color w:val="000000"/>
          <w:kern w:val="24"/>
        </w:rPr>
        <w:t xml:space="preserve">Step 5: </w:t>
      </w:r>
      <w:r w:rsidR="002B1DFB" w:rsidRPr="00F31A8A">
        <w:rPr>
          <w:rFonts w:eastAsia="Times New Roman"/>
          <w:color w:val="000000"/>
          <w:kern w:val="24"/>
        </w:rPr>
        <w:t xml:space="preserve">Terminate at </w:t>
      </w:r>
      <w:r w:rsidR="000D50DA" w:rsidRPr="00F31A8A">
        <w:rPr>
          <w:rFonts w:eastAsia="Times New Roman"/>
        </w:rPr>
        <w:t>k</w:t>
      </w:r>
      <w:r w:rsidR="000D50DA" w:rsidRPr="00F31A8A">
        <w:t xml:space="preserve"> </w:t>
      </w:r>
      <w:r w:rsidR="000D50DA" w:rsidRPr="00F31A8A">
        <w:rPr>
          <w:position w:val="-4"/>
        </w:rPr>
        <w:object w:dxaOrig="200" w:dyaOrig="180" w14:anchorId="42CF1E3A">
          <v:shape id="_x0000_i1072" type="#_x0000_t75" style="width:10.5pt;height:9pt" o:ole="">
            <v:imagedata r:id="rId95" o:title=""/>
          </v:shape>
          <o:OLEObject Type="Embed" ProgID="Equation.DSMT4" ShapeID="_x0000_i1072" DrawAspect="Content" ObjectID="_1776055226" r:id="rId96"/>
        </w:object>
      </w:r>
      <w:r w:rsidR="002B1DFB" w:rsidRPr="00F31A8A">
        <w:rPr>
          <w:rFonts w:eastAsia="Times New Roman"/>
        </w:rPr>
        <w:t>exact solution</w:t>
      </w:r>
      <w:r w:rsidR="002B1DFB" w:rsidRPr="00F31A8A">
        <w:rPr>
          <w:rFonts w:eastAsia="Times New Roman"/>
          <w:color w:val="000000"/>
          <w:kern w:val="24"/>
        </w:rPr>
        <w:t>.</w:t>
      </w:r>
    </w:p>
    <w:p w14:paraId="341FC99B" w14:textId="77777777" w:rsidR="00307AD2" w:rsidRPr="00F31A8A" w:rsidRDefault="00307AD2" w:rsidP="008C7B35">
      <w:pPr>
        <w:pStyle w:val="NormalWeb"/>
        <w:spacing w:beforeAutospacing="0" w:after="200" w:afterAutospacing="0" w:line="276" w:lineRule="auto"/>
        <w:jc w:val="both"/>
        <w:rPr>
          <w:rFonts w:eastAsia="Calibri"/>
          <w:color w:val="000000"/>
          <w:kern w:val="24"/>
        </w:rPr>
      </w:pPr>
    </w:p>
    <w:p w14:paraId="3512164B" w14:textId="11266E59" w:rsidR="00307AD2" w:rsidRPr="00F31A8A" w:rsidRDefault="00010877" w:rsidP="003F2B8F">
      <w:pPr>
        <w:pStyle w:val="NormalWeb"/>
        <w:numPr>
          <w:ilvl w:val="0"/>
          <w:numId w:val="5"/>
        </w:numPr>
        <w:spacing w:beforeAutospacing="0" w:after="200" w:afterAutospacing="0"/>
      </w:pPr>
      <w:r w:rsidRPr="00F31A8A">
        <w:rPr>
          <w:b/>
        </w:rPr>
        <w:t>Numerical Experiment</w:t>
      </w:r>
      <w:r w:rsidR="00B01E7E" w:rsidRPr="00F31A8A">
        <w:rPr>
          <w:b/>
        </w:rPr>
        <w:t xml:space="preserve"> and Results</w:t>
      </w:r>
    </w:p>
    <w:p w14:paraId="74726CC2" w14:textId="77777777" w:rsidR="00307AD2" w:rsidRPr="00F31A8A" w:rsidRDefault="002B1DFB">
      <w:pPr>
        <w:pStyle w:val="NormalWeb"/>
        <w:tabs>
          <w:tab w:val="left" w:pos="5040"/>
          <w:tab w:val="left" w:pos="5220"/>
          <w:tab w:val="left" w:pos="5400"/>
        </w:tabs>
        <w:spacing w:beforeAutospacing="0" w:afterAutospacing="0" w:line="360" w:lineRule="auto"/>
      </w:pPr>
      <w:r w:rsidRPr="00F31A8A">
        <w:rPr>
          <w:rFonts w:eastAsia="Calibri"/>
          <w:color w:val="000000"/>
          <w:kern w:val="24"/>
        </w:rPr>
        <w:t xml:space="preserve">In this research, we validate the proposed methods with numerical examples of; </w:t>
      </w:r>
    </w:p>
    <w:p w14:paraId="5C8C3B17" w14:textId="62BF520C" w:rsidR="00307AD2" w:rsidRDefault="002B1DFB" w:rsidP="00C15747">
      <w:pPr>
        <w:tabs>
          <w:tab w:val="left" w:pos="5040"/>
          <w:tab w:val="left" w:pos="5220"/>
          <w:tab w:val="left" w:pos="5400"/>
        </w:tabs>
        <w:spacing w:line="360" w:lineRule="auto"/>
        <w:rPr>
          <w:rFonts w:ascii="Times New Roman" w:eastAsia="Calibri" w:hAnsi="Times New Roman" w:cs="Times New Roman"/>
          <w:color w:val="000000"/>
          <w:kern w:val="24"/>
          <w:sz w:val="24"/>
          <w:szCs w:val="24"/>
          <w:lang w:eastAsia="zh-CN" w:bidi="ar"/>
        </w:rPr>
      </w:pPr>
      <w:proofErr w:type="gramStart"/>
      <w:r w:rsidRPr="00F31A8A">
        <w:rPr>
          <w:rFonts w:ascii="Times New Roman" w:eastAsia="Calibri" w:hAnsi="Times New Roman" w:cs="Times New Roman"/>
          <w:color w:val="000000"/>
          <w:kern w:val="24"/>
          <w:sz w:val="24"/>
          <w:szCs w:val="24"/>
          <w:lang w:eastAsia="zh-CN" w:bidi="ar"/>
        </w:rPr>
        <w:lastRenderedPageBreak/>
        <w:t>M  Matrix</w:t>
      </w:r>
      <w:proofErr w:type="gramEnd"/>
      <w:r w:rsidR="004F00CC" w:rsidRPr="00F31A8A">
        <w:rPr>
          <w:rFonts w:ascii="Times New Roman" w:eastAsia="Calibri" w:hAnsi="Times New Roman" w:cs="Times New Roman"/>
          <w:color w:val="000000"/>
          <w:kern w:val="24"/>
          <w:sz w:val="24"/>
          <w:szCs w:val="24"/>
          <w:lang w:eastAsia="zh-CN" w:bidi="ar"/>
        </w:rPr>
        <w:t xml:space="preserve">, </w:t>
      </w:r>
      <w:r w:rsidRPr="00F31A8A">
        <w:rPr>
          <w:rFonts w:ascii="Times New Roman" w:eastAsia="Calibri" w:hAnsi="Times New Roman" w:cs="Times New Roman"/>
          <w:color w:val="000000"/>
          <w:kern w:val="24"/>
          <w:sz w:val="24"/>
          <w:szCs w:val="24"/>
          <w:lang w:eastAsia="zh-CN" w:bidi="ar"/>
        </w:rPr>
        <w:t>SDD  Matrix</w:t>
      </w:r>
      <w:r w:rsidR="004F00CC" w:rsidRPr="00F31A8A">
        <w:rPr>
          <w:rFonts w:ascii="Times New Roman" w:hAnsi="Times New Roman" w:cs="Times New Roman"/>
          <w:sz w:val="24"/>
          <w:szCs w:val="24"/>
        </w:rPr>
        <w:t xml:space="preserve">, </w:t>
      </w:r>
      <w:r w:rsidRPr="00F31A8A">
        <w:rPr>
          <w:rFonts w:ascii="Times New Roman" w:eastAsia="Calibri" w:hAnsi="Times New Roman" w:cs="Times New Roman"/>
          <w:color w:val="000000"/>
          <w:kern w:val="24"/>
          <w:sz w:val="24"/>
          <w:szCs w:val="24"/>
          <w:lang w:eastAsia="zh-CN" w:bidi="ar"/>
        </w:rPr>
        <w:t>SPD Matrix and</w:t>
      </w:r>
      <w:r w:rsidR="004F00CC" w:rsidRPr="00F31A8A">
        <w:rPr>
          <w:rFonts w:ascii="Times New Roman" w:hAnsi="Times New Roman" w:cs="Times New Roman"/>
          <w:sz w:val="24"/>
          <w:szCs w:val="24"/>
        </w:rPr>
        <w:t xml:space="preserve"> </w:t>
      </w:r>
      <w:r w:rsidRPr="00F31A8A">
        <w:rPr>
          <w:rFonts w:ascii="Times New Roman" w:eastAsia="Calibri" w:hAnsi="Times New Roman" w:cs="Times New Roman"/>
          <w:color w:val="000000"/>
          <w:kern w:val="24"/>
          <w:sz w:val="24"/>
          <w:szCs w:val="24"/>
          <w:lang w:eastAsia="zh-CN" w:bidi="ar"/>
        </w:rPr>
        <w:t>2-Cyclic Matrix</w:t>
      </w:r>
      <w:r w:rsidR="004F00CC" w:rsidRPr="00F31A8A">
        <w:rPr>
          <w:rFonts w:ascii="Times New Roman" w:eastAsia="Calibri" w:hAnsi="Times New Roman" w:cs="Times New Roman"/>
          <w:color w:val="000000"/>
          <w:kern w:val="24"/>
          <w:sz w:val="24"/>
          <w:szCs w:val="24"/>
          <w:lang w:eastAsia="zh-CN" w:bidi="ar"/>
        </w:rPr>
        <w:t>.</w:t>
      </w:r>
    </w:p>
    <w:p w14:paraId="60BB82C7" w14:textId="77777777" w:rsidR="00C67B3B" w:rsidRPr="00F31A8A" w:rsidRDefault="00C67B3B" w:rsidP="00C67B3B">
      <w:pPr>
        <w:tabs>
          <w:tab w:val="left" w:pos="5040"/>
          <w:tab w:val="left" w:pos="5220"/>
          <w:tab w:val="left" w:pos="5400"/>
        </w:tabs>
        <w:spacing w:after="0" w:line="360" w:lineRule="auto"/>
        <w:rPr>
          <w:rFonts w:ascii="Times New Roman" w:hAnsi="Times New Roman" w:cs="Times New Roman"/>
          <w:sz w:val="24"/>
          <w:szCs w:val="24"/>
        </w:rPr>
      </w:pPr>
      <w:bookmarkStart w:id="1" w:name="_GoBack"/>
      <w:bookmarkEnd w:id="1"/>
    </w:p>
    <w:p w14:paraId="71CD26A1" w14:textId="1895BEF7" w:rsidR="00307AD2" w:rsidRPr="00F31A8A" w:rsidRDefault="00D34C0F">
      <w:pPr>
        <w:jc w:val="both"/>
        <w:rPr>
          <w:rFonts w:ascii="Times New Roman" w:hAnsi="Times New Roman" w:cs="Times New Roman"/>
          <w:sz w:val="24"/>
          <w:szCs w:val="24"/>
        </w:rPr>
      </w:pPr>
      <w:r w:rsidRPr="00F31A8A">
        <w:rPr>
          <w:rFonts w:ascii="Times New Roman" w:hAnsi="Times New Roman" w:cs="Times New Roman"/>
          <w:noProof/>
          <w:sz w:val="24"/>
          <w:szCs w:val="24"/>
        </w:rPr>
        <w:drawing>
          <wp:inline distT="0" distB="0" distL="114300" distR="114300" wp14:anchorId="2AFC4929" wp14:editId="2B8F6F81">
            <wp:extent cx="5938520" cy="340169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97"/>
                    <a:stretch>
                      <a:fillRect/>
                    </a:stretch>
                  </pic:blipFill>
                  <pic:spPr>
                    <a:xfrm>
                      <a:off x="0" y="0"/>
                      <a:ext cx="5938520" cy="3401695"/>
                    </a:xfrm>
                    <a:prstGeom prst="rect">
                      <a:avLst/>
                    </a:prstGeom>
                    <a:noFill/>
                    <a:ln>
                      <a:noFill/>
                    </a:ln>
                  </pic:spPr>
                </pic:pic>
              </a:graphicData>
            </a:graphic>
          </wp:inline>
        </w:drawing>
      </w:r>
      <w:r w:rsidR="002B1DFB" w:rsidRPr="00F31A8A">
        <w:rPr>
          <w:rFonts w:ascii="Times New Roman" w:hAnsi="Times New Roman" w:cs="Times New Roman"/>
          <w:noProof/>
          <w:sz w:val="24"/>
          <w:szCs w:val="24"/>
        </w:rPr>
        <w:drawing>
          <wp:inline distT="0" distB="0" distL="114300" distR="114300" wp14:anchorId="62AE81D4" wp14:editId="7937DBA9">
            <wp:extent cx="5940425" cy="327914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98"/>
                    <a:stretch>
                      <a:fillRect/>
                    </a:stretch>
                  </pic:blipFill>
                  <pic:spPr>
                    <a:xfrm>
                      <a:off x="0" y="0"/>
                      <a:ext cx="5940425" cy="3279140"/>
                    </a:xfrm>
                    <a:prstGeom prst="rect">
                      <a:avLst/>
                    </a:prstGeom>
                    <a:noFill/>
                    <a:ln>
                      <a:noFill/>
                    </a:ln>
                  </pic:spPr>
                </pic:pic>
              </a:graphicData>
            </a:graphic>
          </wp:inline>
        </w:drawing>
      </w:r>
    </w:p>
    <w:p w14:paraId="664FF176" w14:textId="77777777" w:rsidR="00307AD2" w:rsidRPr="00F31A8A" w:rsidRDefault="00307AD2">
      <w:pPr>
        <w:jc w:val="both"/>
        <w:rPr>
          <w:rFonts w:ascii="Times New Roman" w:hAnsi="Times New Roman" w:cs="Times New Roman"/>
          <w:sz w:val="24"/>
          <w:szCs w:val="24"/>
        </w:rPr>
      </w:pPr>
    </w:p>
    <w:p w14:paraId="23EF2931" w14:textId="77777777" w:rsidR="00307AD2" w:rsidRPr="00F31A8A" w:rsidRDefault="00307AD2">
      <w:pPr>
        <w:jc w:val="both"/>
        <w:rPr>
          <w:rFonts w:ascii="Times New Roman" w:hAnsi="Times New Roman" w:cs="Times New Roman"/>
          <w:sz w:val="24"/>
          <w:szCs w:val="24"/>
        </w:rPr>
      </w:pPr>
    </w:p>
    <w:p w14:paraId="290BF0CE" w14:textId="77777777" w:rsidR="00307AD2" w:rsidRPr="00F31A8A" w:rsidRDefault="00307AD2">
      <w:pPr>
        <w:jc w:val="both"/>
        <w:rPr>
          <w:rFonts w:ascii="Times New Roman" w:hAnsi="Times New Roman" w:cs="Times New Roman"/>
          <w:sz w:val="24"/>
          <w:szCs w:val="24"/>
        </w:rPr>
      </w:pPr>
    </w:p>
    <w:p w14:paraId="7385ED3E" w14:textId="77777777" w:rsidR="00307AD2" w:rsidRPr="00F31A8A" w:rsidRDefault="002B1DFB">
      <w:pPr>
        <w:jc w:val="both"/>
        <w:rPr>
          <w:rFonts w:ascii="Times New Roman" w:hAnsi="Times New Roman" w:cs="Times New Roman"/>
          <w:sz w:val="24"/>
          <w:szCs w:val="24"/>
        </w:rPr>
      </w:pPr>
      <w:r w:rsidRPr="00F31A8A">
        <w:rPr>
          <w:rFonts w:ascii="Times New Roman" w:hAnsi="Times New Roman" w:cs="Times New Roman"/>
          <w:noProof/>
          <w:sz w:val="24"/>
          <w:szCs w:val="24"/>
        </w:rPr>
        <w:lastRenderedPageBreak/>
        <w:drawing>
          <wp:inline distT="0" distB="0" distL="114300" distR="114300" wp14:anchorId="2C47AD81" wp14:editId="54D7F3C5">
            <wp:extent cx="5938520" cy="3710940"/>
            <wp:effectExtent l="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99"/>
                    <a:stretch>
                      <a:fillRect/>
                    </a:stretch>
                  </pic:blipFill>
                  <pic:spPr>
                    <a:xfrm>
                      <a:off x="0" y="0"/>
                      <a:ext cx="5938520" cy="3710940"/>
                    </a:xfrm>
                    <a:prstGeom prst="rect">
                      <a:avLst/>
                    </a:prstGeom>
                    <a:noFill/>
                    <a:ln>
                      <a:noFill/>
                    </a:ln>
                  </pic:spPr>
                </pic:pic>
              </a:graphicData>
            </a:graphic>
          </wp:inline>
        </w:drawing>
      </w:r>
    </w:p>
    <w:p w14:paraId="2353673A" w14:textId="660FFEDD" w:rsidR="00895606" w:rsidRPr="00895606" w:rsidRDefault="002B1DFB" w:rsidP="00895606">
      <w:pPr>
        <w:jc w:val="both"/>
        <w:rPr>
          <w:rFonts w:ascii="Times New Roman" w:hAnsi="Times New Roman" w:cs="Times New Roman"/>
          <w:sz w:val="24"/>
          <w:szCs w:val="24"/>
        </w:rPr>
      </w:pPr>
      <w:r w:rsidRPr="00F31A8A">
        <w:rPr>
          <w:rFonts w:ascii="Times New Roman" w:hAnsi="Times New Roman" w:cs="Times New Roman"/>
          <w:noProof/>
          <w:sz w:val="24"/>
          <w:szCs w:val="24"/>
        </w:rPr>
        <w:drawing>
          <wp:inline distT="0" distB="0" distL="114300" distR="114300" wp14:anchorId="7BAFB876" wp14:editId="1F44764A">
            <wp:extent cx="5937885" cy="3525520"/>
            <wp:effectExtent l="0" t="0" r="571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100"/>
                    <a:stretch>
                      <a:fillRect/>
                    </a:stretch>
                  </pic:blipFill>
                  <pic:spPr>
                    <a:xfrm>
                      <a:off x="0" y="0"/>
                      <a:ext cx="5937885" cy="3525520"/>
                    </a:xfrm>
                    <a:prstGeom prst="rect">
                      <a:avLst/>
                    </a:prstGeom>
                    <a:noFill/>
                    <a:ln>
                      <a:noFill/>
                    </a:ln>
                  </pic:spPr>
                </pic:pic>
              </a:graphicData>
            </a:graphic>
          </wp:inline>
        </w:drawing>
      </w:r>
      <w:r w:rsidR="00895606" w:rsidRPr="00895606">
        <w:rPr>
          <w:rFonts w:ascii="Times New Roman" w:hAnsi="Times New Roman" w:cs="Times New Roman"/>
          <w:sz w:val="24"/>
          <w:szCs w:val="24"/>
        </w:rPr>
        <w:t xml:space="preserve">The results of the study highlight the significant improvements achieved through the introduction of the Third Refinement of Jacobi (TRJ) and Third Refinement of Gauss-Seidel (TRGS) methods. </w:t>
      </w:r>
    </w:p>
    <w:p w14:paraId="7CDDF47C" w14:textId="77777777" w:rsidR="00C67B3B" w:rsidRDefault="00C67B3B" w:rsidP="00C67B3B">
      <w:pPr>
        <w:spacing w:after="0"/>
        <w:jc w:val="both"/>
        <w:rPr>
          <w:rFonts w:ascii="Times New Roman" w:hAnsi="Times New Roman" w:cs="Times New Roman"/>
          <w:b/>
          <w:bCs/>
          <w:sz w:val="24"/>
          <w:szCs w:val="24"/>
        </w:rPr>
      </w:pPr>
    </w:p>
    <w:p w14:paraId="16F116A0" w14:textId="77777777" w:rsidR="00C67B3B" w:rsidRDefault="00C67B3B" w:rsidP="00C67B3B">
      <w:pPr>
        <w:spacing w:after="0"/>
        <w:jc w:val="both"/>
        <w:rPr>
          <w:rFonts w:ascii="Times New Roman" w:hAnsi="Times New Roman" w:cs="Times New Roman"/>
          <w:b/>
          <w:bCs/>
          <w:sz w:val="24"/>
          <w:szCs w:val="24"/>
        </w:rPr>
      </w:pPr>
    </w:p>
    <w:p w14:paraId="5695831F" w14:textId="77777777" w:rsidR="00C67B3B" w:rsidRDefault="00C67B3B" w:rsidP="00C67B3B">
      <w:pPr>
        <w:spacing w:after="0"/>
        <w:jc w:val="both"/>
        <w:rPr>
          <w:rFonts w:ascii="Times New Roman" w:hAnsi="Times New Roman" w:cs="Times New Roman"/>
          <w:b/>
          <w:bCs/>
          <w:sz w:val="24"/>
          <w:szCs w:val="24"/>
        </w:rPr>
      </w:pPr>
    </w:p>
    <w:p w14:paraId="24550A20" w14:textId="77777777" w:rsidR="00C67B3B" w:rsidRDefault="00C67B3B" w:rsidP="00C67B3B">
      <w:pPr>
        <w:spacing w:after="0"/>
        <w:jc w:val="both"/>
        <w:rPr>
          <w:rFonts w:ascii="Times New Roman" w:hAnsi="Times New Roman" w:cs="Times New Roman"/>
          <w:b/>
          <w:bCs/>
          <w:sz w:val="24"/>
          <w:szCs w:val="24"/>
        </w:rPr>
      </w:pPr>
    </w:p>
    <w:p w14:paraId="51ABD431" w14:textId="40D41C78" w:rsidR="00895606" w:rsidRPr="00C67B3B" w:rsidRDefault="00C67B3B" w:rsidP="00C67B3B">
      <w:pPr>
        <w:spacing w:after="0"/>
        <w:jc w:val="both"/>
        <w:rPr>
          <w:rFonts w:ascii="Times New Roman" w:hAnsi="Times New Roman" w:cs="Times New Roman"/>
          <w:b/>
          <w:bCs/>
          <w:sz w:val="24"/>
          <w:szCs w:val="24"/>
        </w:rPr>
      </w:pPr>
      <w:r w:rsidRPr="00C67B3B">
        <w:rPr>
          <w:rFonts w:ascii="Times New Roman" w:hAnsi="Times New Roman" w:cs="Times New Roman"/>
          <w:b/>
          <w:bCs/>
          <w:sz w:val="24"/>
          <w:szCs w:val="24"/>
        </w:rPr>
        <w:lastRenderedPageBreak/>
        <w:t>Discussion of the Results</w:t>
      </w:r>
      <w:r>
        <w:rPr>
          <w:rFonts w:ascii="Times New Roman" w:hAnsi="Times New Roman" w:cs="Times New Roman"/>
          <w:b/>
          <w:bCs/>
          <w:sz w:val="24"/>
          <w:szCs w:val="24"/>
        </w:rPr>
        <w:t>:</w:t>
      </w:r>
    </w:p>
    <w:p w14:paraId="27B13014" w14:textId="64A20589" w:rsidR="00307AD2" w:rsidRPr="00F31A8A" w:rsidRDefault="00895606" w:rsidP="00895606">
      <w:pPr>
        <w:jc w:val="both"/>
        <w:rPr>
          <w:rFonts w:ascii="Times New Roman" w:hAnsi="Times New Roman" w:cs="Times New Roman"/>
          <w:sz w:val="24"/>
          <w:szCs w:val="24"/>
        </w:rPr>
      </w:pPr>
      <w:r w:rsidRPr="00895606">
        <w:rPr>
          <w:rFonts w:ascii="Times New Roman" w:hAnsi="Times New Roman" w:cs="Times New Roman"/>
          <w:sz w:val="24"/>
          <w:szCs w:val="24"/>
        </w:rPr>
        <w:t>Firstly, the numerical experiments revealed that TRJ and TRGS outperformed both the traditional Jacobi and Gauss-Seidel methods, as well as their existing refinements, in terms of computational efficiency and speed. This suggests that the proposed modifications successfully addressed the limitations of the original methods, enabling faster convergence towards accurate solutions.</w:t>
      </w:r>
      <w:r w:rsidR="00C67B3B">
        <w:rPr>
          <w:rFonts w:ascii="Times New Roman" w:hAnsi="Times New Roman" w:cs="Times New Roman"/>
          <w:sz w:val="24"/>
          <w:szCs w:val="24"/>
        </w:rPr>
        <w:t xml:space="preserve"> </w:t>
      </w:r>
      <w:proofErr w:type="gramStart"/>
      <w:r w:rsidRPr="00895606">
        <w:rPr>
          <w:rFonts w:ascii="Times New Roman" w:hAnsi="Times New Roman" w:cs="Times New Roman"/>
          <w:sz w:val="24"/>
          <w:szCs w:val="24"/>
        </w:rPr>
        <w:t>One</w:t>
      </w:r>
      <w:proofErr w:type="gramEnd"/>
      <w:r w:rsidRPr="00895606">
        <w:rPr>
          <w:rFonts w:ascii="Times New Roman" w:hAnsi="Times New Roman" w:cs="Times New Roman"/>
          <w:sz w:val="24"/>
          <w:szCs w:val="24"/>
        </w:rPr>
        <w:t xml:space="preserve"> particularly noteworthy finding was the drastic reduction in the spectral radius of the proposed methods. This reduction indicates a more stable behavior and faster convergence, which is crucial for practical applications where efficiency and reliability are paramount. By minimizing the spectral radius, TRJ and TRGS demonstrated enhanced convergence rates, making them more suitable for a wide range of computational tasks.</w:t>
      </w:r>
      <w:r w:rsidR="00C67B3B">
        <w:rPr>
          <w:rFonts w:ascii="Times New Roman" w:hAnsi="Times New Roman" w:cs="Times New Roman"/>
          <w:sz w:val="24"/>
          <w:szCs w:val="24"/>
        </w:rPr>
        <w:t xml:space="preserve"> </w:t>
      </w:r>
      <w:proofErr w:type="gramStart"/>
      <w:r w:rsidRPr="00895606">
        <w:rPr>
          <w:rFonts w:ascii="Times New Roman" w:hAnsi="Times New Roman" w:cs="Times New Roman"/>
          <w:sz w:val="24"/>
          <w:szCs w:val="24"/>
        </w:rPr>
        <w:t>Overall</w:t>
      </w:r>
      <w:proofErr w:type="gramEnd"/>
      <w:r w:rsidRPr="00895606">
        <w:rPr>
          <w:rFonts w:ascii="Times New Roman" w:hAnsi="Times New Roman" w:cs="Times New Roman"/>
          <w:sz w:val="24"/>
          <w:szCs w:val="24"/>
        </w:rPr>
        <w:t>, the results of the study demonstrate the effectiveness of TRJ and TRGS in providing faster and more accurate solutions to linear systems of equations. These findings not only contribute to the advancement of iterative methods in numerical analysis but also have practical implications for various fields where efficient solution techniques are required.</w:t>
      </w:r>
    </w:p>
    <w:p w14:paraId="20C0CF81" w14:textId="77777777" w:rsidR="00307AD2" w:rsidRPr="00F31A8A" w:rsidRDefault="00307AD2">
      <w:pPr>
        <w:jc w:val="both"/>
        <w:rPr>
          <w:rFonts w:ascii="Times New Roman" w:hAnsi="Times New Roman" w:cs="Times New Roman"/>
          <w:sz w:val="24"/>
          <w:szCs w:val="24"/>
        </w:rPr>
      </w:pPr>
    </w:p>
    <w:p w14:paraId="1FE55963" w14:textId="15672E60" w:rsidR="00307AD2" w:rsidRPr="00F31A8A" w:rsidRDefault="00C15747" w:rsidP="00C15747">
      <w:pPr>
        <w:pStyle w:val="NormalWeb"/>
        <w:numPr>
          <w:ilvl w:val="0"/>
          <w:numId w:val="5"/>
        </w:numPr>
        <w:spacing w:beforeAutospacing="0" w:afterAutospacing="0"/>
      </w:pPr>
      <w:r w:rsidRPr="00F31A8A">
        <w:rPr>
          <w:rFonts w:eastAsia="mn-ea"/>
          <w:b/>
          <w:bCs/>
          <w:color w:val="000000"/>
          <w:kern w:val="24"/>
        </w:rPr>
        <w:t>Conclusion</w:t>
      </w:r>
    </w:p>
    <w:p w14:paraId="73E6D83E" w14:textId="607DFFD7" w:rsidR="00010877" w:rsidRPr="00F31A8A" w:rsidRDefault="00A83326" w:rsidP="00A83326">
      <w:pPr>
        <w:spacing w:after="0"/>
        <w:jc w:val="both"/>
        <w:rPr>
          <w:rFonts w:ascii="Times New Roman" w:eastAsia="mn-ea" w:hAnsi="Times New Roman" w:cs="Times New Roman"/>
          <w:color w:val="000000"/>
          <w:kern w:val="24"/>
          <w:sz w:val="24"/>
          <w:szCs w:val="24"/>
          <w:lang w:eastAsia="zh-CN" w:bidi="ar"/>
        </w:rPr>
      </w:pPr>
      <w:r w:rsidRPr="00A83326">
        <w:rPr>
          <w:rFonts w:ascii="Times New Roman" w:eastAsia="mn-ea" w:hAnsi="Times New Roman" w:cs="Times New Roman"/>
          <w:color w:val="000000"/>
          <w:kern w:val="24"/>
          <w:sz w:val="24"/>
          <w:szCs w:val="24"/>
          <w:lang w:eastAsia="zh-CN" w:bidi="ar"/>
        </w:rPr>
        <w:t>In this study, we introduced the Third Refinement of Jacobi (TRJ) and Third Refinement of Gauss-Seidel (TRGS) methods as enhanced versions of the traditional Jacobi and Gauss-Seidel techniques for solving linear systems of equations. Through extensive numerical experiments, the results demonstrated that the proposed algorithms outperform both the original Jacobi and Gauss-Seidel methods, as well as their existing refinements, in terms of computational efficiency and speed. One notable improvement observed was the significant reduction in the spectral radius of the proposed methods, leading to an enhanced convergence rate and suitability for a broader range of computational tasks. This outcome underscores the effectiveness of TRJ and TRGS in providing faster and more accurate solutions to linear systems of equations, thus representing a promising advancement in iterative methods for numerical analysis.</w:t>
      </w:r>
    </w:p>
    <w:p w14:paraId="7A02A5A6" w14:textId="77777777" w:rsidR="00010877" w:rsidRPr="00F31A8A" w:rsidRDefault="00010877">
      <w:pPr>
        <w:spacing w:after="0"/>
        <w:ind w:left="907" w:hanging="907"/>
        <w:jc w:val="both"/>
        <w:rPr>
          <w:rFonts w:ascii="Times New Roman" w:hAnsi="Times New Roman" w:cs="Times New Roman"/>
          <w:sz w:val="24"/>
          <w:szCs w:val="24"/>
        </w:rPr>
      </w:pPr>
    </w:p>
    <w:p w14:paraId="38A78726" w14:textId="77777777" w:rsidR="00A83326" w:rsidRDefault="00A83326" w:rsidP="00010877">
      <w:pPr>
        <w:pStyle w:val="NormalWeb"/>
        <w:spacing w:beforeAutospacing="0" w:afterAutospacing="0"/>
        <w:rPr>
          <w:rFonts w:eastAsia="mn-ea"/>
          <w:b/>
          <w:bCs/>
          <w:color w:val="000000"/>
          <w:kern w:val="24"/>
        </w:rPr>
      </w:pPr>
    </w:p>
    <w:p w14:paraId="05AB1CB2" w14:textId="5CCCD22A" w:rsidR="00307AD2" w:rsidRPr="00F31A8A" w:rsidRDefault="00010877" w:rsidP="00010877">
      <w:pPr>
        <w:pStyle w:val="NormalWeb"/>
        <w:spacing w:beforeAutospacing="0" w:afterAutospacing="0"/>
        <w:rPr>
          <w:rFonts w:eastAsia="mn-ea"/>
          <w:b/>
          <w:bCs/>
          <w:color w:val="000000"/>
          <w:kern w:val="24"/>
        </w:rPr>
      </w:pPr>
      <w:r w:rsidRPr="00F31A8A">
        <w:rPr>
          <w:rFonts w:eastAsia="mn-ea"/>
          <w:b/>
          <w:bCs/>
          <w:color w:val="000000"/>
          <w:kern w:val="24"/>
        </w:rPr>
        <w:t>Reference</w:t>
      </w:r>
    </w:p>
    <w:p w14:paraId="72C7AE14" w14:textId="77777777" w:rsidR="000D50DA" w:rsidRPr="00F31A8A" w:rsidRDefault="000D50DA" w:rsidP="00010877">
      <w:pPr>
        <w:pStyle w:val="NormalWeb"/>
        <w:spacing w:beforeAutospacing="0" w:afterAutospacing="0"/>
      </w:pPr>
    </w:p>
    <w:p w14:paraId="44B10BF4" w14:textId="77777777" w:rsidR="00EF5025" w:rsidRPr="00F31A8A" w:rsidRDefault="002B1DFB">
      <w:pPr>
        <w:pStyle w:val="NormalWeb"/>
        <w:spacing w:beforeAutospacing="0" w:afterAutospacing="0"/>
        <w:jc w:val="both"/>
        <w:rPr>
          <w:rFonts w:eastAsia="Calibri"/>
          <w:color w:val="000000"/>
          <w:kern w:val="24"/>
        </w:rPr>
      </w:pPr>
      <w:proofErr w:type="spellStart"/>
      <w:r w:rsidRPr="00F31A8A">
        <w:rPr>
          <w:rFonts w:eastAsia="Calibri"/>
          <w:color w:val="000000"/>
          <w:kern w:val="24"/>
        </w:rPr>
        <w:t>Audu</w:t>
      </w:r>
      <w:proofErr w:type="spellEnd"/>
      <w:r w:rsidRPr="00F31A8A">
        <w:rPr>
          <w:rFonts w:eastAsia="Calibri"/>
          <w:color w:val="000000"/>
          <w:kern w:val="24"/>
        </w:rPr>
        <w:t>, K. J. (2021). An Extended Parameterized Accelerated Over-</w:t>
      </w:r>
      <w:proofErr w:type="gramStart"/>
      <w:r w:rsidRPr="00F31A8A">
        <w:rPr>
          <w:rFonts w:eastAsia="Calibri"/>
          <w:color w:val="000000"/>
          <w:kern w:val="24"/>
        </w:rPr>
        <w:t>relaxation</w:t>
      </w:r>
      <w:proofErr w:type="gramEnd"/>
      <w:r w:rsidRPr="00F31A8A">
        <w:rPr>
          <w:rFonts w:eastAsia="Calibri"/>
          <w:color w:val="000000"/>
          <w:kern w:val="24"/>
        </w:rPr>
        <w:t xml:space="preserve"> Iterative </w:t>
      </w:r>
    </w:p>
    <w:p w14:paraId="10789609" w14:textId="572462A9" w:rsidR="00307AD2" w:rsidRPr="00F31A8A" w:rsidRDefault="003F2B8F" w:rsidP="00EF5025">
      <w:pPr>
        <w:pStyle w:val="NormalWeb"/>
        <w:spacing w:beforeAutospacing="0" w:afterAutospacing="0"/>
        <w:ind w:left="720"/>
        <w:jc w:val="both"/>
      </w:pPr>
      <w:r w:rsidRPr="00F31A8A">
        <w:rPr>
          <w:rFonts w:eastAsia="Calibri"/>
          <w:color w:val="000000"/>
          <w:kern w:val="24"/>
        </w:rPr>
        <w:t xml:space="preserve">Method with Refinement for Linear Systems, PhD </w:t>
      </w:r>
      <w:r w:rsidR="002B1DFB" w:rsidRPr="00F31A8A">
        <w:rPr>
          <w:rFonts w:eastAsia="Calibri"/>
          <w:color w:val="000000"/>
          <w:kern w:val="24"/>
        </w:rPr>
        <w:t>Thesis, Federal University of Technolo</w:t>
      </w:r>
      <w:r w:rsidRPr="00F31A8A">
        <w:rPr>
          <w:rFonts w:eastAsia="Calibri"/>
          <w:color w:val="000000"/>
          <w:kern w:val="24"/>
        </w:rPr>
        <w:t>gy, Minna, Nigeria,</w:t>
      </w:r>
      <w:r w:rsidR="002B1DFB" w:rsidRPr="00F31A8A">
        <w:rPr>
          <w:rFonts w:eastAsia="Calibri"/>
          <w:color w:val="000000"/>
          <w:kern w:val="24"/>
        </w:rPr>
        <w:t xml:space="preserve"> Unpublished.</w:t>
      </w:r>
    </w:p>
    <w:p w14:paraId="7D2081AD" w14:textId="77777777" w:rsidR="00307AD2" w:rsidRPr="00F31A8A" w:rsidRDefault="002B1DFB">
      <w:pPr>
        <w:pStyle w:val="NormalWeb"/>
        <w:spacing w:beforeAutospacing="0" w:afterAutospacing="0"/>
        <w:jc w:val="both"/>
      </w:pPr>
      <w:r w:rsidRPr="00F31A8A">
        <w:rPr>
          <w:rFonts w:eastAsia="Calibri"/>
          <w:color w:val="000000"/>
          <w:kern w:val="24"/>
        </w:rPr>
        <w:t> </w:t>
      </w:r>
    </w:p>
    <w:p w14:paraId="5E4EC2B1" w14:textId="77777777" w:rsidR="00BC080F" w:rsidRPr="00F31A8A" w:rsidRDefault="002B1DFB">
      <w:pPr>
        <w:pStyle w:val="NormalWeb"/>
        <w:spacing w:beforeAutospacing="0" w:afterAutospacing="0"/>
        <w:jc w:val="both"/>
        <w:rPr>
          <w:rFonts w:eastAsia="Calibri"/>
          <w:color w:val="000000"/>
          <w:kern w:val="24"/>
        </w:rPr>
      </w:pPr>
      <w:proofErr w:type="spellStart"/>
      <w:r w:rsidRPr="00F31A8A">
        <w:rPr>
          <w:rFonts w:eastAsia="Calibri"/>
          <w:color w:val="000000"/>
          <w:kern w:val="24"/>
        </w:rPr>
        <w:t>Audu</w:t>
      </w:r>
      <w:proofErr w:type="spellEnd"/>
      <w:r w:rsidRPr="00F31A8A">
        <w:rPr>
          <w:rFonts w:eastAsia="Calibri"/>
          <w:color w:val="000000"/>
          <w:kern w:val="24"/>
        </w:rPr>
        <w:t xml:space="preserve">, K. J., Yahaya, Y. A., </w:t>
      </w:r>
      <w:proofErr w:type="spellStart"/>
      <w:r w:rsidRPr="00F31A8A">
        <w:rPr>
          <w:rFonts w:eastAsia="Calibri"/>
          <w:color w:val="000000"/>
          <w:kern w:val="24"/>
        </w:rPr>
        <w:t>Adeboye</w:t>
      </w:r>
      <w:proofErr w:type="spellEnd"/>
      <w:r w:rsidRPr="00F31A8A">
        <w:rPr>
          <w:rFonts w:eastAsia="Calibri"/>
          <w:color w:val="000000"/>
          <w:kern w:val="24"/>
        </w:rPr>
        <w:t>, K. R., &amp; Abubakar, U. Y. (2021a). Extend</w:t>
      </w:r>
      <w:r w:rsidR="00010877" w:rsidRPr="00F31A8A">
        <w:rPr>
          <w:rFonts w:eastAsia="Calibri"/>
          <w:color w:val="000000"/>
          <w:kern w:val="24"/>
        </w:rPr>
        <w:t xml:space="preserve">ed Accelerated </w:t>
      </w:r>
    </w:p>
    <w:p w14:paraId="631BC2B5" w14:textId="76F3A13E" w:rsidR="00307AD2" w:rsidRPr="00F31A8A" w:rsidRDefault="00010877" w:rsidP="00BC080F">
      <w:pPr>
        <w:pStyle w:val="NormalWeb"/>
        <w:spacing w:beforeAutospacing="0" w:afterAutospacing="0"/>
        <w:ind w:left="720"/>
        <w:jc w:val="both"/>
      </w:pPr>
      <w:r w:rsidRPr="00F31A8A">
        <w:rPr>
          <w:rFonts w:eastAsia="Calibri"/>
          <w:color w:val="000000"/>
          <w:kern w:val="24"/>
        </w:rPr>
        <w:t xml:space="preserve">over relaxation </w:t>
      </w:r>
      <w:r w:rsidR="002B1DFB" w:rsidRPr="00F31A8A">
        <w:rPr>
          <w:rFonts w:eastAsia="Calibri"/>
          <w:color w:val="000000"/>
          <w:kern w:val="24"/>
        </w:rPr>
        <w:t>(EAOR) method for solution of a</w:t>
      </w:r>
      <w:r w:rsidR="003F2B8F" w:rsidRPr="00F31A8A">
        <w:rPr>
          <w:rFonts w:eastAsia="Calibri"/>
          <w:color w:val="000000"/>
          <w:kern w:val="24"/>
        </w:rPr>
        <w:t xml:space="preserve"> large and sparse linear system,</w:t>
      </w:r>
      <w:r w:rsidR="002B1DFB" w:rsidRPr="00F31A8A">
        <w:rPr>
          <w:rFonts w:eastAsia="Calibri"/>
          <w:color w:val="000000"/>
          <w:kern w:val="24"/>
        </w:rPr>
        <w:t xml:space="preserve"> </w:t>
      </w:r>
      <w:r w:rsidR="002B1DFB" w:rsidRPr="00F31A8A">
        <w:rPr>
          <w:rFonts w:eastAsia="Calibri"/>
          <w:i/>
          <w:iCs/>
          <w:color w:val="000000"/>
          <w:kern w:val="24"/>
        </w:rPr>
        <w:t>J</w:t>
      </w:r>
      <w:r w:rsidR="003F2B8F" w:rsidRPr="00F31A8A">
        <w:rPr>
          <w:rFonts w:eastAsia="Calibri"/>
          <w:i/>
          <w:iCs/>
          <w:color w:val="000000"/>
          <w:kern w:val="24"/>
        </w:rPr>
        <w:t xml:space="preserve">ournal of Science, Technology, </w:t>
      </w:r>
      <w:r w:rsidR="002B1DFB" w:rsidRPr="00F31A8A">
        <w:rPr>
          <w:rFonts w:eastAsia="Calibri"/>
          <w:i/>
          <w:iCs/>
          <w:color w:val="000000"/>
          <w:kern w:val="24"/>
        </w:rPr>
        <w:t xml:space="preserve">Mathematics and </w:t>
      </w:r>
      <w:proofErr w:type="gramStart"/>
      <w:r w:rsidR="002B1DFB" w:rsidRPr="00F31A8A">
        <w:rPr>
          <w:rFonts w:eastAsia="Calibri"/>
          <w:i/>
          <w:iCs/>
          <w:color w:val="000000"/>
          <w:kern w:val="24"/>
        </w:rPr>
        <w:t xml:space="preserve">Education, </w:t>
      </w:r>
      <w:r w:rsidR="003F2B8F" w:rsidRPr="00F31A8A">
        <w:rPr>
          <w:rFonts w:eastAsia="Calibri"/>
          <w:i/>
          <w:iCs/>
          <w:color w:val="000000"/>
          <w:kern w:val="24"/>
        </w:rPr>
        <w:t xml:space="preserve"> </w:t>
      </w:r>
      <w:r w:rsidR="002B1DFB" w:rsidRPr="00F31A8A">
        <w:rPr>
          <w:rFonts w:eastAsia="Calibri"/>
          <w:color w:val="000000"/>
          <w:kern w:val="24"/>
        </w:rPr>
        <w:t>17</w:t>
      </w:r>
      <w:proofErr w:type="gramEnd"/>
      <w:r w:rsidR="002B1DFB" w:rsidRPr="00F31A8A">
        <w:rPr>
          <w:rFonts w:eastAsia="Calibri"/>
          <w:color w:val="000000"/>
          <w:kern w:val="24"/>
        </w:rPr>
        <w:t>(1).</w:t>
      </w:r>
    </w:p>
    <w:p w14:paraId="3B097325" w14:textId="77777777" w:rsidR="00307AD2" w:rsidRPr="00F31A8A" w:rsidRDefault="002B1DFB">
      <w:pPr>
        <w:pStyle w:val="NormalWeb"/>
        <w:spacing w:beforeAutospacing="0" w:afterAutospacing="0"/>
        <w:jc w:val="both"/>
      </w:pPr>
      <w:r w:rsidRPr="00F31A8A">
        <w:rPr>
          <w:rFonts w:eastAsia="Calibri"/>
          <w:color w:val="000000"/>
          <w:kern w:val="24"/>
        </w:rPr>
        <w:t> </w:t>
      </w:r>
    </w:p>
    <w:p w14:paraId="7B7DBD28" w14:textId="77777777" w:rsidR="00BC080F" w:rsidRPr="00F31A8A" w:rsidRDefault="002B1DFB">
      <w:pPr>
        <w:pStyle w:val="NormalWeb"/>
        <w:spacing w:beforeAutospacing="0" w:afterAutospacing="0"/>
        <w:jc w:val="both"/>
        <w:rPr>
          <w:rFonts w:eastAsia="Calibri"/>
          <w:color w:val="000000"/>
          <w:kern w:val="24"/>
        </w:rPr>
      </w:pPr>
      <w:proofErr w:type="spellStart"/>
      <w:r w:rsidRPr="00F31A8A">
        <w:rPr>
          <w:rFonts w:eastAsia="Calibri"/>
          <w:color w:val="000000"/>
          <w:kern w:val="24"/>
        </w:rPr>
        <w:t>Audu</w:t>
      </w:r>
      <w:proofErr w:type="spellEnd"/>
      <w:r w:rsidRPr="00F31A8A">
        <w:rPr>
          <w:rFonts w:eastAsia="Calibri"/>
          <w:color w:val="000000"/>
          <w:kern w:val="24"/>
        </w:rPr>
        <w:t xml:space="preserve">, K. J., Yahaya, Y. A., </w:t>
      </w:r>
      <w:proofErr w:type="spellStart"/>
      <w:r w:rsidRPr="00F31A8A">
        <w:rPr>
          <w:rFonts w:eastAsia="Calibri"/>
          <w:color w:val="000000"/>
          <w:kern w:val="24"/>
        </w:rPr>
        <w:t>Adeboye</w:t>
      </w:r>
      <w:proofErr w:type="spellEnd"/>
      <w:r w:rsidRPr="00F31A8A">
        <w:rPr>
          <w:rFonts w:eastAsia="Calibri"/>
          <w:color w:val="000000"/>
          <w:kern w:val="24"/>
        </w:rPr>
        <w:t>, K. R., &amp; Abubakar, U. Y. (2021b). Refinemen</w:t>
      </w:r>
      <w:r w:rsidR="00010877" w:rsidRPr="00F31A8A">
        <w:rPr>
          <w:rFonts w:eastAsia="Calibri"/>
          <w:color w:val="000000"/>
          <w:kern w:val="24"/>
        </w:rPr>
        <w:t xml:space="preserve">t of extended </w:t>
      </w:r>
    </w:p>
    <w:p w14:paraId="749320AA" w14:textId="08F42584" w:rsidR="00307AD2" w:rsidRPr="00F31A8A" w:rsidRDefault="00010877" w:rsidP="00BC080F">
      <w:pPr>
        <w:pStyle w:val="NormalWeb"/>
        <w:spacing w:beforeAutospacing="0" w:afterAutospacing="0"/>
        <w:ind w:left="720"/>
        <w:jc w:val="both"/>
        <w:rPr>
          <w:rFonts w:eastAsia="Calibri"/>
          <w:color w:val="000000"/>
          <w:kern w:val="24"/>
        </w:rPr>
      </w:pPr>
      <w:r w:rsidRPr="00F31A8A">
        <w:rPr>
          <w:rFonts w:eastAsia="Calibri"/>
          <w:color w:val="000000"/>
          <w:kern w:val="24"/>
        </w:rPr>
        <w:t xml:space="preserve">accelerated over </w:t>
      </w:r>
      <w:r w:rsidR="002B1DFB" w:rsidRPr="00F31A8A">
        <w:rPr>
          <w:rFonts w:eastAsia="Calibri"/>
          <w:color w:val="000000"/>
          <w:kern w:val="24"/>
        </w:rPr>
        <w:t xml:space="preserve">relaxation (EAOR) method for solution of linear systems. </w:t>
      </w:r>
      <w:r w:rsidR="002B1DFB" w:rsidRPr="00F31A8A">
        <w:rPr>
          <w:rFonts w:eastAsia="Calibri"/>
          <w:i/>
          <w:iCs/>
          <w:color w:val="000000"/>
          <w:kern w:val="24"/>
        </w:rPr>
        <w:t>Nigerian Annals</w:t>
      </w:r>
      <w:r w:rsidRPr="00F31A8A">
        <w:rPr>
          <w:rFonts w:eastAsia="Calibri"/>
          <w:i/>
          <w:iCs/>
          <w:color w:val="000000"/>
          <w:kern w:val="24"/>
        </w:rPr>
        <w:t xml:space="preserve"> of Pure and Applied Sciences, </w:t>
      </w:r>
      <w:r w:rsidR="002B1DFB" w:rsidRPr="00F31A8A">
        <w:rPr>
          <w:rFonts w:eastAsia="Calibri"/>
          <w:color w:val="000000"/>
          <w:kern w:val="24"/>
        </w:rPr>
        <w:t>4(1), 51-61. doi:10.46912/napas.226.</w:t>
      </w:r>
    </w:p>
    <w:p w14:paraId="1359E796" w14:textId="77777777" w:rsidR="00D27DE3" w:rsidRPr="00F31A8A" w:rsidRDefault="00D27DE3" w:rsidP="00BC080F">
      <w:pPr>
        <w:pStyle w:val="NormalWeb"/>
        <w:spacing w:beforeAutospacing="0" w:afterAutospacing="0"/>
        <w:ind w:left="720"/>
        <w:jc w:val="both"/>
      </w:pPr>
    </w:p>
    <w:p w14:paraId="0132B204" w14:textId="77777777" w:rsidR="00D27DE3" w:rsidRPr="00F31A8A" w:rsidRDefault="002B1DFB" w:rsidP="00D27DE3">
      <w:pPr>
        <w:spacing w:after="0" w:line="240" w:lineRule="auto"/>
        <w:jc w:val="both"/>
        <w:rPr>
          <w:rFonts w:ascii="Times New Roman" w:hAnsi="Times New Roman" w:cs="Times New Roman"/>
          <w:sz w:val="24"/>
          <w:szCs w:val="24"/>
        </w:rPr>
      </w:pPr>
      <w:r w:rsidRPr="00F31A8A">
        <w:rPr>
          <w:rFonts w:ascii="Times New Roman" w:eastAsia="Calibri" w:hAnsi="Times New Roman" w:cs="Times New Roman"/>
          <w:color w:val="000000"/>
          <w:kern w:val="24"/>
          <w:sz w:val="24"/>
          <w:szCs w:val="24"/>
        </w:rPr>
        <w:t> </w:t>
      </w:r>
      <w:r w:rsidR="00D27DE3" w:rsidRPr="00F31A8A">
        <w:rPr>
          <w:rFonts w:ascii="Times New Roman" w:hAnsi="Times New Roman" w:cs="Times New Roman"/>
          <w:sz w:val="24"/>
          <w:szCs w:val="24"/>
        </w:rPr>
        <w:t xml:space="preserve">Baloch, M. S. R., </w:t>
      </w:r>
      <w:proofErr w:type="spellStart"/>
      <w:r w:rsidR="00D27DE3" w:rsidRPr="00F31A8A">
        <w:rPr>
          <w:rFonts w:ascii="Times New Roman" w:hAnsi="Times New Roman" w:cs="Times New Roman"/>
          <w:sz w:val="24"/>
          <w:szCs w:val="24"/>
        </w:rPr>
        <w:t>Kalhoro</w:t>
      </w:r>
      <w:proofErr w:type="spellEnd"/>
      <w:r w:rsidR="00D27DE3" w:rsidRPr="00F31A8A">
        <w:rPr>
          <w:rFonts w:ascii="Times New Roman" w:hAnsi="Times New Roman" w:cs="Times New Roman"/>
          <w:sz w:val="24"/>
          <w:szCs w:val="24"/>
        </w:rPr>
        <w:t>, Z. A., Khalil, M. S., Shaikh, A. W. (2021). A New Improved</w:t>
      </w:r>
    </w:p>
    <w:p w14:paraId="10E3EF24" w14:textId="7B070864" w:rsidR="00D27DE3" w:rsidRPr="00F31A8A" w:rsidRDefault="00D27DE3" w:rsidP="00D27DE3">
      <w:pPr>
        <w:spacing w:after="0" w:line="240" w:lineRule="auto"/>
        <w:ind w:left="720"/>
        <w:jc w:val="both"/>
        <w:rPr>
          <w:rFonts w:ascii="Times New Roman" w:hAnsi="Times New Roman" w:cs="Times New Roman"/>
          <w:sz w:val="24"/>
          <w:szCs w:val="24"/>
        </w:rPr>
      </w:pPr>
      <w:r w:rsidRPr="00F31A8A">
        <w:rPr>
          <w:rFonts w:ascii="Times New Roman" w:hAnsi="Times New Roman" w:cs="Times New Roman"/>
          <w:sz w:val="24"/>
          <w:szCs w:val="24"/>
        </w:rPr>
        <w:t xml:space="preserve">Classical Iterative Algorithm for Solving, System of Linear Equation, </w:t>
      </w:r>
      <w:r w:rsidRPr="00F31A8A">
        <w:rPr>
          <w:rFonts w:ascii="Times New Roman" w:hAnsi="Times New Roman" w:cs="Times New Roman"/>
          <w:i/>
          <w:sz w:val="24"/>
          <w:szCs w:val="24"/>
        </w:rPr>
        <w:t xml:space="preserve">Proceedings of the Pakistan Academy of Sciences: A Physical and Computational Sciences </w:t>
      </w:r>
      <w:r w:rsidRPr="00F31A8A">
        <w:rPr>
          <w:rFonts w:ascii="Times New Roman" w:hAnsi="Times New Roman" w:cs="Times New Roman"/>
          <w:sz w:val="24"/>
          <w:szCs w:val="24"/>
        </w:rPr>
        <w:t>58</w:t>
      </w:r>
      <w:r w:rsidRPr="00F31A8A">
        <w:rPr>
          <w:rFonts w:ascii="Times New Roman" w:hAnsi="Times New Roman" w:cs="Times New Roman"/>
          <w:i/>
          <w:sz w:val="24"/>
          <w:szCs w:val="24"/>
        </w:rPr>
        <w:t>(4): 69-81</w:t>
      </w:r>
      <w:r w:rsidRPr="00F31A8A">
        <w:rPr>
          <w:rFonts w:ascii="Times New Roman" w:hAnsi="Times New Roman" w:cs="Times New Roman"/>
          <w:sz w:val="24"/>
          <w:szCs w:val="24"/>
        </w:rPr>
        <w:t>.</w:t>
      </w:r>
    </w:p>
    <w:p w14:paraId="4B590BE0" w14:textId="77777777" w:rsidR="00307AD2" w:rsidRPr="00F31A8A" w:rsidRDefault="00307AD2">
      <w:pPr>
        <w:pStyle w:val="NormalWeb"/>
        <w:spacing w:beforeAutospacing="0" w:afterAutospacing="0"/>
        <w:jc w:val="both"/>
      </w:pPr>
    </w:p>
    <w:p w14:paraId="5BB341BE" w14:textId="77777777" w:rsidR="00EF5025" w:rsidRPr="00F31A8A" w:rsidRDefault="002B1DFB">
      <w:pPr>
        <w:pStyle w:val="NormalWeb"/>
        <w:spacing w:beforeAutospacing="0" w:afterAutospacing="0"/>
        <w:jc w:val="both"/>
        <w:rPr>
          <w:rFonts w:eastAsia="Calibri"/>
          <w:color w:val="000000"/>
          <w:kern w:val="24"/>
        </w:rPr>
      </w:pPr>
      <w:proofErr w:type="spellStart"/>
      <w:r w:rsidRPr="00F31A8A">
        <w:rPr>
          <w:rFonts w:eastAsia="Calibri"/>
          <w:color w:val="000000"/>
          <w:kern w:val="24"/>
        </w:rPr>
        <w:lastRenderedPageBreak/>
        <w:t>Dafchahi</w:t>
      </w:r>
      <w:proofErr w:type="spellEnd"/>
      <w:r w:rsidRPr="00F31A8A">
        <w:rPr>
          <w:rFonts w:eastAsia="Calibri"/>
          <w:color w:val="000000"/>
          <w:kern w:val="24"/>
        </w:rPr>
        <w:t xml:space="preserve">, F. N. (2008). A new refinement of Jacobi method for solution of linear system </w:t>
      </w:r>
    </w:p>
    <w:p w14:paraId="32295C6E" w14:textId="29D25985" w:rsidR="00307AD2" w:rsidRPr="00F31A8A" w:rsidRDefault="002B1DFB" w:rsidP="00EF5025">
      <w:pPr>
        <w:pStyle w:val="NormalWeb"/>
        <w:spacing w:beforeAutospacing="0" w:afterAutospacing="0"/>
        <w:ind w:left="720"/>
        <w:jc w:val="both"/>
        <w:rPr>
          <w:rFonts w:eastAsia="Calibri"/>
          <w:color w:val="000000"/>
          <w:kern w:val="24"/>
        </w:rPr>
      </w:pPr>
      <w:r w:rsidRPr="00F31A8A">
        <w:rPr>
          <w:rFonts w:eastAsia="Calibri"/>
          <w:color w:val="000000"/>
          <w:kern w:val="24"/>
        </w:rPr>
        <w:t xml:space="preserve">equations </w:t>
      </w:r>
      <w:r w:rsidRPr="00F31A8A">
        <w:rPr>
          <w:rFonts w:eastAsia="Calibri"/>
        </w:rPr>
        <w:t>Ax=b</w:t>
      </w:r>
      <w:r w:rsidR="00010877" w:rsidRPr="00F31A8A">
        <w:rPr>
          <w:rFonts w:eastAsia="Calibri"/>
          <w:color w:val="000000"/>
          <w:kern w:val="24"/>
        </w:rPr>
        <w:t xml:space="preserve">. </w:t>
      </w:r>
      <w:r w:rsidRPr="00F31A8A">
        <w:rPr>
          <w:rFonts w:eastAsia="Calibri"/>
          <w:i/>
          <w:iCs/>
          <w:color w:val="000000"/>
          <w:kern w:val="24"/>
        </w:rPr>
        <w:t>International Journal of Contemporary Mathematics and Science,</w:t>
      </w:r>
      <w:r w:rsidRPr="00F31A8A">
        <w:rPr>
          <w:rFonts w:eastAsia="Calibri"/>
          <w:color w:val="000000"/>
          <w:kern w:val="24"/>
        </w:rPr>
        <w:t xml:space="preserve"> l3 (17), 819-827.</w:t>
      </w:r>
    </w:p>
    <w:p w14:paraId="3859C1D6" w14:textId="77777777" w:rsidR="00BC080F" w:rsidRPr="00F31A8A" w:rsidRDefault="00BC080F">
      <w:pPr>
        <w:pStyle w:val="NormalWeb"/>
        <w:spacing w:beforeAutospacing="0" w:afterAutospacing="0"/>
        <w:jc w:val="both"/>
      </w:pPr>
    </w:p>
    <w:p w14:paraId="05C1149E" w14:textId="77777777" w:rsidR="00EF5025" w:rsidRPr="00F31A8A" w:rsidRDefault="003F2B8F">
      <w:pPr>
        <w:pStyle w:val="NormalWeb"/>
        <w:spacing w:beforeAutospacing="0" w:afterAutospacing="0"/>
        <w:jc w:val="both"/>
        <w:rPr>
          <w:rFonts w:eastAsia="Calibri"/>
          <w:color w:val="000000"/>
          <w:kern w:val="24"/>
        </w:rPr>
      </w:pPr>
      <w:proofErr w:type="spellStart"/>
      <w:r w:rsidRPr="00F31A8A">
        <w:rPr>
          <w:rFonts w:eastAsia="Calibri"/>
          <w:color w:val="000000"/>
          <w:kern w:val="24"/>
        </w:rPr>
        <w:t>Eneyew</w:t>
      </w:r>
      <w:proofErr w:type="spellEnd"/>
      <w:r w:rsidRPr="00F31A8A">
        <w:rPr>
          <w:rFonts w:eastAsia="Calibri"/>
          <w:color w:val="000000"/>
          <w:kern w:val="24"/>
        </w:rPr>
        <w:t xml:space="preserve">, T. K., </w:t>
      </w:r>
      <w:proofErr w:type="spellStart"/>
      <w:r w:rsidRPr="00F31A8A">
        <w:rPr>
          <w:rFonts w:eastAsia="Calibri"/>
          <w:color w:val="000000"/>
          <w:kern w:val="24"/>
        </w:rPr>
        <w:t>Awgichew</w:t>
      </w:r>
      <w:proofErr w:type="spellEnd"/>
      <w:r w:rsidRPr="00F31A8A">
        <w:rPr>
          <w:rFonts w:eastAsia="Calibri"/>
          <w:color w:val="000000"/>
          <w:kern w:val="24"/>
        </w:rPr>
        <w:t>, G.</w:t>
      </w:r>
      <w:r w:rsidR="00BC080F" w:rsidRPr="00F31A8A">
        <w:rPr>
          <w:rFonts w:eastAsia="Calibri"/>
          <w:color w:val="000000"/>
          <w:kern w:val="24"/>
        </w:rPr>
        <w:t xml:space="preserve"> </w:t>
      </w:r>
      <w:proofErr w:type="spellStart"/>
      <w:proofErr w:type="gramStart"/>
      <w:r w:rsidR="00BC080F" w:rsidRPr="00F31A8A">
        <w:rPr>
          <w:rFonts w:eastAsia="Calibri"/>
          <w:color w:val="000000"/>
          <w:kern w:val="24"/>
        </w:rPr>
        <w:t>Haile,E</w:t>
      </w:r>
      <w:proofErr w:type="spellEnd"/>
      <w:r w:rsidR="00BC080F" w:rsidRPr="00F31A8A">
        <w:rPr>
          <w:rFonts w:eastAsia="Calibri"/>
          <w:color w:val="000000"/>
          <w:kern w:val="24"/>
        </w:rPr>
        <w:t>.</w:t>
      </w:r>
      <w:proofErr w:type="gramEnd"/>
      <w:r w:rsidR="002B1DFB" w:rsidRPr="00F31A8A">
        <w:rPr>
          <w:rFonts w:eastAsia="Calibri"/>
          <w:color w:val="000000"/>
          <w:kern w:val="24"/>
        </w:rPr>
        <w:t xml:space="preserve"> &amp; </w:t>
      </w:r>
      <w:proofErr w:type="spellStart"/>
      <w:r w:rsidR="002B1DFB" w:rsidRPr="00F31A8A">
        <w:rPr>
          <w:rFonts w:eastAsia="Calibri"/>
          <w:color w:val="000000"/>
          <w:kern w:val="24"/>
        </w:rPr>
        <w:t>Gashaye</w:t>
      </w:r>
      <w:proofErr w:type="spellEnd"/>
      <w:r w:rsidR="002B1DFB" w:rsidRPr="00F31A8A">
        <w:rPr>
          <w:rFonts w:eastAsia="Calibri"/>
          <w:color w:val="000000"/>
          <w:kern w:val="24"/>
        </w:rPr>
        <w:t xml:space="preserve">, D. A. (2019). Second refinement </w:t>
      </w:r>
      <w:r w:rsidR="00010877" w:rsidRPr="00F31A8A">
        <w:rPr>
          <w:rFonts w:eastAsia="Calibri"/>
          <w:color w:val="000000"/>
          <w:kern w:val="24"/>
        </w:rPr>
        <w:t xml:space="preserve">of Jacobi </w:t>
      </w:r>
    </w:p>
    <w:p w14:paraId="666E0F8C" w14:textId="535A9B58" w:rsidR="00BC080F" w:rsidRPr="00F31A8A" w:rsidRDefault="00010877" w:rsidP="00EF5025">
      <w:pPr>
        <w:pStyle w:val="NormalWeb"/>
        <w:spacing w:beforeAutospacing="0" w:afterAutospacing="0"/>
        <w:ind w:left="720"/>
        <w:jc w:val="both"/>
        <w:rPr>
          <w:rFonts w:eastAsia="Calibri"/>
          <w:color w:val="000000"/>
          <w:kern w:val="24"/>
        </w:rPr>
      </w:pPr>
      <w:r w:rsidRPr="00F31A8A">
        <w:rPr>
          <w:rFonts w:eastAsia="Calibri"/>
          <w:color w:val="000000"/>
          <w:kern w:val="24"/>
        </w:rPr>
        <w:t xml:space="preserve">method for solving </w:t>
      </w:r>
      <w:r w:rsidR="003F2B8F" w:rsidRPr="00F31A8A">
        <w:rPr>
          <w:rFonts w:eastAsia="Calibri"/>
          <w:color w:val="000000"/>
          <w:kern w:val="24"/>
        </w:rPr>
        <w:t>linear system of equations,</w:t>
      </w:r>
      <w:r w:rsidR="002B1DFB" w:rsidRPr="00F31A8A">
        <w:rPr>
          <w:rFonts w:eastAsia="Calibri"/>
          <w:color w:val="000000"/>
          <w:kern w:val="24"/>
        </w:rPr>
        <w:t xml:space="preserve"> </w:t>
      </w:r>
      <w:r w:rsidR="002B1DFB" w:rsidRPr="00F31A8A">
        <w:rPr>
          <w:rFonts w:eastAsia="Calibri"/>
          <w:i/>
          <w:iCs/>
          <w:color w:val="000000"/>
          <w:kern w:val="24"/>
        </w:rPr>
        <w:t>International Journal of Computing Science and Applied Mathematics,</w:t>
      </w:r>
      <w:r w:rsidR="003F2B8F" w:rsidRPr="00F31A8A">
        <w:rPr>
          <w:rFonts w:eastAsia="Calibri"/>
          <w:color w:val="000000"/>
          <w:kern w:val="24"/>
        </w:rPr>
        <w:t xml:space="preserve"> 5(2), 41-</w:t>
      </w:r>
      <w:r w:rsidR="002B1DFB" w:rsidRPr="00F31A8A">
        <w:rPr>
          <w:rFonts w:eastAsia="Calibri"/>
          <w:color w:val="000000"/>
          <w:kern w:val="24"/>
        </w:rPr>
        <w:t>47.</w:t>
      </w:r>
    </w:p>
    <w:p w14:paraId="77CBA972" w14:textId="275761C6" w:rsidR="00307AD2" w:rsidRPr="00F31A8A" w:rsidRDefault="002B1DFB">
      <w:pPr>
        <w:pStyle w:val="NormalWeb"/>
        <w:spacing w:beforeAutospacing="0" w:afterAutospacing="0"/>
        <w:jc w:val="both"/>
      </w:pPr>
      <w:r w:rsidRPr="00F31A8A">
        <w:rPr>
          <w:rFonts w:eastAsia="Calibri"/>
          <w:color w:val="000000"/>
          <w:kern w:val="24"/>
        </w:rPr>
        <w:t xml:space="preserve"> </w:t>
      </w:r>
    </w:p>
    <w:p w14:paraId="79CBE873" w14:textId="77777777" w:rsidR="00EF5025" w:rsidRPr="00F31A8A" w:rsidRDefault="003F2B8F">
      <w:pPr>
        <w:pStyle w:val="NormalWeb"/>
        <w:spacing w:beforeAutospacing="0" w:afterAutospacing="0"/>
        <w:jc w:val="both"/>
        <w:rPr>
          <w:rFonts w:eastAsia="Calibri"/>
          <w:color w:val="000000"/>
          <w:kern w:val="24"/>
        </w:rPr>
      </w:pPr>
      <w:proofErr w:type="spellStart"/>
      <w:r w:rsidRPr="00F31A8A">
        <w:rPr>
          <w:rFonts w:eastAsia="Calibri"/>
          <w:color w:val="000000"/>
          <w:kern w:val="24"/>
        </w:rPr>
        <w:t>Eneyew</w:t>
      </w:r>
      <w:proofErr w:type="spellEnd"/>
      <w:r w:rsidRPr="00F31A8A">
        <w:rPr>
          <w:rFonts w:eastAsia="Calibri"/>
          <w:color w:val="000000"/>
          <w:kern w:val="24"/>
        </w:rPr>
        <w:t xml:space="preserve">, T. K. </w:t>
      </w:r>
      <w:proofErr w:type="spellStart"/>
      <w:r w:rsidRPr="00F31A8A">
        <w:rPr>
          <w:rFonts w:eastAsia="Calibri"/>
          <w:color w:val="000000"/>
          <w:kern w:val="24"/>
        </w:rPr>
        <w:t>Awgichew</w:t>
      </w:r>
      <w:proofErr w:type="spellEnd"/>
      <w:r w:rsidRPr="00F31A8A">
        <w:rPr>
          <w:rFonts w:eastAsia="Calibri"/>
          <w:color w:val="000000"/>
          <w:kern w:val="24"/>
        </w:rPr>
        <w:t xml:space="preserve">, </w:t>
      </w:r>
      <w:proofErr w:type="spellStart"/>
      <w:proofErr w:type="gramStart"/>
      <w:r w:rsidRPr="00F31A8A">
        <w:rPr>
          <w:rFonts w:eastAsia="Calibri"/>
          <w:color w:val="000000"/>
          <w:kern w:val="24"/>
        </w:rPr>
        <w:t>G.</w:t>
      </w:r>
      <w:r w:rsidR="00BC080F" w:rsidRPr="00F31A8A">
        <w:rPr>
          <w:rFonts w:eastAsia="Calibri"/>
          <w:color w:val="000000"/>
          <w:kern w:val="24"/>
        </w:rPr>
        <w:t>Haile</w:t>
      </w:r>
      <w:proofErr w:type="spellEnd"/>
      <w:proofErr w:type="gramEnd"/>
      <w:r w:rsidR="00BC080F" w:rsidRPr="00F31A8A">
        <w:rPr>
          <w:rFonts w:eastAsia="Calibri"/>
          <w:color w:val="000000"/>
          <w:kern w:val="24"/>
        </w:rPr>
        <w:t xml:space="preserve">, E. &amp; </w:t>
      </w:r>
      <w:proofErr w:type="spellStart"/>
      <w:r w:rsidR="00BC080F" w:rsidRPr="00F31A8A">
        <w:rPr>
          <w:rFonts w:eastAsia="Calibri"/>
          <w:color w:val="000000"/>
          <w:kern w:val="24"/>
        </w:rPr>
        <w:t>Gashaye</w:t>
      </w:r>
      <w:proofErr w:type="spellEnd"/>
      <w:r w:rsidR="00BC080F" w:rsidRPr="00F31A8A">
        <w:rPr>
          <w:rFonts w:eastAsia="Calibri"/>
          <w:color w:val="000000"/>
          <w:kern w:val="24"/>
        </w:rPr>
        <w:t>, D. A. (2020),</w:t>
      </w:r>
      <w:r w:rsidR="002B1DFB" w:rsidRPr="00F31A8A">
        <w:rPr>
          <w:rFonts w:eastAsia="Calibri"/>
          <w:color w:val="000000"/>
          <w:kern w:val="24"/>
        </w:rPr>
        <w:t xml:space="preserve"> Second refinement </w:t>
      </w:r>
      <w:r w:rsidR="00010877" w:rsidRPr="00F31A8A">
        <w:rPr>
          <w:rFonts w:eastAsia="Calibri"/>
          <w:color w:val="000000"/>
          <w:kern w:val="24"/>
        </w:rPr>
        <w:t xml:space="preserve">of </w:t>
      </w:r>
    </w:p>
    <w:p w14:paraId="5B30712D" w14:textId="1EA185A1" w:rsidR="00307AD2" w:rsidRPr="00F31A8A" w:rsidRDefault="00010877" w:rsidP="00EF5025">
      <w:pPr>
        <w:pStyle w:val="NormalWeb"/>
        <w:spacing w:beforeAutospacing="0" w:afterAutospacing="0"/>
        <w:ind w:left="720"/>
        <w:jc w:val="both"/>
        <w:rPr>
          <w:rFonts w:eastAsia="Calibri"/>
          <w:color w:val="000000"/>
          <w:kern w:val="24"/>
        </w:rPr>
      </w:pPr>
      <w:r w:rsidRPr="00F31A8A">
        <w:rPr>
          <w:rFonts w:eastAsia="Calibri"/>
          <w:color w:val="000000"/>
          <w:kern w:val="24"/>
        </w:rPr>
        <w:t xml:space="preserve">Gauss-Seidel iteration </w:t>
      </w:r>
      <w:r w:rsidR="002B1DFB" w:rsidRPr="00F31A8A">
        <w:rPr>
          <w:rFonts w:eastAsia="Calibri"/>
          <w:color w:val="000000"/>
          <w:kern w:val="24"/>
        </w:rPr>
        <w:t>method for solv</w:t>
      </w:r>
      <w:r w:rsidR="003F2B8F" w:rsidRPr="00F31A8A">
        <w:rPr>
          <w:rFonts w:eastAsia="Calibri"/>
          <w:color w:val="000000"/>
          <w:kern w:val="24"/>
        </w:rPr>
        <w:t xml:space="preserve">ing linear system of equations, </w:t>
      </w:r>
      <w:r w:rsidR="002B1DFB" w:rsidRPr="00F31A8A">
        <w:rPr>
          <w:rFonts w:eastAsia="Calibri"/>
          <w:i/>
          <w:iCs/>
          <w:color w:val="000000"/>
          <w:kern w:val="24"/>
        </w:rPr>
        <w:t>Ethiopia Journal of Science and technology,</w:t>
      </w:r>
      <w:r w:rsidR="003F2B8F" w:rsidRPr="00F31A8A">
        <w:rPr>
          <w:rFonts w:eastAsia="Calibri"/>
          <w:color w:val="000000"/>
          <w:kern w:val="24"/>
        </w:rPr>
        <w:t xml:space="preserve">13(1) </w:t>
      </w:r>
      <w:r w:rsidR="002B1DFB" w:rsidRPr="00F31A8A">
        <w:rPr>
          <w:rFonts w:eastAsia="Calibri"/>
          <w:color w:val="000000"/>
          <w:kern w:val="24"/>
        </w:rPr>
        <w:t>1-15.</w:t>
      </w:r>
    </w:p>
    <w:p w14:paraId="369658A8" w14:textId="77777777" w:rsidR="00D27DE3" w:rsidRPr="00F31A8A" w:rsidRDefault="00D27DE3" w:rsidP="00EF5025">
      <w:pPr>
        <w:pStyle w:val="NormalWeb"/>
        <w:spacing w:beforeAutospacing="0" w:afterAutospacing="0"/>
        <w:ind w:left="720"/>
        <w:jc w:val="both"/>
        <w:rPr>
          <w:rFonts w:eastAsia="Calibri"/>
          <w:color w:val="000000"/>
          <w:kern w:val="24"/>
        </w:rPr>
      </w:pPr>
    </w:p>
    <w:p w14:paraId="35904316" w14:textId="77777777" w:rsidR="00EF5025" w:rsidRPr="00F31A8A" w:rsidRDefault="00BC080F" w:rsidP="00BC080F">
      <w:pPr>
        <w:spacing w:after="0" w:line="240" w:lineRule="auto"/>
        <w:jc w:val="both"/>
        <w:rPr>
          <w:rFonts w:ascii="Times New Roman" w:hAnsi="Times New Roman" w:cs="Times New Roman"/>
          <w:sz w:val="24"/>
          <w:szCs w:val="24"/>
        </w:rPr>
      </w:pPr>
      <w:proofErr w:type="spellStart"/>
      <w:r w:rsidRPr="00F31A8A">
        <w:rPr>
          <w:rFonts w:ascii="Times New Roman" w:hAnsi="Times New Roman" w:cs="Times New Roman"/>
          <w:sz w:val="24"/>
          <w:szCs w:val="24"/>
        </w:rPr>
        <w:t>Fiseha</w:t>
      </w:r>
      <w:proofErr w:type="spellEnd"/>
      <w:r w:rsidRPr="00F31A8A">
        <w:rPr>
          <w:rFonts w:ascii="Times New Roman" w:hAnsi="Times New Roman" w:cs="Times New Roman"/>
          <w:sz w:val="24"/>
          <w:szCs w:val="24"/>
        </w:rPr>
        <w:t xml:space="preserve">, A. (2020). Accelerated over relaxation method for solving a class of complex </w:t>
      </w:r>
    </w:p>
    <w:p w14:paraId="4273B78D" w14:textId="7A6A7569" w:rsidR="00BC080F" w:rsidRPr="00F31A8A" w:rsidRDefault="00BC080F" w:rsidP="00EF5025">
      <w:pPr>
        <w:spacing w:after="0" w:line="240" w:lineRule="auto"/>
        <w:ind w:left="720"/>
        <w:jc w:val="both"/>
        <w:rPr>
          <w:rFonts w:ascii="Times New Roman" w:hAnsi="Times New Roman" w:cs="Times New Roman"/>
          <w:sz w:val="24"/>
          <w:szCs w:val="24"/>
        </w:rPr>
      </w:pPr>
      <w:r w:rsidRPr="00F31A8A">
        <w:rPr>
          <w:rFonts w:ascii="Times New Roman" w:hAnsi="Times New Roman" w:cs="Times New Roman"/>
          <w:sz w:val="24"/>
          <w:szCs w:val="24"/>
        </w:rPr>
        <w:t xml:space="preserve">linear system of </w:t>
      </w:r>
      <w:proofErr w:type="gramStart"/>
      <w:r w:rsidRPr="00F31A8A">
        <w:rPr>
          <w:rFonts w:ascii="Times New Roman" w:hAnsi="Times New Roman" w:cs="Times New Roman"/>
          <w:sz w:val="24"/>
          <w:szCs w:val="24"/>
        </w:rPr>
        <w:t>equations,  Master’s</w:t>
      </w:r>
      <w:proofErr w:type="gramEnd"/>
      <w:r w:rsidRPr="00F31A8A">
        <w:rPr>
          <w:rFonts w:ascii="Times New Roman" w:hAnsi="Times New Roman" w:cs="Times New Roman"/>
          <w:sz w:val="24"/>
          <w:szCs w:val="24"/>
        </w:rPr>
        <w:t xml:space="preserve"> Thesis, Bahir Dar University, Ethiopia, Unpublished.</w:t>
      </w:r>
    </w:p>
    <w:p w14:paraId="40D4005E" w14:textId="77777777" w:rsidR="00D27DE3" w:rsidRPr="00F31A8A" w:rsidRDefault="00D27DE3" w:rsidP="00EF5025">
      <w:pPr>
        <w:spacing w:after="0" w:line="240" w:lineRule="auto"/>
        <w:ind w:left="720"/>
        <w:jc w:val="both"/>
        <w:rPr>
          <w:rFonts w:ascii="Times New Roman" w:hAnsi="Times New Roman" w:cs="Times New Roman"/>
          <w:sz w:val="24"/>
          <w:szCs w:val="24"/>
        </w:rPr>
      </w:pPr>
    </w:p>
    <w:p w14:paraId="612735DA" w14:textId="77777777" w:rsidR="00EF5025" w:rsidRPr="00F31A8A" w:rsidRDefault="00BC080F" w:rsidP="00BC080F">
      <w:pPr>
        <w:spacing w:after="0" w:line="240" w:lineRule="auto"/>
        <w:jc w:val="both"/>
        <w:rPr>
          <w:rFonts w:ascii="Times New Roman" w:hAnsi="Times New Roman" w:cs="Times New Roman"/>
          <w:sz w:val="24"/>
          <w:szCs w:val="24"/>
        </w:rPr>
      </w:pPr>
      <w:proofErr w:type="spellStart"/>
      <w:r w:rsidRPr="00F31A8A">
        <w:rPr>
          <w:rFonts w:ascii="Times New Roman" w:hAnsi="Times New Roman" w:cs="Times New Roman"/>
          <w:sz w:val="24"/>
          <w:szCs w:val="24"/>
        </w:rPr>
        <w:t>Saha</w:t>
      </w:r>
      <w:proofErr w:type="spellEnd"/>
      <w:r w:rsidRPr="00F31A8A">
        <w:rPr>
          <w:rFonts w:ascii="Times New Roman" w:hAnsi="Times New Roman" w:cs="Times New Roman"/>
          <w:sz w:val="24"/>
          <w:szCs w:val="24"/>
        </w:rPr>
        <w:t>, M. &amp; Chakrabarty, J. (2020), Convergence of generalized Jacobi, Gauss-Seidel And</w:t>
      </w:r>
    </w:p>
    <w:p w14:paraId="286F717F" w14:textId="04D6EF90" w:rsidR="00BC080F" w:rsidRPr="00F31A8A" w:rsidRDefault="00BC080F" w:rsidP="00EF5025">
      <w:pPr>
        <w:spacing w:after="0" w:line="240" w:lineRule="auto"/>
        <w:ind w:left="720" w:firstLine="60"/>
        <w:jc w:val="both"/>
        <w:rPr>
          <w:rFonts w:ascii="Times New Roman" w:hAnsi="Times New Roman" w:cs="Times New Roman"/>
          <w:sz w:val="24"/>
          <w:szCs w:val="24"/>
        </w:rPr>
      </w:pPr>
      <w:r w:rsidRPr="00F31A8A">
        <w:rPr>
          <w:rFonts w:ascii="Times New Roman" w:hAnsi="Times New Roman" w:cs="Times New Roman"/>
          <w:sz w:val="24"/>
          <w:szCs w:val="24"/>
        </w:rPr>
        <w:t xml:space="preserve">SOR methods for linear systems, </w:t>
      </w:r>
      <w:r w:rsidRPr="00F31A8A">
        <w:rPr>
          <w:rFonts w:ascii="Times New Roman" w:hAnsi="Times New Roman" w:cs="Times New Roman"/>
          <w:i/>
          <w:sz w:val="24"/>
          <w:szCs w:val="24"/>
        </w:rPr>
        <w:t xml:space="preserve">International Journal of Applied Computational Mathematics, </w:t>
      </w:r>
      <w:r w:rsidRPr="00F31A8A">
        <w:rPr>
          <w:rFonts w:ascii="Times New Roman" w:hAnsi="Times New Roman" w:cs="Times New Roman"/>
          <w:sz w:val="24"/>
          <w:szCs w:val="24"/>
        </w:rPr>
        <w:t xml:space="preserve">77, 1-6.   </w:t>
      </w:r>
    </w:p>
    <w:p w14:paraId="6C72A170" w14:textId="77777777" w:rsidR="00307AD2" w:rsidRPr="00F31A8A" w:rsidRDefault="00307AD2">
      <w:pPr>
        <w:jc w:val="both"/>
        <w:rPr>
          <w:rFonts w:ascii="Times New Roman" w:hAnsi="Times New Roman" w:cs="Times New Roman"/>
          <w:sz w:val="24"/>
          <w:szCs w:val="24"/>
        </w:rPr>
      </w:pPr>
    </w:p>
    <w:p w14:paraId="1441ED6F" w14:textId="77777777" w:rsidR="00D27DE3" w:rsidRPr="00F31A8A" w:rsidRDefault="00D27DE3" w:rsidP="00D27DE3">
      <w:pPr>
        <w:autoSpaceDE w:val="0"/>
        <w:autoSpaceDN w:val="0"/>
        <w:adjustRightInd w:val="0"/>
        <w:spacing w:after="0" w:line="276" w:lineRule="auto"/>
        <w:rPr>
          <w:rFonts w:ascii="Times New Roman" w:eastAsia="Times New Roman" w:hAnsi="Times New Roman" w:cs="Times New Roman"/>
          <w:sz w:val="24"/>
          <w:szCs w:val="24"/>
        </w:rPr>
      </w:pPr>
      <w:proofErr w:type="spellStart"/>
      <w:r w:rsidRPr="00F31A8A">
        <w:rPr>
          <w:rFonts w:ascii="Times New Roman" w:hAnsi="Times New Roman" w:cs="Times New Roman"/>
          <w:sz w:val="24"/>
          <w:szCs w:val="24"/>
        </w:rPr>
        <w:t>Sebro</w:t>
      </w:r>
      <w:proofErr w:type="spellEnd"/>
      <w:r w:rsidRPr="00F31A8A">
        <w:rPr>
          <w:rFonts w:ascii="Times New Roman" w:hAnsi="Times New Roman" w:cs="Times New Roman"/>
          <w:sz w:val="24"/>
          <w:szCs w:val="24"/>
        </w:rPr>
        <w:t xml:space="preserve">, A. (2018). </w:t>
      </w:r>
      <w:r w:rsidRPr="00F31A8A">
        <w:rPr>
          <w:rFonts w:ascii="Times New Roman" w:eastAsia="Times New Roman" w:hAnsi="Times New Roman" w:cs="Times New Roman"/>
          <w:sz w:val="24"/>
          <w:szCs w:val="24"/>
        </w:rPr>
        <w:t>Extrapolated refinement of generalized Gauss-Seidel method for</w:t>
      </w:r>
    </w:p>
    <w:p w14:paraId="403E7133" w14:textId="6D7241FE" w:rsidR="00D27DE3" w:rsidRPr="00F31A8A" w:rsidRDefault="00D27DE3" w:rsidP="00D27DE3">
      <w:pPr>
        <w:autoSpaceDE w:val="0"/>
        <w:autoSpaceDN w:val="0"/>
        <w:adjustRightInd w:val="0"/>
        <w:spacing w:after="0" w:line="276" w:lineRule="auto"/>
        <w:ind w:left="720"/>
        <w:rPr>
          <w:rFonts w:ascii="Times New Roman" w:hAnsi="Times New Roman" w:cs="Times New Roman"/>
          <w:sz w:val="24"/>
          <w:szCs w:val="24"/>
        </w:rPr>
      </w:pPr>
      <w:r w:rsidRPr="00F31A8A">
        <w:rPr>
          <w:rFonts w:ascii="Times New Roman" w:eastAsia="Times New Roman" w:hAnsi="Times New Roman" w:cs="Times New Roman"/>
          <w:sz w:val="24"/>
          <w:szCs w:val="24"/>
        </w:rPr>
        <w:t xml:space="preserve">solving systems of linear equation. </w:t>
      </w:r>
      <w:proofErr w:type="spellStart"/>
      <w:r w:rsidRPr="00F31A8A">
        <w:rPr>
          <w:rFonts w:ascii="Times New Roman" w:hAnsi="Times New Roman" w:cs="Times New Roman"/>
          <w:sz w:val="24"/>
          <w:szCs w:val="24"/>
        </w:rPr>
        <w:t>Masters</w:t>
      </w:r>
      <w:proofErr w:type="spellEnd"/>
      <w:r w:rsidRPr="00F31A8A">
        <w:rPr>
          <w:rFonts w:ascii="Times New Roman" w:hAnsi="Times New Roman" w:cs="Times New Roman"/>
          <w:sz w:val="24"/>
          <w:szCs w:val="24"/>
        </w:rPr>
        <w:t xml:space="preserve"> Thesis, </w:t>
      </w:r>
      <w:proofErr w:type="spellStart"/>
      <w:r w:rsidRPr="00F31A8A">
        <w:rPr>
          <w:rFonts w:ascii="Times New Roman" w:hAnsi="Times New Roman" w:cs="Times New Roman"/>
          <w:sz w:val="24"/>
          <w:szCs w:val="24"/>
        </w:rPr>
        <w:t>Jimma</w:t>
      </w:r>
      <w:proofErr w:type="spellEnd"/>
      <w:r w:rsidRPr="00F31A8A">
        <w:rPr>
          <w:rFonts w:ascii="Times New Roman" w:hAnsi="Times New Roman" w:cs="Times New Roman"/>
          <w:sz w:val="24"/>
          <w:szCs w:val="24"/>
        </w:rPr>
        <w:t xml:space="preserve"> University, Ethiopia. Published.</w:t>
      </w:r>
    </w:p>
    <w:p w14:paraId="59C13458" w14:textId="77777777" w:rsidR="00D27DE3" w:rsidRPr="00F31A8A" w:rsidRDefault="00D27DE3" w:rsidP="00D27DE3">
      <w:pPr>
        <w:autoSpaceDE w:val="0"/>
        <w:autoSpaceDN w:val="0"/>
        <w:adjustRightInd w:val="0"/>
        <w:spacing w:after="0" w:line="276" w:lineRule="auto"/>
        <w:ind w:left="720"/>
        <w:rPr>
          <w:rFonts w:ascii="Times New Roman" w:hAnsi="Times New Roman" w:cs="Times New Roman"/>
          <w:sz w:val="24"/>
          <w:szCs w:val="24"/>
        </w:rPr>
      </w:pPr>
    </w:p>
    <w:p w14:paraId="3B5A355C" w14:textId="2AE6FD4F" w:rsidR="00D27DE3" w:rsidRPr="00F31A8A" w:rsidRDefault="00D27DE3" w:rsidP="00D27DE3">
      <w:pPr>
        <w:spacing w:after="0" w:line="240" w:lineRule="auto"/>
        <w:jc w:val="both"/>
        <w:rPr>
          <w:rFonts w:ascii="Times New Roman" w:hAnsi="Times New Roman" w:cs="Times New Roman"/>
          <w:sz w:val="24"/>
          <w:szCs w:val="24"/>
        </w:rPr>
      </w:pPr>
      <w:proofErr w:type="spellStart"/>
      <w:r w:rsidRPr="00F31A8A">
        <w:rPr>
          <w:rFonts w:ascii="Times New Roman" w:hAnsi="Times New Roman" w:cs="Times New Roman"/>
          <w:sz w:val="24"/>
          <w:szCs w:val="24"/>
        </w:rPr>
        <w:t>Vatti</w:t>
      </w:r>
      <w:proofErr w:type="spellEnd"/>
      <w:r w:rsidRPr="00F31A8A">
        <w:rPr>
          <w:rFonts w:ascii="Times New Roman" w:hAnsi="Times New Roman" w:cs="Times New Roman"/>
          <w:sz w:val="24"/>
          <w:szCs w:val="24"/>
        </w:rPr>
        <w:t xml:space="preserve">, V. B. K. (2016). </w:t>
      </w:r>
      <w:r w:rsidRPr="00F31A8A">
        <w:rPr>
          <w:rFonts w:ascii="Times New Roman" w:hAnsi="Times New Roman" w:cs="Times New Roman"/>
          <w:i/>
          <w:sz w:val="24"/>
          <w:szCs w:val="24"/>
        </w:rPr>
        <w:t xml:space="preserve">Numerical Analysis Iterative Method, </w:t>
      </w:r>
      <w:r w:rsidRPr="00F31A8A">
        <w:rPr>
          <w:rFonts w:ascii="Times New Roman" w:hAnsi="Times New Roman" w:cs="Times New Roman"/>
          <w:sz w:val="24"/>
          <w:szCs w:val="24"/>
        </w:rPr>
        <w:t xml:space="preserve">I. K International </w:t>
      </w:r>
    </w:p>
    <w:p w14:paraId="0EBDE2FE" w14:textId="25B9D236" w:rsidR="00D27DE3" w:rsidRPr="00F31A8A" w:rsidRDefault="00D27DE3" w:rsidP="00D27DE3">
      <w:pPr>
        <w:tabs>
          <w:tab w:val="left" w:pos="720"/>
          <w:tab w:val="left" w:pos="1440"/>
          <w:tab w:val="left" w:pos="2160"/>
          <w:tab w:val="left" w:pos="2880"/>
          <w:tab w:val="left" w:pos="3600"/>
          <w:tab w:val="left" w:pos="4320"/>
          <w:tab w:val="left" w:pos="5040"/>
          <w:tab w:val="left" w:pos="5651"/>
        </w:tabs>
        <w:spacing w:after="0" w:line="240" w:lineRule="auto"/>
        <w:jc w:val="both"/>
        <w:rPr>
          <w:rFonts w:ascii="Times New Roman" w:hAnsi="Times New Roman" w:cs="Times New Roman"/>
          <w:sz w:val="24"/>
          <w:szCs w:val="24"/>
        </w:rPr>
      </w:pPr>
      <w:r w:rsidRPr="00F31A8A">
        <w:rPr>
          <w:rFonts w:ascii="Times New Roman" w:hAnsi="Times New Roman" w:cs="Times New Roman"/>
          <w:sz w:val="24"/>
          <w:szCs w:val="24"/>
        </w:rPr>
        <w:tab/>
        <w:t>Publishing House, Pvt, Limited, New Delhi, India.</w:t>
      </w:r>
      <w:r w:rsidRPr="00F31A8A">
        <w:rPr>
          <w:rFonts w:ascii="Times New Roman" w:hAnsi="Times New Roman" w:cs="Times New Roman"/>
          <w:sz w:val="24"/>
          <w:szCs w:val="24"/>
        </w:rPr>
        <w:tab/>
      </w:r>
    </w:p>
    <w:p w14:paraId="6401FD2B" w14:textId="77777777" w:rsidR="00D27DE3" w:rsidRPr="00F31A8A" w:rsidRDefault="00D27DE3" w:rsidP="00D27DE3">
      <w:pPr>
        <w:autoSpaceDE w:val="0"/>
        <w:autoSpaceDN w:val="0"/>
        <w:adjustRightInd w:val="0"/>
        <w:spacing w:after="0" w:line="276" w:lineRule="auto"/>
        <w:ind w:left="720"/>
        <w:rPr>
          <w:rFonts w:ascii="Times New Roman" w:hAnsi="Times New Roman" w:cs="Times New Roman"/>
          <w:sz w:val="24"/>
          <w:szCs w:val="24"/>
        </w:rPr>
      </w:pPr>
    </w:p>
    <w:p w14:paraId="7E1C2ADE" w14:textId="58618426" w:rsidR="00D27DE3" w:rsidRPr="00F31A8A" w:rsidRDefault="00D27DE3" w:rsidP="00D27DE3">
      <w:pPr>
        <w:spacing w:line="240" w:lineRule="auto"/>
        <w:jc w:val="both"/>
        <w:rPr>
          <w:rFonts w:ascii="Times New Roman" w:hAnsi="Times New Roman" w:cs="Times New Roman"/>
          <w:sz w:val="24"/>
          <w:szCs w:val="24"/>
        </w:rPr>
      </w:pPr>
      <w:proofErr w:type="spellStart"/>
      <w:r w:rsidRPr="00F31A8A">
        <w:rPr>
          <w:rFonts w:ascii="Times New Roman" w:hAnsi="Times New Roman" w:cs="Times New Roman"/>
          <w:sz w:val="24"/>
          <w:szCs w:val="24"/>
        </w:rPr>
        <w:t>Vatti</w:t>
      </w:r>
      <w:proofErr w:type="spellEnd"/>
      <w:r w:rsidRPr="00F31A8A">
        <w:rPr>
          <w:rFonts w:ascii="Times New Roman" w:hAnsi="Times New Roman" w:cs="Times New Roman"/>
          <w:sz w:val="24"/>
          <w:szCs w:val="24"/>
        </w:rPr>
        <w:t xml:space="preserve">, V. B. K. &amp; </w:t>
      </w:r>
      <w:proofErr w:type="spellStart"/>
      <w:r w:rsidRPr="00F31A8A">
        <w:rPr>
          <w:rFonts w:ascii="Times New Roman" w:hAnsi="Times New Roman" w:cs="Times New Roman"/>
          <w:sz w:val="24"/>
          <w:szCs w:val="24"/>
        </w:rPr>
        <w:t>Shouri</w:t>
      </w:r>
      <w:proofErr w:type="spellEnd"/>
      <w:r w:rsidRPr="00F31A8A">
        <w:rPr>
          <w:rFonts w:ascii="Times New Roman" w:hAnsi="Times New Roman" w:cs="Times New Roman"/>
          <w:sz w:val="24"/>
          <w:szCs w:val="24"/>
        </w:rPr>
        <w:t xml:space="preserve"> D. (2016). Parametric preconditioned Gauss-Seidel iterative</w:t>
      </w:r>
      <w:r w:rsidRPr="00F31A8A">
        <w:rPr>
          <w:rFonts w:ascii="Times New Roman" w:hAnsi="Times New Roman" w:cs="Times New Roman"/>
          <w:sz w:val="24"/>
          <w:szCs w:val="24"/>
        </w:rPr>
        <w:tab/>
        <w:t xml:space="preserve">method. </w:t>
      </w:r>
      <w:r w:rsidRPr="00F31A8A">
        <w:rPr>
          <w:rFonts w:ascii="Times New Roman" w:hAnsi="Times New Roman" w:cs="Times New Roman"/>
          <w:i/>
          <w:sz w:val="24"/>
          <w:szCs w:val="24"/>
        </w:rPr>
        <w:t>International Journal of Current Research, 8(6), 379105-37910</w:t>
      </w:r>
      <w:r w:rsidRPr="00F31A8A">
        <w:rPr>
          <w:rFonts w:ascii="Times New Roman" w:hAnsi="Times New Roman" w:cs="Times New Roman"/>
          <w:sz w:val="24"/>
          <w:szCs w:val="24"/>
        </w:rPr>
        <w:t>.</w:t>
      </w:r>
    </w:p>
    <w:p w14:paraId="44DC0107" w14:textId="77777777" w:rsidR="00307AD2" w:rsidRPr="00F31A8A" w:rsidRDefault="00307AD2">
      <w:pPr>
        <w:jc w:val="both"/>
        <w:rPr>
          <w:rFonts w:ascii="Times New Roman" w:hAnsi="Times New Roman" w:cs="Times New Roman"/>
          <w:sz w:val="24"/>
          <w:szCs w:val="24"/>
        </w:rPr>
      </w:pPr>
    </w:p>
    <w:p w14:paraId="47204B66" w14:textId="77777777" w:rsidR="00307AD2" w:rsidRPr="00F31A8A" w:rsidRDefault="00307AD2">
      <w:pPr>
        <w:jc w:val="both"/>
        <w:rPr>
          <w:rFonts w:ascii="Times New Roman" w:hAnsi="Times New Roman" w:cs="Times New Roman"/>
          <w:sz w:val="24"/>
          <w:szCs w:val="24"/>
        </w:rPr>
      </w:pPr>
    </w:p>
    <w:p w14:paraId="3CF96A70" w14:textId="77777777" w:rsidR="00307AD2" w:rsidRPr="00F31A8A" w:rsidRDefault="00307AD2">
      <w:pPr>
        <w:jc w:val="both"/>
        <w:rPr>
          <w:rFonts w:ascii="Times New Roman" w:hAnsi="Times New Roman" w:cs="Times New Roman"/>
          <w:sz w:val="24"/>
          <w:szCs w:val="24"/>
        </w:rPr>
      </w:pPr>
    </w:p>
    <w:p w14:paraId="4775111F" w14:textId="77777777" w:rsidR="00307AD2" w:rsidRPr="00F31A8A" w:rsidRDefault="00307AD2">
      <w:pPr>
        <w:jc w:val="both"/>
        <w:rPr>
          <w:rFonts w:ascii="Times New Roman" w:hAnsi="Times New Roman" w:cs="Times New Roman"/>
          <w:sz w:val="24"/>
          <w:szCs w:val="24"/>
        </w:rPr>
      </w:pPr>
    </w:p>
    <w:p w14:paraId="711EA235" w14:textId="77777777" w:rsidR="00307AD2" w:rsidRPr="00F31A8A" w:rsidRDefault="00307AD2">
      <w:pPr>
        <w:jc w:val="both"/>
        <w:rPr>
          <w:rFonts w:ascii="Times New Roman" w:hAnsi="Times New Roman" w:cs="Times New Roman"/>
          <w:sz w:val="24"/>
          <w:szCs w:val="24"/>
        </w:rPr>
      </w:pPr>
    </w:p>
    <w:p w14:paraId="591045DE" w14:textId="77777777" w:rsidR="00307AD2" w:rsidRPr="00F31A8A" w:rsidRDefault="00307AD2">
      <w:pPr>
        <w:jc w:val="both"/>
        <w:rPr>
          <w:rFonts w:ascii="Times New Roman" w:hAnsi="Times New Roman" w:cs="Times New Roman"/>
          <w:sz w:val="24"/>
          <w:szCs w:val="24"/>
        </w:rPr>
      </w:pPr>
    </w:p>
    <w:sectPr w:rsidR="00307AD2" w:rsidRPr="00F31A8A">
      <w:pgSz w:w="12240" w:h="15840"/>
      <w:pgMar w:top="1440" w:right="1440" w:bottom="76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D1D311" w14:textId="77777777" w:rsidR="00FC2CE7" w:rsidRDefault="00FC2CE7">
      <w:pPr>
        <w:spacing w:line="240" w:lineRule="auto"/>
      </w:pPr>
      <w:r>
        <w:separator/>
      </w:r>
    </w:p>
  </w:endnote>
  <w:endnote w:type="continuationSeparator" w:id="0">
    <w:p w14:paraId="197E271E" w14:textId="77777777" w:rsidR="00FC2CE7" w:rsidRDefault="00FC2CE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mn-ea">
    <w:altName w:val="Segoe Print"/>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58EA07" w14:textId="77777777" w:rsidR="00FC2CE7" w:rsidRDefault="00FC2CE7">
      <w:pPr>
        <w:spacing w:after="0"/>
      </w:pPr>
      <w:r>
        <w:separator/>
      </w:r>
    </w:p>
  </w:footnote>
  <w:footnote w:type="continuationSeparator" w:id="0">
    <w:p w14:paraId="04D8350C" w14:textId="77777777" w:rsidR="00FC2CE7" w:rsidRDefault="00FC2CE7">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891238"/>
    <w:multiLevelType w:val="hybridMultilevel"/>
    <w:tmpl w:val="885E09EA"/>
    <w:lvl w:ilvl="0" w:tplc="D9A4E26A">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9570F5"/>
    <w:multiLevelType w:val="multilevel"/>
    <w:tmpl w:val="E23CDC34"/>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04408D3"/>
    <w:multiLevelType w:val="hybridMultilevel"/>
    <w:tmpl w:val="5C44091E"/>
    <w:lvl w:ilvl="0" w:tplc="26A024E8">
      <w:start w:val="1"/>
      <w:numFmt w:val="decimal"/>
      <w:lvlText w:val="%1."/>
      <w:lvlJc w:val="left"/>
      <w:pPr>
        <w:ind w:left="720" w:hanging="360"/>
      </w:pPr>
      <w:rPr>
        <w:rFonts w:ascii="Times New Roman" w:eastAsiaTheme="minorHAnsi"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D574EFC"/>
    <w:multiLevelType w:val="hybridMultilevel"/>
    <w:tmpl w:val="D59EB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4026477"/>
    <w:multiLevelType w:val="hybridMultilevel"/>
    <w:tmpl w:val="A170DF04"/>
    <w:lvl w:ilvl="0" w:tplc="A42EF5FE">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4253"/>
    <w:rsid w:val="00010877"/>
    <w:rsid w:val="00030CEE"/>
    <w:rsid w:val="00042899"/>
    <w:rsid w:val="00044F40"/>
    <w:rsid w:val="000C162D"/>
    <w:rsid w:val="000D50DA"/>
    <w:rsid w:val="00102600"/>
    <w:rsid w:val="00150DF7"/>
    <w:rsid w:val="00154DD8"/>
    <w:rsid w:val="00171B23"/>
    <w:rsid w:val="001C64E2"/>
    <w:rsid w:val="001D4423"/>
    <w:rsid w:val="001F5CDC"/>
    <w:rsid w:val="00204756"/>
    <w:rsid w:val="0021171F"/>
    <w:rsid w:val="00245941"/>
    <w:rsid w:val="002B1DFB"/>
    <w:rsid w:val="002C6D7C"/>
    <w:rsid w:val="002C7DD7"/>
    <w:rsid w:val="00307AD2"/>
    <w:rsid w:val="003212E6"/>
    <w:rsid w:val="00342306"/>
    <w:rsid w:val="00351B01"/>
    <w:rsid w:val="003D6EFD"/>
    <w:rsid w:val="003F2B8F"/>
    <w:rsid w:val="004004DD"/>
    <w:rsid w:val="00452E25"/>
    <w:rsid w:val="00454253"/>
    <w:rsid w:val="00483AE7"/>
    <w:rsid w:val="004C1FB0"/>
    <w:rsid w:val="004C5571"/>
    <w:rsid w:val="004F00CC"/>
    <w:rsid w:val="00516D24"/>
    <w:rsid w:val="00523E3F"/>
    <w:rsid w:val="00537270"/>
    <w:rsid w:val="005601A6"/>
    <w:rsid w:val="005969D3"/>
    <w:rsid w:val="005D6108"/>
    <w:rsid w:val="00604BCD"/>
    <w:rsid w:val="006050E9"/>
    <w:rsid w:val="00607A0D"/>
    <w:rsid w:val="006A1CFB"/>
    <w:rsid w:val="006B1172"/>
    <w:rsid w:val="006B6417"/>
    <w:rsid w:val="006D1D56"/>
    <w:rsid w:val="007675CC"/>
    <w:rsid w:val="00823FED"/>
    <w:rsid w:val="0083243D"/>
    <w:rsid w:val="0083326E"/>
    <w:rsid w:val="00844EF6"/>
    <w:rsid w:val="00854DC9"/>
    <w:rsid w:val="00895606"/>
    <w:rsid w:val="008C7B35"/>
    <w:rsid w:val="008E3B99"/>
    <w:rsid w:val="008F2E1D"/>
    <w:rsid w:val="00940BFB"/>
    <w:rsid w:val="0094638D"/>
    <w:rsid w:val="009A46A1"/>
    <w:rsid w:val="009E4FB8"/>
    <w:rsid w:val="009F7987"/>
    <w:rsid w:val="00A0260A"/>
    <w:rsid w:val="00A137FC"/>
    <w:rsid w:val="00A34098"/>
    <w:rsid w:val="00A465FD"/>
    <w:rsid w:val="00A61D1F"/>
    <w:rsid w:val="00A630C8"/>
    <w:rsid w:val="00A83326"/>
    <w:rsid w:val="00AC5B81"/>
    <w:rsid w:val="00B01E7E"/>
    <w:rsid w:val="00B10845"/>
    <w:rsid w:val="00B215D8"/>
    <w:rsid w:val="00B42415"/>
    <w:rsid w:val="00B56CA0"/>
    <w:rsid w:val="00BC080F"/>
    <w:rsid w:val="00BC0FE0"/>
    <w:rsid w:val="00BC5420"/>
    <w:rsid w:val="00C15747"/>
    <w:rsid w:val="00C621B9"/>
    <w:rsid w:val="00C642BC"/>
    <w:rsid w:val="00C67B3B"/>
    <w:rsid w:val="00C84553"/>
    <w:rsid w:val="00C97683"/>
    <w:rsid w:val="00CB101C"/>
    <w:rsid w:val="00CD3CE1"/>
    <w:rsid w:val="00D06BF3"/>
    <w:rsid w:val="00D1414A"/>
    <w:rsid w:val="00D27DE3"/>
    <w:rsid w:val="00D34C0F"/>
    <w:rsid w:val="00DA5F37"/>
    <w:rsid w:val="00DD3B95"/>
    <w:rsid w:val="00DE59B8"/>
    <w:rsid w:val="00E337AC"/>
    <w:rsid w:val="00E47C08"/>
    <w:rsid w:val="00EA09C4"/>
    <w:rsid w:val="00EA7022"/>
    <w:rsid w:val="00EB48B3"/>
    <w:rsid w:val="00EE3358"/>
    <w:rsid w:val="00EF5025"/>
    <w:rsid w:val="00F03F26"/>
    <w:rsid w:val="00F102E4"/>
    <w:rsid w:val="00F31A8A"/>
    <w:rsid w:val="00F607FD"/>
    <w:rsid w:val="00F62540"/>
    <w:rsid w:val="00FA0EE7"/>
    <w:rsid w:val="00FC2CE7"/>
    <w:rsid w:val="00FC444D"/>
    <w:rsid w:val="00FD2904"/>
    <w:rsid w:val="00FD601B"/>
    <w:rsid w:val="00FD7BD7"/>
    <w:rsid w:val="41F84FF6"/>
    <w:rsid w:val="62AD0C74"/>
    <w:rsid w:val="7B2245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40BD67"/>
  <w15:docId w15:val="{7BA3104E-AAAE-4148-8B6D-A9A1854AB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rFonts w:asciiTheme="minorHAnsi" w:eastAsiaTheme="minorHAnsi" w:hAnsiTheme="minorHAnsi" w:cstheme="minorBidi"/>
      <w:sz w:val="22"/>
      <w:szCs w:val="22"/>
    </w:rPr>
  </w:style>
  <w:style w:type="paragraph" w:styleId="Heading2">
    <w:name w:val="heading 2"/>
    <w:basedOn w:val="Normal"/>
    <w:next w:val="Normal"/>
    <w:link w:val="Heading2Char"/>
    <w:uiPriority w:val="9"/>
    <w:unhideWhenUsed/>
    <w:qFormat/>
    <w:rsid w:val="00245941"/>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paragraph" w:styleId="NormalWeb">
    <w:name w:val="Normal (Web)"/>
    <w:uiPriority w:val="99"/>
    <w:unhideWhenUsed/>
    <w:pPr>
      <w:spacing w:beforeAutospacing="1" w:afterAutospacing="1"/>
    </w:pPr>
    <w:rPr>
      <w:sz w:val="24"/>
      <w:szCs w:val="24"/>
      <w:lang w:eastAsia="zh-CN"/>
    </w:rP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TDisplayEquation">
    <w:name w:val="MTDisplayEquation"/>
    <w:basedOn w:val="Normal"/>
    <w:next w:val="Normal"/>
    <w:link w:val="MTDisplayEquationChar"/>
    <w:pPr>
      <w:tabs>
        <w:tab w:val="center" w:pos="4680"/>
        <w:tab w:val="right" w:pos="9360"/>
      </w:tabs>
      <w:spacing w:after="0" w:line="360" w:lineRule="auto"/>
      <w:jc w:val="both"/>
    </w:pPr>
    <w:rPr>
      <w:rFonts w:ascii="Times New Roman" w:hAnsi="Times New Roman" w:cs="Times New Roman"/>
      <w:sz w:val="24"/>
      <w:szCs w:val="24"/>
    </w:rPr>
  </w:style>
  <w:style w:type="character" w:customStyle="1" w:styleId="MTDisplayEquationChar">
    <w:name w:val="MTDisplayEquation Char"/>
    <w:basedOn w:val="DefaultParagraphFont"/>
    <w:link w:val="MTDisplayEquation"/>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0428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2899"/>
    <w:rPr>
      <w:rFonts w:ascii="Tahoma" w:eastAsiaTheme="minorHAnsi" w:hAnsi="Tahoma" w:cs="Tahoma"/>
      <w:sz w:val="16"/>
      <w:szCs w:val="16"/>
    </w:rPr>
  </w:style>
  <w:style w:type="paragraph" w:styleId="Header">
    <w:name w:val="header"/>
    <w:basedOn w:val="Normal"/>
    <w:link w:val="HeaderChar"/>
    <w:uiPriority w:val="99"/>
    <w:unhideWhenUsed/>
    <w:rsid w:val="00CB10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101C"/>
    <w:rPr>
      <w:rFonts w:asciiTheme="minorHAnsi" w:eastAsiaTheme="minorHAnsi" w:hAnsiTheme="minorHAnsi" w:cstheme="minorBidi"/>
      <w:sz w:val="22"/>
      <w:szCs w:val="22"/>
    </w:rPr>
  </w:style>
  <w:style w:type="paragraph" w:styleId="Footer">
    <w:name w:val="footer"/>
    <w:basedOn w:val="Normal"/>
    <w:link w:val="FooterChar"/>
    <w:uiPriority w:val="99"/>
    <w:unhideWhenUsed/>
    <w:rsid w:val="00CB10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101C"/>
    <w:rPr>
      <w:rFonts w:asciiTheme="minorHAnsi" w:eastAsiaTheme="minorHAnsi" w:hAnsiTheme="minorHAnsi" w:cstheme="minorBidi"/>
      <w:sz w:val="22"/>
      <w:szCs w:val="22"/>
    </w:rPr>
  </w:style>
  <w:style w:type="paragraph" w:styleId="ListParagraph">
    <w:name w:val="List Paragraph"/>
    <w:basedOn w:val="Normal"/>
    <w:uiPriority w:val="99"/>
    <w:rsid w:val="00245941"/>
    <w:pPr>
      <w:ind w:left="720"/>
      <w:contextualSpacing/>
    </w:pPr>
  </w:style>
  <w:style w:type="character" w:customStyle="1" w:styleId="Heading2Char">
    <w:name w:val="Heading 2 Char"/>
    <w:basedOn w:val="DefaultParagraphFont"/>
    <w:link w:val="Heading2"/>
    <w:uiPriority w:val="9"/>
    <w:rsid w:val="00245941"/>
    <w:rPr>
      <w:rFonts w:asciiTheme="majorHAnsi" w:eastAsiaTheme="majorEastAsia" w:hAnsiTheme="majorHAnsi" w:cstheme="majorBidi"/>
      <w:b/>
      <w:bCs/>
      <w:color w:val="5B9BD5"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image" Target="media/image9.wmf"/><Relationship Id="rId21" Type="http://schemas.openxmlformats.org/officeDocument/2006/relationships/oleObject" Target="embeddings/oleObject7.bin"/><Relationship Id="rId34" Type="http://schemas.openxmlformats.org/officeDocument/2006/relationships/oleObject" Target="embeddings/oleObject14.bin"/><Relationship Id="rId42" Type="http://schemas.openxmlformats.org/officeDocument/2006/relationships/oleObject" Target="embeddings/oleObject18.bin"/><Relationship Id="rId47" Type="http://schemas.openxmlformats.org/officeDocument/2006/relationships/image" Target="media/image19.wmf"/><Relationship Id="rId50" Type="http://schemas.openxmlformats.org/officeDocument/2006/relationships/oleObject" Target="embeddings/oleObject22.bin"/><Relationship Id="rId55" Type="http://schemas.openxmlformats.org/officeDocument/2006/relationships/oleObject" Target="embeddings/oleObject25.bin"/><Relationship Id="rId63" Type="http://schemas.openxmlformats.org/officeDocument/2006/relationships/image" Target="media/image26.wmf"/><Relationship Id="rId68" Type="http://schemas.openxmlformats.org/officeDocument/2006/relationships/oleObject" Target="embeddings/oleObject32.bin"/><Relationship Id="rId76" Type="http://schemas.openxmlformats.org/officeDocument/2006/relationships/oleObject" Target="embeddings/oleObject36.bin"/><Relationship Id="rId84" Type="http://schemas.openxmlformats.org/officeDocument/2006/relationships/oleObject" Target="embeddings/oleObject41.bin"/><Relationship Id="rId89" Type="http://schemas.openxmlformats.org/officeDocument/2006/relationships/image" Target="media/image37.wmf"/><Relationship Id="rId97" Type="http://schemas.openxmlformats.org/officeDocument/2006/relationships/image" Target="media/image41.png"/><Relationship Id="rId7" Type="http://schemas.openxmlformats.org/officeDocument/2006/relationships/endnotes" Target="endnotes.xml"/><Relationship Id="rId71" Type="http://schemas.openxmlformats.org/officeDocument/2006/relationships/image" Target="media/image30.wmf"/><Relationship Id="rId92" Type="http://schemas.openxmlformats.org/officeDocument/2006/relationships/oleObject" Target="embeddings/oleObject46.bin"/><Relationship Id="rId2" Type="http://schemas.openxmlformats.org/officeDocument/2006/relationships/numbering" Target="numbering.xml"/><Relationship Id="rId16" Type="http://schemas.openxmlformats.org/officeDocument/2006/relationships/oleObject" Target="embeddings/oleObject4.bin"/><Relationship Id="rId29" Type="http://schemas.openxmlformats.org/officeDocument/2006/relationships/image" Target="media/image10.wmf"/><Relationship Id="rId11" Type="http://schemas.openxmlformats.org/officeDocument/2006/relationships/image" Target="media/image2.wmf"/><Relationship Id="rId24" Type="http://schemas.openxmlformats.org/officeDocument/2006/relationships/image" Target="media/image8.wmf"/><Relationship Id="rId32" Type="http://schemas.openxmlformats.org/officeDocument/2006/relationships/oleObject" Target="embeddings/oleObject13.bin"/><Relationship Id="rId37" Type="http://schemas.openxmlformats.org/officeDocument/2006/relationships/image" Target="media/image14.wmf"/><Relationship Id="rId40" Type="http://schemas.openxmlformats.org/officeDocument/2006/relationships/oleObject" Target="embeddings/oleObject17.bin"/><Relationship Id="rId45" Type="http://schemas.openxmlformats.org/officeDocument/2006/relationships/image" Target="media/image18.wmf"/><Relationship Id="rId53" Type="http://schemas.openxmlformats.org/officeDocument/2006/relationships/image" Target="media/image22.wmf"/><Relationship Id="rId58" Type="http://schemas.openxmlformats.org/officeDocument/2006/relationships/image" Target="media/image24.wmf"/><Relationship Id="rId66" Type="http://schemas.openxmlformats.org/officeDocument/2006/relationships/oleObject" Target="embeddings/oleObject31.bin"/><Relationship Id="rId74" Type="http://schemas.openxmlformats.org/officeDocument/2006/relationships/oleObject" Target="embeddings/oleObject35.bin"/><Relationship Id="rId79" Type="http://schemas.openxmlformats.org/officeDocument/2006/relationships/oleObject" Target="embeddings/oleObject38.bin"/><Relationship Id="rId87" Type="http://schemas.openxmlformats.org/officeDocument/2006/relationships/oleObject" Target="embeddings/oleObject43.bin"/><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5.wmf"/><Relationship Id="rId82" Type="http://schemas.openxmlformats.org/officeDocument/2006/relationships/oleObject" Target="embeddings/oleObject40.bin"/><Relationship Id="rId90" Type="http://schemas.openxmlformats.org/officeDocument/2006/relationships/oleObject" Target="embeddings/oleObject45.bin"/><Relationship Id="rId95" Type="http://schemas.openxmlformats.org/officeDocument/2006/relationships/image" Target="media/image40.wmf"/><Relationship Id="rId19" Type="http://schemas.openxmlformats.org/officeDocument/2006/relationships/oleObject" Target="embeddings/oleObject6.bin"/><Relationship Id="rId14" Type="http://schemas.openxmlformats.org/officeDocument/2006/relationships/oleObject" Target="embeddings/oleObject3.bin"/><Relationship Id="rId22" Type="http://schemas.openxmlformats.org/officeDocument/2006/relationships/image" Target="media/image7.wmf"/><Relationship Id="rId27" Type="http://schemas.openxmlformats.org/officeDocument/2006/relationships/oleObject" Target="embeddings/oleObject10.bin"/><Relationship Id="rId30" Type="http://schemas.openxmlformats.org/officeDocument/2006/relationships/oleObject" Target="embeddings/oleObject12.bin"/><Relationship Id="rId35" Type="http://schemas.openxmlformats.org/officeDocument/2006/relationships/image" Target="media/image13.wmf"/><Relationship Id="rId43" Type="http://schemas.openxmlformats.org/officeDocument/2006/relationships/image" Target="media/image17.wmf"/><Relationship Id="rId48" Type="http://schemas.openxmlformats.org/officeDocument/2006/relationships/oleObject" Target="embeddings/oleObject21.bin"/><Relationship Id="rId56" Type="http://schemas.openxmlformats.org/officeDocument/2006/relationships/image" Target="media/image23.wmf"/><Relationship Id="rId64" Type="http://schemas.openxmlformats.org/officeDocument/2006/relationships/oleObject" Target="embeddings/oleObject30.bin"/><Relationship Id="rId69" Type="http://schemas.openxmlformats.org/officeDocument/2006/relationships/image" Target="media/image29.wmf"/><Relationship Id="rId77" Type="http://schemas.openxmlformats.org/officeDocument/2006/relationships/image" Target="media/image33.wmf"/><Relationship Id="rId100" Type="http://schemas.openxmlformats.org/officeDocument/2006/relationships/image" Target="media/image44.png"/><Relationship Id="rId8" Type="http://schemas.openxmlformats.org/officeDocument/2006/relationships/hyperlink" Target="mailto:k.james@futminna.edu.ng" TargetMode="External"/><Relationship Id="rId51" Type="http://schemas.openxmlformats.org/officeDocument/2006/relationships/image" Target="media/image21.wmf"/><Relationship Id="rId72" Type="http://schemas.openxmlformats.org/officeDocument/2006/relationships/oleObject" Target="embeddings/oleObject34.bin"/><Relationship Id="rId80" Type="http://schemas.openxmlformats.org/officeDocument/2006/relationships/oleObject" Target="embeddings/oleObject39.bin"/><Relationship Id="rId85" Type="http://schemas.openxmlformats.org/officeDocument/2006/relationships/image" Target="media/image36.wmf"/><Relationship Id="rId93" Type="http://schemas.openxmlformats.org/officeDocument/2006/relationships/image" Target="media/image39.wmf"/><Relationship Id="rId98"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image" Target="media/image12.wmf"/><Relationship Id="rId38" Type="http://schemas.openxmlformats.org/officeDocument/2006/relationships/oleObject" Target="embeddings/oleObject16.bin"/><Relationship Id="rId46" Type="http://schemas.openxmlformats.org/officeDocument/2006/relationships/oleObject" Target="embeddings/oleObject20.bin"/><Relationship Id="rId59" Type="http://schemas.openxmlformats.org/officeDocument/2006/relationships/oleObject" Target="embeddings/oleObject27.bin"/><Relationship Id="rId67" Type="http://schemas.openxmlformats.org/officeDocument/2006/relationships/image" Target="media/image28.wmf"/><Relationship Id="rId20" Type="http://schemas.openxmlformats.org/officeDocument/2006/relationships/image" Target="media/image6.wmf"/><Relationship Id="rId41" Type="http://schemas.openxmlformats.org/officeDocument/2006/relationships/image" Target="media/image16.wmf"/><Relationship Id="rId54" Type="http://schemas.openxmlformats.org/officeDocument/2006/relationships/oleObject" Target="embeddings/oleObject24.bin"/><Relationship Id="rId62" Type="http://schemas.openxmlformats.org/officeDocument/2006/relationships/oleObject" Target="embeddings/oleObject29.bin"/><Relationship Id="rId70" Type="http://schemas.openxmlformats.org/officeDocument/2006/relationships/oleObject" Target="embeddings/oleObject33.bin"/><Relationship Id="rId75" Type="http://schemas.openxmlformats.org/officeDocument/2006/relationships/image" Target="media/image32.wmf"/><Relationship Id="rId83" Type="http://schemas.openxmlformats.org/officeDocument/2006/relationships/image" Target="media/image35.wmf"/><Relationship Id="rId88" Type="http://schemas.openxmlformats.org/officeDocument/2006/relationships/oleObject" Target="embeddings/oleObject44.bin"/><Relationship Id="rId91" Type="http://schemas.openxmlformats.org/officeDocument/2006/relationships/image" Target="media/image38.wmf"/><Relationship Id="rId96" Type="http://schemas.openxmlformats.org/officeDocument/2006/relationships/oleObject" Target="embeddings/oleObject48.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oleObject" Target="embeddings/oleObject8.bin"/><Relationship Id="rId28" Type="http://schemas.openxmlformats.org/officeDocument/2006/relationships/oleObject" Target="embeddings/oleObject11.bin"/><Relationship Id="rId36" Type="http://schemas.openxmlformats.org/officeDocument/2006/relationships/oleObject" Target="embeddings/oleObject15.bin"/><Relationship Id="rId49" Type="http://schemas.openxmlformats.org/officeDocument/2006/relationships/image" Target="media/image20.wmf"/><Relationship Id="rId57" Type="http://schemas.openxmlformats.org/officeDocument/2006/relationships/oleObject" Target="embeddings/oleObject26.bin"/><Relationship Id="rId10" Type="http://schemas.openxmlformats.org/officeDocument/2006/relationships/oleObject" Target="embeddings/oleObject1.bin"/><Relationship Id="rId31" Type="http://schemas.openxmlformats.org/officeDocument/2006/relationships/image" Target="media/image11.wmf"/><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oleObject" Target="embeddings/oleObject28.bin"/><Relationship Id="rId65" Type="http://schemas.openxmlformats.org/officeDocument/2006/relationships/image" Target="media/image27.wmf"/><Relationship Id="rId73" Type="http://schemas.openxmlformats.org/officeDocument/2006/relationships/image" Target="media/image31.wmf"/><Relationship Id="rId78" Type="http://schemas.openxmlformats.org/officeDocument/2006/relationships/oleObject" Target="embeddings/oleObject37.bin"/><Relationship Id="rId81" Type="http://schemas.openxmlformats.org/officeDocument/2006/relationships/image" Target="media/image34.wmf"/><Relationship Id="rId86" Type="http://schemas.openxmlformats.org/officeDocument/2006/relationships/oleObject" Target="embeddings/oleObject42.bin"/><Relationship Id="rId94" Type="http://schemas.openxmlformats.org/officeDocument/2006/relationships/oleObject" Target="embeddings/oleObject47.bin"/><Relationship Id="rId99" Type="http://schemas.openxmlformats.org/officeDocument/2006/relationships/image" Target="media/image43.png"/><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image" Target="media/image5.wmf"/><Relationship Id="rId39" Type="http://schemas.openxmlformats.org/officeDocument/2006/relationships/image" Target="media/image1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5A33FE-45F3-4613-BC1C-C1C06CBEF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2037</Words>
  <Characters>11611</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MY PC</cp:lastModifiedBy>
  <cp:revision>3</cp:revision>
  <dcterms:created xsi:type="dcterms:W3CDTF">2024-04-26T16:15:00Z</dcterms:created>
  <dcterms:modified xsi:type="dcterms:W3CDTF">2024-05-01T06:52:00Z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2023-06-12T09:15:57Z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9bc4a2ce-6c48-47d9-a9fa-3b68dc6c5988</vt:lpwstr>
  </property>
  <property fmtid="{D5CDD505-2E9C-101B-9397-08002B2CF9AE}" pid="7" name="MSIP_Label_defa4170-0d19-0005-0004-bc88714345d2_ActionId">
    <vt:lpwstr>4654fd51-fa04-49a1-8760-892217c0f5de</vt:lpwstr>
  </property>
  <property fmtid="{D5CDD505-2E9C-101B-9397-08002B2CF9AE}" pid="8" name="MSIP_Label_defa4170-0d19-0005-0004-bc88714345d2_ContentBits">
    <vt:lpwstr>0</vt:lpwstr>
  </property>
  <property fmtid="{D5CDD505-2E9C-101B-9397-08002B2CF9AE}" pid="9" name="KSOProductBuildVer">
    <vt:lpwstr>1033-12.2.0.13489</vt:lpwstr>
  </property>
  <property fmtid="{D5CDD505-2E9C-101B-9397-08002B2CF9AE}" pid="10" name="ICV">
    <vt:lpwstr>2293B134CFFD4F04946C054FA6401404_12</vt:lpwstr>
  </property>
</Properties>
</file>